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052B" w14:textId="77777777" w:rsidR="00754B9A" w:rsidRPr="00B75068" w:rsidRDefault="00754B9A" w:rsidP="002514C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14:paraId="62DC205B" w14:textId="57B0E707" w:rsidR="00754B9A" w:rsidRPr="00B75068" w:rsidRDefault="00754B9A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75068">
        <w:rPr>
          <w:rFonts w:ascii="Times New Roman" w:eastAsia="Times New Roman" w:hAnsi="Times New Roman" w:cs="Times New Roman"/>
          <w:b/>
          <w:bCs/>
          <w:lang w:eastAsia="tr-TR"/>
        </w:rPr>
        <w:t>1.  Adı Soyadı   </w:t>
      </w:r>
      <w:r w:rsidR="008573C2" w:rsidRPr="00B75068">
        <w:rPr>
          <w:rFonts w:ascii="Times New Roman" w:eastAsia="Times New Roman" w:hAnsi="Times New Roman" w:cs="Times New Roman"/>
          <w:b/>
          <w:bCs/>
          <w:lang w:eastAsia="tr-TR"/>
        </w:rPr>
        <w:t>        </w:t>
      </w:r>
      <w:r w:rsidR="00FF02D7">
        <w:rPr>
          <w:rFonts w:ascii="Times New Roman" w:eastAsia="Times New Roman" w:hAnsi="Times New Roman" w:cs="Times New Roman"/>
          <w:b/>
          <w:bCs/>
          <w:lang w:eastAsia="tr-TR"/>
        </w:rPr>
        <w:t xml:space="preserve">  </w:t>
      </w:r>
      <w:r w:rsidRPr="00B75068">
        <w:rPr>
          <w:rFonts w:ascii="Times New Roman" w:eastAsia="Times New Roman" w:hAnsi="Times New Roman" w:cs="Times New Roman"/>
          <w:b/>
          <w:bCs/>
          <w:lang w:eastAsia="tr-TR"/>
        </w:rPr>
        <w:t xml:space="preserve">:  </w:t>
      </w:r>
      <w:r w:rsidR="00B75068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BA0F95" w:rsidRPr="00B75068">
        <w:rPr>
          <w:rFonts w:ascii="Times New Roman" w:eastAsia="Times New Roman" w:hAnsi="Times New Roman" w:cs="Times New Roman"/>
          <w:b/>
          <w:bCs/>
          <w:lang w:eastAsia="tr-TR"/>
        </w:rPr>
        <w:t>Ramazan ÇAKIR</w:t>
      </w:r>
    </w:p>
    <w:p w14:paraId="31D225D1" w14:textId="56D36860" w:rsidR="00754B9A" w:rsidRPr="00B75068" w:rsidRDefault="00754B9A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75068">
        <w:rPr>
          <w:rFonts w:ascii="Times New Roman" w:eastAsia="Times New Roman" w:hAnsi="Times New Roman" w:cs="Times New Roman"/>
          <w:b/>
          <w:bCs/>
          <w:lang w:eastAsia="tr-TR"/>
        </w:rPr>
        <w:t>2.  Doğum Tar</w:t>
      </w:r>
      <w:r w:rsidR="008573C2" w:rsidRPr="00B75068">
        <w:rPr>
          <w:rFonts w:ascii="Times New Roman" w:eastAsia="Times New Roman" w:hAnsi="Times New Roman" w:cs="Times New Roman"/>
          <w:b/>
          <w:bCs/>
          <w:lang w:eastAsia="tr-TR"/>
        </w:rPr>
        <w:t>ihi      </w:t>
      </w:r>
      <w:r w:rsidR="00FF02D7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B75068">
        <w:rPr>
          <w:rFonts w:ascii="Times New Roman" w:eastAsia="Times New Roman" w:hAnsi="Times New Roman" w:cs="Times New Roman"/>
          <w:b/>
          <w:bCs/>
          <w:lang w:eastAsia="tr-TR"/>
        </w:rPr>
        <w:t>:  </w:t>
      </w:r>
      <w:r w:rsidR="00B75068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BA0F95" w:rsidRPr="00B75068">
        <w:rPr>
          <w:rFonts w:ascii="Times New Roman" w:eastAsia="Times New Roman" w:hAnsi="Times New Roman" w:cs="Times New Roman"/>
          <w:b/>
          <w:lang w:eastAsia="tr-TR"/>
        </w:rPr>
        <w:t>01.11.1970</w:t>
      </w:r>
    </w:p>
    <w:p w14:paraId="660185D6" w14:textId="75444336" w:rsidR="00754B9A" w:rsidRPr="00B75068" w:rsidRDefault="00754B9A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75068">
        <w:rPr>
          <w:rFonts w:ascii="Times New Roman" w:eastAsia="Times New Roman" w:hAnsi="Times New Roman" w:cs="Times New Roman"/>
          <w:b/>
          <w:bCs/>
          <w:lang w:eastAsia="tr-TR"/>
        </w:rPr>
        <w:t>3.  Unvanı           </w:t>
      </w:r>
      <w:r w:rsidR="008573C2" w:rsidRPr="00B75068">
        <w:rPr>
          <w:rFonts w:ascii="Times New Roman" w:eastAsia="Times New Roman" w:hAnsi="Times New Roman" w:cs="Times New Roman"/>
          <w:b/>
          <w:bCs/>
          <w:lang w:eastAsia="tr-TR"/>
        </w:rPr>
        <w:t>      </w:t>
      </w:r>
      <w:r w:rsidR="00FF02D7">
        <w:rPr>
          <w:rFonts w:ascii="Times New Roman" w:eastAsia="Times New Roman" w:hAnsi="Times New Roman" w:cs="Times New Roman"/>
          <w:b/>
          <w:bCs/>
          <w:lang w:eastAsia="tr-TR"/>
        </w:rPr>
        <w:t xml:space="preserve">  </w:t>
      </w:r>
      <w:r w:rsidRPr="00B75068">
        <w:rPr>
          <w:rFonts w:ascii="Times New Roman" w:eastAsia="Times New Roman" w:hAnsi="Times New Roman" w:cs="Times New Roman"/>
          <w:b/>
          <w:bCs/>
          <w:lang w:eastAsia="tr-TR"/>
        </w:rPr>
        <w:t xml:space="preserve">: </w:t>
      </w:r>
      <w:r w:rsidR="00EE023F" w:rsidRPr="00B75068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B75068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B75068">
        <w:rPr>
          <w:rFonts w:ascii="Times New Roman" w:eastAsia="Times New Roman" w:hAnsi="Times New Roman" w:cs="Times New Roman"/>
          <w:b/>
          <w:lang w:eastAsia="tr-TR"/>
        </w:rPr>
        <w:t>Doç. Dr.</w:t>
      </w:r>
    </w:p>
    <w:p w14:paraId="63784472" w14:textId="77777777" w:rsidR="00754B9A" w:rsidRPr="00B75068" w:rsidRDefault="00FF36D1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B75068">
        <w:rPr>
          <w:rFonts w:ascii="Times New Roman" w:eastAsia="Times New Roman" w:hAnsi="Times New Roman" w:cs="Times New Roman"/>
          <w:b/>
          <w:bCs/>
          <w:lang w:eastAsia="tr-TR"/>
        </w:rPr>
        <w:t>4.  Öğrenim Durumu</w:t>
      </w:r>
      <w:r w:rsidR="00F6751C" w:rsidRPr="00B75068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754B9A" w:rsidRPr="00B75068">
        <w:rPr>
          <w:rFonts w:ascii="Times New Roman" w:eastAsia="Times New Roman" w:hAnsi="Times New Roman" w:cs="Times New Roman"/>
          <w:b/>
          <w:bCs/>
          <w:lang w:eastAsia="tr-TR"/>
        </w:rPr>
        <w:t xml:space="preserve">: </w:t>
      </w:r>
      <w:r w:rsidR="002514CA" w:rsidRPr="00B75068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B75068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8573C2" w:rsidRPr="00B75068">
        <w:rPr>
          <w:rFonts w:ascii="Times New Roman" w:eastAsia="Times New Roman" w:hAnsi="Times New Roman" w:cs="Times New Roman"/>
          <w:b/>
          <w:lang w:eastAsia="tr-TR"/>
        </w:rPr>
        <w:t>Doktora</w:t>
      </w:r>
    </w:p>
    <w:p w14:paraId="17E6C439" w14:textId="519613FD" w:rsidR="008573C2" w:rsidRPr="00F6751C" w:rsidRDefault="008573C2" w:rsidP="002514CA">
      <w:pPr>
        <w:spacing w:after="0" w:line="240" w:lineRule="auto"/>
        <w:rPr>
          <w:rFonts w:ascii="Times New Roman" w:hAnsi="Times New Roman" w:cs="Times New Roman"/>
          <w:b/>
        </w:rPr>
      </w:pPr>
      <w:r w:rsidRPr="00F6751C">
        <w:rPr>
          <w:rFonts w:ascii="Times New Roman" w:hAnsi="Times New Roman" w:cs="Times New Roman"/>
          <w:b/>
        </w:rPr>
        <w:t>5.  Çalıştığı Kurum</w:t>
      </w:r>
      <w:r w:rsidR="00FF02D7">
        <w:rPr>
          <w:rFonts w:ascii="Times New Roman" w:hAnsi="Times New Roman" w:cs="Times New Roman"/>
          <w:b/>
        </w:rPr>
        <w:t xml:space="preserve">    </w:t>
      </w:r>
      <w:r w:rsidRPr="00F6751C">
        <w:rPr>
          <w:rFonts w:ascii="Times New Roman" w:hAnsi="Times New Roman" w:cs="Times New Roman"/>
          <w:b/>
        </w:rPr>
        <w:t xml:space="preserve">: </w:t>
      </w:r>
      <w:r w:rsidR="00B75068">
        <w:rPr>
          <w:rFonts w:ascii="Times New Roman" w:hAnsi="Times New Roman" w:cs="Times New Roman"/>
          <w:b/>
        </w:rPr>
        <w:t xml:space="preserve"> </w:t>
      </w:r>
      <w:r w:rsidR="00EE023F">
        <w:rPr>
          <w:rFonts w:ascii="Times New Roman" w:hAnsi="Times New Roman" w:cs="Times New Roman"/>
          <w:b/>
        </w:rPr>
        <w:t xml:space="preserve"> </w:t>
      </w:r>
      <w:r w:rsidRPr="00F6751C">
        <w:rPr>
          <w:rFonts w:ascii="Times New Roman" w:hAnsi="Times New Roman" w:cs="Times New Roman"/>
          <w:b/>
        </w:rPr>
        <w:t>Girne Amerikan Üniversitesi</w:t>
      </w:r>
    </w:p>
    <w:p w14:paraId="0B028D63" w14:textId="77777777" w:rsidR="00EC077F" w:rsidRPr="002514CA" w:rsidRDefault="00EC077F" w:rsidP="002514CA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34"/>
        <w:gridCol w:w="4065"/>
        <w:gridCol w:w="2835"/>
        <w:gridCol w:w="778"/>
      </w:tblGrid>
      <w:tr w:rsidR="00754B9A" w:rsidRPr="002514CA" w14:paraId="0E6D0DB5" w14:textId="77777777" w:rsidTr="00965191">
        <w:trPr>
          <w:trHeight w:val="218"/>
          <w:jc w:val="center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F6B7CC" w14:textId="77777777" w:rsidR="00754B9A" w:rsidRPr="002514CA" w:rsidRDefault="00754B9A" w:rsidP="00965191">
            <w:pPr>
              <w:spacing w:after="0" w:line="240" w:lineRule="auto"/>
              <w:rPr>
                <w:rFonts w:ascii="Times New Roman" w:eastAsia="Arial Unicode MS" w:hAnsi="Times New Roman" w:cs="Times New Roman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Derece </w:t>
            </w:r>
          </w:p>
        </w:tc>
        <w:tc>
          <w:tcPr>
            <w:tcW w:w="4065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2F60D16" w14:textId="77777777" w:rsidR="00754B9A" w:rsidRPr="002514CA" w:rsidRDefault="00754B9A" w:rsidP="00965191">
            <w:pPr>
              <w:spacing w:after="0" w:line="240" w:lineRule="auto"/>
              <w:rPr>
                <w:rFonts w:ascii="Times New Roman" w:eastAsia="Arial Unicode MS" w:hAnsi="Times New Roman" w:cs="Times New Roman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b/>
                <w:szCs w:val="24"/>
              </w:rPr>
              <w:t>Bölüm/Program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60E81F" w14:textId="77777777" w:rsidR="00754B9A" w:rsidRPr="002514CA" w:rsidRDefault="00754B9A" w:rsidP="00965191">
            <w:pPr>
              <w:spacing w:after="0" w:line="240" w:lineRule="auto"/>
              <w:rPr>
                <w:rFonts w:ascii="Times New Roman" w:eastAsia="Arial Unicode MS" w:hAnsi="Times New Roman" w:cs="Times New Roman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Üniversite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44B5D304" w14:textId="77777777" w:rsidR="00754B9A" w:rsidRPr="002514CA" w:rsidRDefault="00754B9A" w:rsidP="002514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Yıl </w:t>
            </w:r>
          </w:p>
        </w:tc>
      </w:tr>
      <w:tr w:rsidR="00754B9A" w:rsidRPr="007937DA" w14:paraId="3E8A7828" w14:textId="77777777" w:rsidTr="00965191">
        <w:trPr>
          <w:trHeight w:val="324"/>
          <w:jc w:val="center"/>
        </w:trPr>
        <w:tc>
          <w:tcPr>
            <w:tcW w:w="15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B396A6" w14:textId="77777777" w:rsidR="00754B9A" w:rsidRPr="00965191" w:rsidRDefault="00754B9A" w:rsidP="002514C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65191">
              <w:rPr>
                <w:rFonts w:ascii="Times New Roman" w:eastAsia="Times New Roman" w:hAnsi="Times New Roman" w:cs="Times New Roman"/>
              </w:rPr>
              <w:t xml:space="preserve">Lisans </w:t>
            </w:r>
          </w:p>
        </w:tc>
        <w:tc>
          <w:tcPr>
            <w:tcW w:w="40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71320" w14:textId="77777777" w:rsidR="00754B9A" w:rsidRPr="00965191" w:rsidRDefault="00BA0F95" w:rsidP="002514C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65191">
              <w:rPr>
                <w:rFonts w:ascii="Times New Roman" w:eastAsia="Times New Roman" w:hAnsi="Times New Roman" w:cs="Times New Roman"/>
              </w:rPr>
              <w:t xml:space="preserve"> Türk Dili 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B500" w14:textId="77777777" w:rsidR="00754B9A" w:rsidRPr="00965191" w:rsidRDefault="002514CA" w:rsidP="002514C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65191">
              <w:rPr>
                <w:rFonts w:ascii="Times New Roman" w:eastAsia="Times New Roman" w:hAnsi="Times New Roman" w:cs="Times New Roman"/>
              </w:rPr>
              <w:t>A.</w:t>
            </w:r>
            <w:r w:rsidR="00BA0F95" w:rsidRPr="00965191">
              <w:rPr>
                <w:rFonts w:ascii="Times New Roman" w:eastAsia="Times New Roman" w:hAnsi="Times New Roman" w:cs="Times New Roman"/>
              </w:rPr>
              <w:t xml:space="preserve">İ. Baysal </w:t>
            </w:r>
            <w:r w:rsidR="00754B9A" w:rsidRPr="00965191">
              <w:rPr>
                <w:rFonts w:ascii="Times New Roman" w:eastAsia="Times New Roman" w:hAnsi="Times New Roman" w:cs="Times New Roman"/>
              </w:rPr>
              <w:t xml:space="preserve">Üniversitesi </w:t>
            </w:r>
          </w:p>
        </w:tc>
        <w:tc>
          <w:tcPr>
            <w:tcW w:w="7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4D9CEF" w14:textId="77777777" w:rsidR="00754B9A" w:rsidRPr="00965191" w:rsidRDefault="00BA0F95" w:rsidP="002514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65191">
              <w:rPr>
                <w:rFonts w:ascii="Times New Roman" w:eastAsia="Times New Roman" w:hAnsi="Times New Roman" w:cs="Times New Roman"/>
              </w:rPr>
              <w:t>1993</w:t>
            </w:r>
          </w:p>
        </w:tc>
      </w:tr>
      <w:tr w:rsidR="00754B9A" w:rsidRPr="007937DA" w14:paraId="572DDB91" w14:textId="77777777" w:rsidTr="00965191">
        <w:trPr>
          <w:trHeight w:val="654"/>
          <w:jc w:val="center"/>
        </w:trPr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6F9F" w14:textId="77777777" w:rsidR="00754B9A" w:rsidRPr="00965191" w:rsidRDefault="00754B9A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5191">
              <w:rPr>
                <w:rFonts w:ascii="Times New Roman" w:eastAsia="Times New Roman" w:hAnsi="Times New Roman" w:cs="Times New Roman"/>
              </w:rPr>
              <w:t>Doktora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F7B" w14:textId="77777777" w:rsidR="00754B9A" w:rsidRPr="00965191" w:rsidRDefault="00BA0F95" w:rsidP="002514C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65191">
              <w:rPr>
                <w:rFonts w:ascii="Times New Roman" w:eastAsia="Times New Roman" w:hAnsi="Times New Roman" w:cs="Times New Roman"/>
              </w:rPr>
              <w:t>Eski</w:t>
            </w:r>
            <w:r w:rsidR="00754B9A" w:rsidRPr="00965191">
              <w:rPr>
                <w:rFonts w:ascii="Times New Roman" w:eastAsia="Times New Roman" w:hAnsi="Times New Roman" w:cs="Times New Roman"/>
              </w:rPr>
              <w:t xml:space="preserve"> Türk Dili</w:t>
            </w:r>
            <w:r w:rsidR="002514CA" w:rsidRPr="00965191">
              <w:rPr>
                <w:rFonts w:ascii="Times New Roman" w:eastAsia="Times New Roman" w:hAnsi="Times New Roman" w:cs="Times New Roman"/>
              </w:rPr>
              <w:t xml:space="preserve"> </w:t>
            </w:r>
            <w:r w:rsidRPr="00965191">
              <w:rPr>
                <w:rFonts w:ascii="Times New Roman" w:eastAsia="Times New Roman" w:hAnsi="Times New Roman" w:cs="Times New Roman"/>
              </w:rPr>
              <w:t>(Denklik:</w:t>
            </w:r>
            <w:r w:rsidR="00657D23" w:rsidRPr="00965191">
              <w:rPr>
                <w:rFonts w:ascii="Times New Roman" w:eastAsia="Times New Roman" w:hAnsi="Times New Roman" w:cs="Times New Roman"/>
              </w:rPr>
              <w:t xml:space="preserve"> </w:t>
            </w:r>
            <w:r w:rsidRPr="00965191">
              <w:rPr>
                <w:rFonts w:ascii="Times New Roman" w:eastAsia="Times New Roman" w:hAnsi="Times New Roman" w:cs="Times New Roman"/>
              </w:rPr>
              <w:t>Üniversitelerarası Kurulun14Ocak2000/105</w:t>
            </w:r>
            <w:r w:rsidR="00EE023F" w:rsidRPr="00965191">
              <w:rPr>
                <w:rFonts w:ascii="Times New Roman" w:eastAsia="Times New Roman" w:hAnsi="Times New Roman" w:cs="Times New Roman"/>
              </w:rPr>
              <w:t xml:space="preserve"> </w:t>
            </w:r>
            <w:r w:rsidRPr="00965191">
              <w:rPr>
                <w:rFonts w:ascii="Times New Roman" w:eastAsia="Times New Roman" w:hAnsi="Times New Roman" w:cs="Times New Roman"/>
              </w:rPr>
              <w:t xml:space="preserve">tarihli toplantısında verilmiştir. </w:t>
            </w:r>
            <w:r w:rsidR="002514CA" w:rsidRPr="00965191">
              <w:rPr>
                <w:rFonts w:ascii="Times New Roman" w:eastAsia="Times New Roman" w:hAnsi="Times New Roman" w:cs="Times New Roman"/>
              </w:rPr>
              <w:t>Belge no: B.31.O.UAK. O1/190</w:t>
            </w:r>
            <w:r w:rsidRPr="0096519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C78F" w14:textId="77777777" w:rsidR="00754B9A" w:rsidRPr="00965191" w:rsidRDefault="00BA0F95" w:rsidP="002514C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965191">
              <w:rPr>
                <w:rFonts w:ascii="Times New Roman" w:eastAsia="Times New Roman" w:hAnsi="Times New Roman" w:cs="Times New Roman"/>
              </w:rPr>
              <w:t>Al Farabi</w:t>
            </w:r>
            <w:r w:rsidR="003C1BE7" w:rsidRPr="00965191">
              <w:rPr>
                <w:rFonts w:ascii="Times New Roman" w:eastAsia="Times New Roman" w:hAnsi="Times New Roman" w:cs="Times New Roman"/>
              </w:rPr>
              <w:t xml:space="preserve"> </w:t>
            </w:r>
            <w:r w:rsidR="00754B9A" w:rsidRPr="00965191">
              <w:rPr>
                <w:rFonts w:ascii="Times New Roman" w:eastAsia="Times New Roman" w:hAnsi="Times New Roman" w:cs="Times New Roman"/>
              </w:rPr>
              <w:t xml:space="preserve">Üniversitesi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3B836F" w14:textId="77777777" w:rsidR="00754B9A" w:rsidRPr="00965191" w:rsidRDefault="00BA0F95" w:rsidP="002514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65191">
              <w:rPr>
                <w:rFonts w:ascii="Times New Roman" w:eastAsia="Times New Roman" w:hAnsi="Times New Roman" w:cs="Times New Roman"/>
              </w:rPr>
              <w:t>1998</w:t>
            </w:r>
          </w:p>
        </w:tc>
      </w:tr>
      <w:tr w:rsidR="003A052C" w:rsidRPr="007937DA" w14:paraId="413C9E4F" w14:textId="77777777" w:rsidTr="00965191">
        <w:trPr>
          <w:trHeight w:val="447"/>
          <w:jc w:val="center"/>
        </w:trPr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3E4" w14:textId="77777777" w:rsidR="003A052C" w:rsidRPr="00965191" w:rsidRDefault="003A052C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5191">
              <w:rPr>
                <w:rFonts w:ascii="Times New Roman" w:eastAsia="Times New Roman" w:hAnsi="Times New Roman" w:cs="Times New Roman"/>
              </w:rPr>
              <w:t>Doçent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AFFA" w14:textId="77777777" w:rsidR="003A052C" w:rsidRPr="00965191" w:rsidRDefault="003A052C" w:rsidP="00251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191">
              <w:rPr>
                <w:rFonts w:ascii="Times New Roman" w:eastAsia="Times New Roman" w:hAnsi="Times New Roman" w:cs="Times New Roman"/>
              </w:rPr>
              <w:t>Türk Halk Bilimi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F4F8" w14:textId="5BC71631" w:rsidR="003A052C" w:rsidRPr="00965191" w:rsidRDefault="003A052C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5191">
              <w:rPr>
                <w:rFonts w:ascii="Times New Roman" w:eastAsia="Times New Roman" w:hAnsi="Times New Roman" w:cs="Times New Roman"/>
              </w:rPr>
              <w:t>Girne</w:t>
            </w:r>
            <w:r w:rsidR="00965191">
              <w:rPr>
                <w:rFonts w:ascii="Times New Roman" w:eastAsia="Times New Roman" w:hAnsi="Times New Roman" w:cs="Times New Roman"/>
              </w:rPr>
              <w:t xml:space="preserve"> </w:t>
            </w:r>
            <w:r w:rsidRPr="00965191">
              <w:rPr>
                <w:rFonts w:ascii="Times New Roman" w:eastAsia="Times New Roman" w:hAnsi="Times New Roman" w:cs="Times New Roman"/>
              </w:rPr>
              <w:t>Amerikan Üniversitesi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B79E32" w14:textId="77777777" w:rsidR="003A052C" w:rsidRPr="00965191" w:rsidRDefault="003A052C" w:rsidP="0025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191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</w:tbl>
    <w:p w14:paraId="4D9214BD" w14:textId="77777777" w:rsidR="00EC077F" w:rsidRPr="002514CA" w:rsidRDefault="00EC077F" w:rsidP="007937D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783280E8" w14:textId="77777777" w:rsidR="00EC077F" w:rsidRPr="002514CA" w:rsidRDefault="00754B9A" w:rsidP="002514C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Cs w:val="24"/>
        </w:rPr>
      </w:pPr>
      <w:r w:rsidRPr="002514CA">
        <w:rPr>
          <w:rFonts w:ascii="Times New Roman" w:eastAsia="Times New Roman" w:hAnsi="Times New Roman" w:cs="Times New Roman"/>
          <w:b/>
          <w:szCs w:val="24"/>
        </w:rPr>
        <w:t>5. Akademik Unvanlar</w:t>
      </w:r>
      <w:r w:rsidR="00106885" w:rsidRPr="002514CA">
        <w:rPr>
          <w:rFonts w:ascii="Times New Roman" w:eastAsia="Times New Roman" w:hAnsi="Times New Roman" w:cs="Times New Roman"/>
          <w:b/>
          <w:szCs w:val="24"/>
        </w:rPr>
        <w:t xml:space="preserve"> ve Bilim Alanı:</w:t>
      </w:r>
    </w:p>
    <w:p w14:paraId="448833D9" w14:textId="77777777" w:rsidR="00106885" w:rsidRDefault="00106885" w:rsidP="002514C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2514CA">
        <w:rPr>
          <w:rFonts w:ascii="Times New Roman" w:eastAsia="Times New Roman" w:hAnsi="Times New Roman" w:cs="Times New Roman"/>
          <w:b/>
          <w:szCs w:val="24"/>
        </w:rPr>
        <w:t>Yarımcı</w:t>
      </w:r>
      <w:r w:rsidR="00A32A1D" w:rsidRPr="002514CA">
        <w:rPr>
          <w:rFonts w:ascii="Times New Roman" w:eastAsia="Times New Roman" w:hAnsi="Times New Roman" w:cs="Times New Roman"/>
          <w:b/>
          <w:szCs w:val="24"/>
        </w:rPr>
        <w:t xml:space="preserve"> Doçent: </w:t>
      </w:r>
      <w:r w:rsidR="00712D15" w:rsidRPr="002514CA">
        <w:rPr>
          <w:rFonts w:ascii="Times New Roman" w:eastAsia="Times New Roman" w:hAnsi="Times New Roman" w:cs="Times New Roman"/>
          <w:szCs w:val="24"/>
        </w:rPr>
        <w:t>2000</w:t>
      </w:r>
    </w:p>
    <w:p w14:paraId="3839F781" w14:textId="77777777" w:rsidR="00F169E0" w:rsidRPr="002514CA" w:rsidRDefault="00F169E0" w:rsidP="002514C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Doçent: </w:t>
      </w:r>
      <w:r>
        <w:rPr>
          <w:rFonts w:ascii="Times New Roman" w:eastAsia="Times New Roman" w:hAnsi="Times New Roman" w:cs="Times New Roman"/>
          <w:szCs w:val="24"/>
        </w:rPr>
        <w:t>2019</w:t>
      </w:r>
    </w:p>
    <w:p w14:paraId="22D8EA61" w14:textId="77777777" w:rsidR="00A8545C" w:rsidRPr="002514CA" w:rsidRDefault="00A8545C" w:rsidP="002514C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2514CA">
        <w:rPr>
          <w:rFonts w:ascii="Times New Roman" w:eastAsia="Times New Roman" w:hAnsi="Times New Roman" w:cs="Times New Roman"/>
          <w:b/>
          <w:szCs w:val="24"/>
        </w:rPr>
        <w:t xml:space="preserve">Temel Alan: </w:t>
      </w:r>
      <w:r w:rsidRPr="002514CA">
        <w:rPr>
          <w:rFonts w:ascii="Times New Roman" w:eastAsia="Times New Roman" w:hAnsi="Times New Roman" w:cs="Times New Roman"/>
          <w:szCs w:val="24"/>
        </w:rPr>
        <w:t>Filoloji</w:t>
      </w:r>
    </w:p>
    <w:p w14:paraId="76A44EE5" w14:textId="389BEE28" w:rsidR="00A8545C" w:rsidRPr="002514CA" w:rsidRDefault="00A8545C" w:rsidP="002514C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2514CA">
        <w:rPr>
          <w:rFonts w:ascii="Times New Roman" w:eastAsia="Times New Roman" w:hAnsi="Times New Roman" w:cs="Times New Roman"/>
          <w:b/>
          <w:szCs w:val="24"/>
        </w:rPr>
        <w:t>Bilim Alanı:</w:t>
      </w:r>
      <w:r w:rsidRPr="002514CA">
        <w:rPr>
          <w:rFonts w:ascii="Times New Roman" w:eastAsia="Times New Roman" w:hAnsi="Times New Roman" w:cs="Times New Roman"/>
          <w:szCs w:val="24"/>
        </w:rPr>
        <w:t xml:space="preserve"> Türk Halk Bilimi</w:t>
      </w:r>
    </w:p>
    <w:tbl>
      <w:tblPr>
        <w:tblW w:w="120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40"/>
        <w:gridCol w:w="11305"/>
      </w:tblGrid>
      <w:tr w:rsidR="00106885" w:rsidRPr="002514CA" w14:paraId="6049AE95" w14:textId="77777777" w:rsidTr="00A8545C">
        <w:trPr>
          <w:trHeight w:hRule="exact" w:val="400"/>
        </w:trPr>
        <w:tc>
          <w:tcPr>
            <w:tcW w:w="695" w:type="dxa"/>
          </w:tcPr>
          <w:p w14:paraId="1873A838" w14:textId="77777777" w:rsidR="00106885" w:rsidRPr="002514CA" w:rsidRDefault="00106885" w:rsidP="002514CA">
            <w:pPr>
              <w:pStyle w:val="EMPTYCELLSTYLE"/>
              <w:rPr>
                <w:sz w:val="22"/>
                <w:szCs w:val="24"/>
                <w:highlight w:val="yellow"/>
              </w:rPr>
            </w:pPr>
          </w:p>
        </w:tc>
        <w:tc>
          <w:tcPr>
            <w:tcW w:w="40" w:type="dxa"/>
          </w:tcPr>
          <w:p w14:paraId="28093E18" w14:textId="77777777" w:rsidR="00106885" w:rsidRPr="002514CA" w:rsidRDefault="00106885" w:rsidP="002514CA">
            <w:pPr>
              <w:pStyle w:val="EMPTYCELLSTYLE"/>
              <w:rPr>
                <w:sz w:val="22"/>
                <w:szCs w:val="24"/>
                <w:highlight w:val="yellow"/>
              </w:rPr>
            </w:pPr>
          </w:p>
        </w:tc>
        <w:tc>
          <w:tcPr>
            <w:tcW w:w="1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A1FE" w14:textId="484E8ABB" w:rsidR="00965191" w:rsidRDefault="00106885" w:rsidP="002514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514CA">
              <w:rPr>
                <w:rFonts w:ascii="Times New Roman" w:hAnsi="Times New Roman" w:cs="Times New Roman"/>
                <w:szCs w:val="24"/>
              </w:rPr>
              <w:t>Anahtar Kelime</w:t>
            </w:r>
            <w:r w:rsidR="008573C2" w:rsidRPr="002514CA">
              <w:rPr>
                <w:rFonts w:ascii="Times New Roman" w:hAnsi="Times New Roman" w:cs="Times New Roman"/>
                <w:szCs w:val="24"/>
              </w:rPr>
              <w:t>ler</w:t>
            </w:r>
            <w:r w:rsidR="003C1BE7" w:rsidRPr="002514CA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965191">
              <w:rPr>
                <w:rFonts w:ascii="Times New Roman" w:hAnsi="Times New Roman" w:cs="Times New Roman"/>
                <w:szCs w:val="24"/>
              </w:rPr>
              <w:t>Halk Bilimi-</w:t>
            </w:r>
            <w:r w:rsidR="003C1BE7" w:rsidRPr="002514CA">
              <w:rPr>
                <w:rFonts w:ascii="Times New Roman" w:hAnsi="Times New Roman" w:cs="Times New Roman"/>
                <w:szCs w:val="24"/>
              </w:rPr>
              <w:t>Halk</w:t>
            </w:r>
            <w:r w:rsidRPr="002514CA">
              <w:rPr>
                <w:rFonts w:ascii="Times New Roman" w:hAnsi="Times New Roman" w:cs="Times New Roman"/>
                <w:szCs w:val="24"/>
              </w:rPr>
              <w:t xml:space="preserve"> Edebiyatı</w:t>
            </w:r>
            <w:r w:rsidR="008573C2" w:rsidRPr="002514CA">
              <w:rPr>
                <w:rFonts w:ascii="Times New Roman" w:hAnsi="Times New Roman" w:cs="Times New Roman"/>
                <w:szCs w:val="24"/>
              </w:rPr>
              <w:t>- Oğuz Grubu Türk Dilleri-Türkmence</w:t>
            </w:r>
            <w:r w:rsidR="00965191">
              <w:rPr>
                <w:rFonts w:ascii="Times New Roman" w:hAnsi="Times New Roman" w:cs="Times New Roman"/>
                <w:szCs w:val="24"/>
              </w:rPr>
              <w:t>.</w:t>
            </w:r>
          </w:p>
          <w:p w14:paraId="53789D8A" w14:textId="77777777" w:rsidR="00965191" w:rsidRDefault="00965191" w:rsidP="002514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059FD8B8" w14:textId="3FF274D3" w:rsidR="00106885" w:rsidRPr="002514CA" w:rsidRDefault="00965191" w:rsidP="002514CA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eğit</w:t>
            </w:r>
          </w:p>
        </w:tc>
      </w:tr>
    </w:tbl>
    <w:p w14:paraId="05BB7CA0" w14:textId="77777777" w:rsidR="008573C2" w:rsidRPr="002514CA" w:rsidRDefault="00754B9A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2514CA">
        <w:rPr>
          <w:rFonts w:ascii="Times New Roman" w:eastAsia="Times New Roman" w:hAnsi="Times New Roman" w:cs="Times New Roman"/>
          <w:b/>
          <w:szCs w:val="24"/>
        </w:rPr>
        <w:t xml:space="preserve">6. </w:t>
      </w:r>
      <w:r w:rsidRPr="002514CA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Yönetilen Yüksek Lisans ve Doktora Tezleri</w:t>
      </w:r>
    </w:p>
    <w:p w14:paraId="04A8A839" w14:textId="77777777" w:rsidR="00221040" w:rsidRPr="00965191" w:rsidRDefault="00106885" w:rsidP="00251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965191">
        <w:rPr>
          <w:rFonts w:ascii="Times New Roman" w:eastAsia="Times New Roman" w:hAnsi="Times New Roman" w:cs="Times New Roman"/>
          <w:szCs w:val="24"/>
          <w:lang w:eastAsia="tr-TR"/>
        </w:rPr>
        <w:t xml:space="preserve">Aksoy, Hasan, “Türkçenin Yabancı Dil Olarak Öğretimi Alanında Hazırlanan Kitap Setlerinde Yer Alan Değerler Üzerine Bir İnceleme” </w:t>
      </w:r>
      <w:r w:rsidR="00A8545C" w:rsidRPr="00965191">
        <w:rPr>
          <w:rFonts w:ascii="Times New Roman" w:eastAsia="Times New Roman" w:hAnsi="Times New Roman" w:cs="Times New Roman"/>
          <w:szCs w:val="24"/>
          <w:lang w:eastAsia="tr-TR"/>
        </w:rPr>
        <w:t>Yüksek lisans</w:t>
      </w:r>
      <w:r w:rsidRPr="00965191">
        <w:rPr>
          <w:rFonts w:ascii="Times New Roman" w:eastAsia="Times New Roman" w:hAnsi="Times New Roman" w:cs="Times New Roman"/>
          <w:szCs w:val="24"/>
          <w:lang w:eastAsia="tr-TR"/>
        </w:rPr>
        <w:t xml:space="preserve"> tezi, Sosyal Bilimler Enstitüsü, 2015</w:t>
      </w:r>
      <w:r w:rsidR="00221040" w:rsidRPr="00965191"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14:paraId="554A389F" w14:textId="77777777" w:rsidR="00106885" w:rsidRPr="00965191" w:rsidRDefault="00A8545C" w:rsidP="00251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965191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="00CA360E" w:rsidRPr="00965191">
        <w:rPr>
          <w:rFonts w:ascii="Times New Roman" w:hAnsi="Times New Roman" w:cs="Times New Roman"/>
        </w:rPr>
        <w:t>Eyidoğan, Emir, “Ortaöğretim 6. Sınıf Öğrencilerinin Kitap Okuma Alışkanlığı ile Türkçe Dersi Akademik Başarıları Arasındaki İlişkinin İncelenmesi: KKTC-Girne Örneği”</w:t>
      </w:r>
      <w:r w:rsidR="00CA360E" w:rsidRPr="00965191">
        <w:rPr>
          <w:rFonts w:ascii="Times New Roman" w:hAnsi="Times New Roman" w:cs="Times New Roman"/>
          <w:color w:val="222222"/>
        </w:rPr>
        <w:t xml:space="preserve"> Yüksek lisans tezi,</w:t>
      </w:r>
      <w:r w:rsidR="00CA360E" w:rsidRPr="00965191">
        <w:rPr>
          <w:rFonts w:ascii="Times New Roman" w:hAnsi="Times New Roman" w:cs="Times New Roman"/>
        </w:rPr>
        <w:t xml:space="preserve"> </w:t>
      </w:r>
      <w:r w:rsidR="00CA360E" w:rsidRPr="00965191">
        <w:rPr>
          <w:rFonts w:ascii="Times New Roman" w:eastAsiaTheme="minorEastAsia" w:hAnsi="Times New Roman" w:cs="Times New Roman"/>
        </w:rPr>
        <w:t>Girne Amerikan Üniversitesi</w:t>
      </w:r>
      <w:r w:rsidR="00CA360E" w:rsidRPr="00965191">
        <w:rPr>
          <w:rFonts w:ascii="Times New Roman" w:hAnsi="Times New Roman" w:cs="Times New Roman"/>
        </w:rPr>
        <w:t xml:space="preserve"> </w:t>
      </w:r>
      <w:r w:rsidR="00CA360E" w:rsidRPr="00965191">
        <w:rPr>
          <w:rFonts w:ascii="Times New Roman" w:eastAsiaTheme="minorEastAsia" w:hAnsi="Times New Roman" w:cs="Times New Roman"/>
        </w:rPr>
        <w:t>Sosyal ve Fen Bilimleri Enstitüsü</w:t>
      </w:r>
      <w:r w:rsidR="00CA360E" w:rsidRPr="00965191">
        <w:rPr>
          <w:rFonts w:ascii="Times New Roman" w:hAnsi="Times New Roman" w:cs="Times New Roman"/>
          <w:color w:val="222222"/>
        </w:rPr>
        <w:t>, 2018</w:t>
      </w:r>
    </w:p>
    <w:p w14:paraId="1B6B0228" w14:textId="77777777" w:rsidR="009414CC" w:rsidRPr="00965191" w:rsidRDefault="006C28A5" w:rsidP="00251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szCs w:val="24"/>
          <w:lang w:eastAsia="tr-TR"/>
        </w:rPr>
        <w:t>Çağla, Demirok, “Kıbrıs Masaları ile Elazığ Masallarında Yer Alan Değerler Üzerine Bir İnceleme”,</w:t>
      </w:r>
      <w:r w:rsidRPr="00965191">
        <w:rPr>
          <w:rFonts w:ascii="Times New Roman" w:hAnsi="Times New Roman" w:cs="Times New Roman"/>
          <w:color w:val="222222"/>
          <w:sz w:val="20"/>
        </w:rPr>
        <w:t xml:space="preserve"> </w:t>
      </w:r>
      <w:r w:rsidRPr="00965191">
        <w:rPr>
          <w:rFonts w:ascii="Times New Roman" w:hAnsi="Times New Roman" w:cs="Times New Roman"/>
          <w:color w:val="222222"/>
        </w:rPr>
        <w:t>Yüksek lisans tezi,</w:t>
      </w:r>
      <w:r w:rsidRPr="00965191">
        <w:rPr>
          <w:rFonts w:ascii="Times New Roman" w:hAnsi="Times New Roman" w:cs="Times New Roman"/>
        </w:rPr>
        <w:t xml:space="preserve"> </w:t>
      </w:r>
      <w:r w:rsidRPr="00965191">
        <w:rPr>
          <w:rFonts w:ascii="Times New Roman" w:eastAsiaTheme="minorEastAsia" w:hAnsi="Times New Roman" w:cs="Times New Roman"/>
        </w:rPr>
        <w:t>Girne Amerikan Üniversitesi</w:t>
      </w:r>
      <w:r w:rsidRPr="00965191">
        <w:rPr>
          <w:rFonts w:ascii="Times New Roman" w:hAnsi="Times New Roman" w:cs="Times New Roman"/>
        </w:rPr>
        <w:t xml:space="preserve"> </w:t>
      </w:r>
      <w:r w:rsidRPr="00965191">
        <w:rPr>
          <w:rFonts w:ascii="Times New Roman" w:eastAsiaTheme="minorEastAsia" w:hAnsi="Times New Roman" w:cs="Times New Roman"/>
        </w:rPr>
        <w:t>Sosyal ve Fen Bilimleri Enstitüsü</w:t>
      </w:r>
      <w:r w:rsidR="009414CC" w:rsidRPr="00965191">
        <w:rPr>
          <w:rFonts w:ascii="Times New Roman" w:hAnsi="Times New Roman" w:cs="Times New Roman"/>
          <w:color w:val="222222"/>
        </w:rPr>
        <w:t>, 2019</w:t>
      </w:r>
      <w:r w:rsidRPr="00965191">
        <w:rPr>
          <w:rFonts w:ascii="Times New Roman" w:hAnsi="Times New Roman" w:cs="Times New Roman"/>
          <w:color w:val="222222"/>
        </w:rPr>
        <w:t xml:space="preserve"> </w:t>
      </w:r>
    </w:p>
    <w:p w14:paraId="733E7C90" w14:textId="77777777" w:rsidR="000A3358" w:rsidRPr="00965191" w:rsidRDefault="006C28A5" w:rsidP="000A33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szCs w:val="24"/>
          <w:lang w:eastAsia="tr-TR"/>
        </w:rPr>
        <w:t>Gülşah, Yanartaş, “Türkçenin Yabancı Dil Olarak Öğretimi Alanında Hazırlanan Kitap Setlerinin Halk Bilimi Unsurları Açısından İncelemesi”</w:t>
      </w:r>
      <w:r w:rsidRPr="00965191">
        <w:rPr>
          <w:rFonts w:ascii="Times New Roman" w:hAnsi="Times New Roman" w:cs="Times New Roman"/>
          <w:color w:val="222222"/>
          <w:sz w:val="20"/>
        </w:rPr>
        <w:t xml:space="preserve"> </w:t>
      </w:r>
      <w:r w:rsidRPr="00965191">
        <w:rPr>
          <w:rFonts w:ascii="Times New Roman" w:hAnsi="Times New Roman" w:cs="Times New Roman"/>
          <w:color w:val="222222"/>
        </w:rPr>
        <w:t>Yüksek lisans tezi,</w:t>
      </w:r>
      <w:r w:rsidRPr="00965191">
        <w:rPr>
          <w:rFonts w:ascii="Times New Roman" w:hAnsi="Times New Roman" w:cs="Times New Roman"/>
        </w:rPr>
        <w:t xml:space="preserve"> </w:t>
      </w:r>
      <w:r w:rsidRPr="00965191">
        <w:rPr>
          <w:rFonts w:ascii="Times New Roman" w:eastAsiaTheme="minorEastAsia" w:hAnsi="Times New Roman" w:cs="Times New Roman"/>
        </w:rPr>
        <w:t>Girne Amerikan Üniversitesi</w:t>
      </w:r>
      <w:r w:rsidRPr="00965191">
        <w:rPr>
          <w:rFonts w:ascii="Times New Roman" w:hAnsi="Times New Roman" w:cs="Times New Roman"/>
        </w:rPr>
        <w:t xml:space="preserve"> </w:t>
      </w:r>
      <w:r w:rsidRPr="00965191">
        <w:rPr>
          <w:rFonts w:ascii="Times New Roman" w:eastAsiaTheme="minorEastAsia" w:hAnsi="Times New Roman" w:cs="Times New Roman"/>
        </w:rPr>
        <w:t>Sosyal ve Fen Bilimleri Enstitüsü</w:t>
      </w:r>
      <w:r w:rsidR="000A3358" w:rsidRPr="00965191">
        <w:rPr>
          <w:rFonts w:ascii="Times New Roman" w:hAnsi="Times New Roman" w:cs="Times New Roman"/>
          <w:color w:val="222222"/>
        </w:rPr>
        <w:t>, 2019</w:t>
      </w:r>
      <w:r w:rsidRPr="00965191">
        <w:rPr>
          <w:rFonts w:ascii="Times New Roman" w:eastAsia="Times New Roman" w:hAnsi="Times New Roman" w:cs="Times New Roman"/>
          <w:lang w:eastAsia="tr-TR"/>
        </w:rPr>
        <w:t>.</w:t>
      </w:r>
    </w:p>
    <w:p w14:paraId="3F3D9DD1" w14:textId="074BBB67" w:rsidR="000A3358" w:rsidRPr="00965191" w:rsidRDefault="000A3358" w:rsidP="000A33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965191">
        <w:rPr>
          <w:rFonts w:ascii="Times New Roman" w:hAnsi="Times New Roman" w:cs="Times New Roman"/>
          <w:szCs w:val="24"/>
        </w:rPr>
        <w:t xml:space="preserve"> Gül, Ayşegül, “MEB’in Tavsiye Ettiği 100 Temel Eser İçinde Yer Alan </w:t>
      </w:r>
      <w:r w:rsidRPr="00965191">
        <w:rPr>
          <w:rFonts w:ascii="Times New Roman" w:eastAsia="Times New Roman" w:hAnsi="Times New Roman" w:cs="Times New Roman"/>
          <w:i/>
          <w:iCs/>
          <w:szCs w:val="24"/>
          <w:lang w:eastAsia="tr-TR"/>
        </w:rPr>
        <w:t>Cemo”, “Zeliş”</w:t>
      </w:r>
      <w:r w:rsidRPr="00965191">
        <w:rPr>
          <w:rFonts w:ascii="Times New Roman" w:eastAsia="Times New Roman" w:hAnsi="Times New Roman" w:cs="Times New Roman"/>
          <w:iCs/>
          <w:szCs w:val="24"/>
          <w:lang w:eastAsia="tr-TR"/>
        </w:rPr>
        <w:t xml:space="preserve"> Ve </w:t>
      </w:r>
      <w:r w:rsidRPr="00965191">
        <w:rPr>
          <w:rFonts w:ascii="Times New Roman" w:eastAsia="Times New Roman" w:hAnsi="Times New Roman" w:cs="Times New Roman"/>
          <w:i/>
          <w:iCs/>
          <w:szCs w:val="24"/>
          <w:lang w:eastAsia="tr-TR"/>
        </w:rPr>
        <w:t xml:space="preserve">“Yılkı Atı” </w:t>
      </w:r>
      <w:r w:rsidRPr="00965191">
        <w:rPr>
          <w:rFonts w:ascii="Times New Roman" w:eastAsia="Times New Roman" w:hAnsi="Times New Roman" w:cs="Times New Roman"/>
          <w:iCs/>
          <w:szCs w:val="24"/>
          <w:lang w:eastAsia="tr-TR"/>
        </w:rPr>
        <w:t xml:space="preserve">Adlı Köy-Kasaba </w:t>
      </w:r>
      <w:r w:rsidRPr="00965191">
        <w:rPr>
          <w:rFonts w:ascii="Times New Roman" w:hAnsi="Times New Roman" w:cs="Times New Roman"/>
          <w:szCs w:val="24"/>
        </w:rPr>
        <w:t xml:space="preserve">Romanlarının Halkbilimi Unsurları Bakımından İncelenmesi” </w:t>
      </w:r>
      <w:r w:rsidRPr="00965191">
        <w:rPr>
          <w:rFonts w:ascii="Times New Roman" w:eastAsia="Times New Roman" w:hAnsi="Times New Roman" w:cs="Times New Roman"/>
          <w:szCs w:val="24"/>
          <w:lang w:eastAsia="tr-TR"/>
        </w:rPr>
        <w:t>Yüksek lisans tezi, Sosyal Bilimler Enstitüsü, (Devam ediyor).</w:t>
      </w:r>
    </w:p>
    <w:p w14:paraId="39DC3E5B" w14:textId="5D7E22D5" w:rsidR="00EC077F" w:rsidRPr="00965191" w:rsidRDefault="00FF02D7" w:rsidP="00251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965191">
        <w:rPr>
          <w:rFonts w:ascii="Times New Roman" w:eastAsia="Times New Roman" w:hAnsi="Times New Roman" w:cs="Times New Roman"/>
          <w:szCs w:val="24"/>
          <w:lang w:eastAsia="tr-TR"/>
        </w:rPr>
        <w:t>Çitili</w:t>
      </w:r>
      <w:r w:rsidR="00B75068" w:rsidRPr="00965191">
        <w:rPr>
          <w:rFonts w:ascii="Times New Roman" w:eastAsia="Times New Roman" w:hAnsi="Times New Roman" w:cs="Times New Roman"/>
          <w:szCs w:val="24"/>
          <w:lang w:eastAsia="tr-TR"/>
        </w:rPr>
        <w:t xml:space="preserve">, </w:t>
      </w:r>
      <w:r w:rsidRPr="00965191">
        <w:rPr>
          <w:rFonts w:ascii="Times New Roman" w:eastAsia="Times New Roman" w:hAnsi="Times New Roman" w:cs="Times New Roman"/>
          <w:szCs w:val="24"/>
          <w:lang w:eastAsia="tr-TR"/>
        </w:rPr>
        <w:t xml:space="preserve">Kağan Sabri </w:t>
      </w:r>
      <w:r w:rsidR="00B75068" w:rsidRPr="00965191">
        <w:rPr>
          <w:rFonts w:ascii="Times New Roman" w:eastAsia="Times New Roman" w:hAnsi="Times New Roman" w:cs="Times New Roman"/>
          <w:szCs w:val="24"/>
          <w:lang w:eastAsia="tr-TR"/>
        </w:rPr>
        <w:t>Yedi İklim ve Yeni Hitit Türkçe Öğretim Setinde Sözcük Türlerinin Kullanımı Sıklığı Üzerine Bir İnceleme</w:t>
      </w:r>
      <w:r w:rsidRPr="00965191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="00B75068" w:rsidRPr="00965191">
        <w:rPr>
          <w:rFonts w:ascii="Times New Roman" w:eastAsia="Times New Roman" w:hAnsi="Times New Roman" w:cs="Times New Roman"/>
          <w:szCs w:val="24"/>
          <w:lang w:eastAsia="tr-TR"/>
        </w:rPr>
        <w:t>(Devam ediyor).</w:t>
      </w:r>
    </w:p>
    <w:p w14:paraId="51510452" w14:textId="77777777" w:rsidR="00150168" w:rsidRPr="00965191" w:rsidRDefault="00150168" w:rsidP="00251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2C1FA0C5" w14:textId="77777777" w:rsidR="00860070" w:rsidRPr="00965191" w:rsidRDefault="00754B9A" w:rsidP="002514CA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65191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7. Yayınlar</w:t>
      </w:r>
    </w:p>
    <w:p w14:paraId="54677D62" w14:textId="425932B6" w:rsidR="00754B9A" w:rsidRPr="00965191" w:rsidRDefault="00860070" w:rsidP="002514CA">
      <w:pPr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  <w:r w:rsidRPr="00965191">
        <w:rPr>
          <w:rFonts w:ascii="Times New Roman" w:hAnsi="Times New Roman" w:cs="Times New Roman"/>
          <w:b/>
          <w:sz w:val="20"/>
        </w:rPr>
        <w:t xml:space="preserve">7.1. </w:t>
      </w:r>
      <w:r w:rsidRPr="00965191">
        <w:rPr>
          <w:rFonts w:ascii="Times New Roman" w:hAnsi="Times New Roman" w:cs="Times New Roman"/>
          <w:b/>
          <w:szCs w:val="24"/>
        </w:rPr>
        <w:t xml:space="preserve">Uluslararası hakemli dergilerde yayınlanan </w:t>
      </w:r>
      <w:r w:rsidRPr="00965191">
        <w:rPr>
          <w:rFonts w:ascii="Times New Roman" w:hAnsi="Times New Roman" w:cs="Times New Roman"/>
          <w:b/>
          <w:sz w:val="18"/>
          <w:szCs w:val="20"/>
        </w:rPr>
        <w:t>makaleler</w:t>
      </w:r>
      <w:r w:rsidR="00965191" w:rsidRPr="00965191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965191">
        <w:rPr>
          <w:rFonts w:ascii="Times New Roman" w:hAnsi="Times New Roman" w:cs="Times New Roman"/>
          <w:b/>
          <w:sz w:val="16"/>
          <w:szCs w:val="18"/>
        </w:rPr>
        <w:t>( SCI,SSCI,</w:t>
      </w:r>
      <w:r w:rsidR="00965191">
        <w:rPr>
          <w:rFonts w:ascii="Times New Roman" w:hAnsi="Times New Roman" w:cs="Times New Roman"/>
          <w:b/>
          <w:sz w:val="16"/>
          <w:szCs w:val="18"/>
        </w:rPr>
        <w:t xml:space="preserve"> </w:t>
      </w:r>
      <w:r w:rsidRPr="00965191">
        <w:rPr>
          <w:rFonts w:ascii="Times New Roman" w:hAnsi="Times New Roman" w:cs="Times New Roman"/>
          <w:b/>
          <w:sz w:val="16"/>
          <w:szCs w:val="18"/>
        </w:rPr>
        <w:t>Arts and Humanities)</w:t>
      </w:r>
    </w:p>
    <w:p w14:paraId="2141EDF2" w14:textId="77777777" w:rsidR="00754B9A" w:rsidRPr="00965191" w:rsidRDefault="00860070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965191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7.2</w:t>
      </w:r>
      <w:r w:rsidR="00754B9A" w:rsidRPr="00965191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. Uluslararası </w:t>
      </w:r>
      <w:r w:rsidRPr="00965191">
        <w:rPr>
          <w:rFonts w:ascii="Times New Roman" w:hAnsi="Times New Roman" w:cs="Times New Roman"/>
          <w:b/>
          <w:sz w:val="20"/>
        </w:rPr>
        <w:t>diğer</w:t>
      </w:r>
      <w:r w:rsidRPr="00965191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 xml:space="preserve"> </w:t>
      </w:r>
      <w:r w:rsidR="00754B9A" w:rsidRPr="00965191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hakemli dergilerde yayınlanan makaleler</w:t>
      </w:r>
    </w:p>
    <w:p w14:paraId="7952327B" w14:textId="77777777" w:rsidR="00E5282C" w:rsidRPr="00965191" w:rsidRDefault="00D91EB1" w:rsidP="00251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965191">
        <w:rPr>
          <w:rFonts w:ascii="Times New Roman" w:eastAsia="Times New Roman" w:hAnsi="Times New Roman" w:cs="Times New Roman"/>
          <w:bCs/>
          <w:lang w:eastAsia="tr-TR"/>
        </w:rPr>
        <w:t xml:space="preserve">Dinç, A., </w:t>
      </w:r>
      <w:r w:rsidR="00E5282C" w:rsidRPr="00965191">
        <w:rPr>
          <w:rFonts w:ascii="Times New Roman" w:eastAsia="Times New Roman" w:hAnsi="Times New Roman" w:cs="Times New Roman"/>
          <w:bCs/>
          <w:lang w:eastAsia="tr-TR"/>
        </w:rPr>
        <w:t xml:space="preserve">Çakır, Ramazan- </w:t>
      </w:r>
      <w:r w:rsidR="00A32A1D" w:rsidRPr="00965191">
        <w:rPr>
          <w:rFonts w:ascii="Times New Roman" w:eastAsia="Times New Roman" w:hAnsi="Times New Roman" w:cs="Times New Roman"/>
          <w:bCs/>
          <w:lang w:eastAsia="tr-TR"/>
        </w:rPr>
        <w:t>(2009)</w:t>
      </w:r>
      <w:r w:rsidR="00E5282C" w:rsidRPr="00965191">
        <w:rPr>
          <w:rFonts w:ascii="Times New Roman" w:eastAsia="Times New Roman" w:hAnsi="Times New Roman" w:cs="Times New Roman"/>
          <w:bCs/>
          <w:lang w:eastAsia="tr-TR"/>
        </w:rPr>
        <w:t>, “Socio-economicthought of azad-i and</w:t>
      </w:r>
      <w:r w:rsidR="00A8545C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bCs/>
          <w:lang w:eastAsia="tr-TR"/>
        </w:rPr>
        <w:t>Mahtumkuluın 18th cen</w:t>
      </w:r>
      <w:r w:rsidR="00106885" w:rsidRPr="00965191">
        <w:rPr>
          <w:rFonts w:ascii="Times New Roman" w:eastAsia="Times New Roman" w:hAnsi="Times New Roman" w:cs="Times New Roman"/>
          <w:bCs/>
          <w:lang w:eastAsia="tr-TR"/>
        </w:rPr>
        <w:t>tury</w:t>
      </w:r>
      <w:r w:rsidR="00E5282C" w:rsidRPr="00965191">
        <w:rPr>
          <w:rFonts w:ascii="Times New Roman" w:eastAsia="Times New Roman" w:hAnsi="Times New Roman" w:cs="Times New Roman"/>
          <w:bCs/>
          <w:lang w:eastAsia="tr-TR"/>
        </w:rPr>
        <w:tab/>
        <w:t>TurkishStudies International Periodical</w:t>
      </w:r>
      <w:r w:rsidR="00A32A1D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bCs/>
          <w:lang w:eastAsia="tr-TR"/>
        </w:rPr>
        <w:t>Forthe</w:t>
      </w:r>
      <w:r w:rsidR="00A8545C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bCs/>
          <w:lang w:eastAsia="tr-TR"/>
        </w:rPr>
        <w:t>Languages, Literature</w:t>
      </w:r>
      <w:r w:rsidR="00A8545C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bCs/>
          <w:lang w:eastAsia="tr-TR"/>
        </w:rPr>
        <w:t>and</w:t>
      </w:r>
      <w:r w:rsidR="00A8545C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bCs/>
          <w:lang w:eastAsia="tr-TR"/>
        </w:rPr>
        <w:t>History of Turkish</w:t>
      </w:r>
      <w:r w:rsidR="00A8545C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bCs/>
          <w:lang w:eastAsia="tr-TR"/>
        </w:rPr>
        <w:t>or</w:t>
      </w:r>
      <w:r w:rsidR="00A8545C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bCs/>
          <w:lang w:eastAsia="tr-TR"/>
        </w:rPr>
        <w:t>Turkic</w:t>
      </w:r>
      <w:r w:rsidR="00A8545C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bCs/>
          <w:lang w:eastAsia="tr-TR"/>
        </w:rPr>
        <w:t>Academic</w:t>
      </w:r>
      <w:r w:rsidR="00A8545C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bCs/>
          <w:lang w:eastAsia="tr-TR"/>
        </w:rPr>
        <w:t xml:space="preserve">Journal, </w:t>
      </w:r>
      <w:r w:rsidR="00A8545C" w:rsidRPr="00965191">
        <w:rPr>
          <w:rFonts w:ascii="Times New Roman" w:eastAsia="Times New Roman" w:hAnsi="Times New Roman" w:cs="Times New Roman"/>
          <w:bCs/>
          <w:lang w:eastAsia="tr-TR"/>
        </w:rPr>
        <w:t xml:space="preserve">İzmir, Spring, </w:t>
      </w:r>
      <w:r w:rsidR="00E5282C" w:rsidRPr="00965191">
        <w:rPr>
          <w:rFonts w:ascii="Times New Roman" w:eastAsia="Times New Roman" w:hAnsi="Times New Roman" w:cs="Times New Roman"/>
          <w:bCs/>
          <w:lang w:eastAsia="tr-TR"/>
        </w:rPr>
        <w:t>Volume 4/3 s.746–765</w:t>
      </w:r>
      <w:r w:rsidR="00A32A1D" w:rsidRPr="00965191">
        <w:rPr>
          <w:rFonts w:ascii="Times New Roman" w:eastAsia="Times New Roman" w:hAnsi="Times New Roman" w:cs="Times New Roman"/>
          <w:bCs/>
          <w:lang w:eastAsia="tr-TR"/>
        </w:rPr>
        <w:t>.</w:t>
      </w:r>
    </w:p>
    <w:p w14:paraId="61678328" w14:textId="28DCBCEF" w:rsidR="00E5282C" w:rsidRPr="00965191" w:rsidRDefault="00E5282C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965191">
        <w:rPr>
          <w:rFonts w:ascii="Times New Roman" w:eastAsia="Times New Roman" w:hAnsi="Times New Roman" w:cs="Times New Roman"/>
          <w:bCs/>
          <w:lang w:eastAsia="tr-TR"/>
        </w:rPr>
        <w:t xml:space="preserve">Çakır, Ramazan, </w:t>
      </w:r>
      <w:r w:rsidR="00A32A1D" w:rsidRPr="00965191">
        <w:rPr>
          <w:rFonts w:ascii="Times New Roman" w:eastAsia="Times New Roman" w:hAnsi="Times New Roman" w:cs="Times New Roman"/>
          <w:bCs/>
          <w:lang w:eastAsia="tr-TR"/>
        </w:rPr>
        <w:t xml:space="preserve">(2009) </w:t>
      </w:r>
      <w:r w:rsidRPr="00965191">
        <w:rPr>
          <w:rFonts w:ascii="Times New Roman" w:eastAsia="Times New Roman" w:hAnsi="Times New Roman" w:cs="Times New Roman"/>
          <w:bCs/>
          <w:lang w:eastAsia="tr-TR"/>
        </w:rPr>
        <w:t>“Divan-ı Lugat’it Türk ve Dede Korkut Destanında Ant, Nasihat, Alkış Geleneği”, Akademik</w:t>
      </w:r>
      <w:r w:rsidR="00A32A1D" w:rsidRPr="00965191">
        <w:rPr>
          <w:rFonts w:ascii="Times New Roman" w:eastAsia="Times New Roman" w:hAnsi="Times New Roman" w:cs="Times New Roman"/>
          <w:bCs/>
          <w:lang w:eastAsia="tr-TR"/>
        </w:rPr>
        <w:t xml:space="preserve"> Araştırmalar Dergisi, İst, </w:t>
      </w:r>
      <w:r w:rsidRPr="00965191">
        <w:rPr>
          <w:rFonts w:ascii="Times New Roman" w:eastAsia="Times New Roman" w:hAnsi="Times New Roman" w:cs="Times New Roman"/>
          <w:bCs/>
          <w:lang w:eastAsia="tr-TR"/>
        </w:rPr>
        <w:t>Yıl: 10, No:39, s.324–342</w:t>
      </w:r>
      <w:r w:rsidR="00A32A1D" w:rsidRPr="00965191">
        <w:rPr>
          <w:rFonts w:ascii="Times New Roman" w:eastAsia="Times New Roman" w:hAnsi="Times New Roman" w:cs="Times New Roman"/>
          <w:bCs/>
          <w:lang w:eastAsia="tr-TR"/>
        </w:rPr>
        <w:t>.</w:t>
      </w:r>
    </w:p>
    <w:p w14:paraId="5B1F73B7" w14:textId="2FD210D6" w:rsidR="00E5282C" w:rsidRPr="00965191" w:rsidRDefault="00E5282C" w:rsidP="00251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965191">
        <w:rPr>
          <w:rFonts w:ascii="Times New Roman" w:eastAsia="Times New Roman" w:hAnsi="Times New Roman" w:cs="Times New Roman"/>
          <w:bCs/>
          <w:lang w:eastAsia="tr-TR"/>
        </w:rPr>
        <w:t>Dinç</w:t>
      </w:r>
      <w:r w:rsidR="00D87A49" w:rsidRPr="00965191">
        <w:rPr>
          <w:rFonts w:ascii="Times New Roman" w:eastAsia="Times New Roman" w:hAnsi="Times New Roman" w:cs="Times New Roman"/>
          <w:bCs/>
          <w:lang w:eastAsia="tr-TR"/>
        </w:rPr>
        <w:t>,</w:t>
      </w:r>
      <w:r w:rsidR="00B84E99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D87A49" w:rsidRPr="00965191">
        <w:rPr>
          <w:rFonts w:ascii="Times New Roman" w:eastAsia="Times New Roman" w:hAnsi="Times New Roman" w:cs="Times New Roman"/>
          <w:bCs/>
          <w:lang w:eastAsia="tr-TR"/>
        </w:rPr>
        <w:t>A.</w:t>
      </w:r>
      <w:r w:rsidR="00A32A1D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D91EB1" w:rsidRPr="00965191">
        <w:rPr>
          <w:rFonts w:ascii="Times New Roman" w:eastAsia="Times New Roman" w:hAnsi="Times New Roman" w:cs="Times New Roman"/>
          <w:bCs/>
          <w:lang w:eastAsia="tr-TR"/>
        </w:rPr>
        <w:t xml:space="preserve">Çakır, Ramazan </w:t>
      </w:r>
      <w:r w:rsidR="00A32A1D" w:rsidRPr="00965191">
        <w:rPr>
          <w:rFonts w:ascii="Times New Roman" w:eastAsia="Times New Roman" w:hAnsi="Times New Roman" w:cs="Times New Roman"/>
          <w:bCs/>
          <w:lang w:eastAsia="tr-TR"/>
        </w:rPr>
        <w:t>(2010).</w:t>
      </w:r>
      <w:r w:rsidRPr="00965191">
        <w:rPr>
          <w:rFonts w:ascii="Times New Roman" w:eastAsia="Times New Roman" w:hAnsi="Times New Roman" w:cs="Times New Roman"/>
          <w:bCs/>
          <w:lang w:eastAsia="tr-TR"/>
        </w:rPr>
        <w:t xml:space="preserve"> “</w:t>
      </w:r>
      <w:r w:rsidR="00CC46F8" w:rsidRPr="00965191">
        <w:rPr>
          <w:rFonts w:ascii="Times New Roman" w:hAnsi="Times New Roman" w:cs="Times New Roman"/>
          <w:bCs/>
        </w:rPr>
        <w:t>Thınker Mahtumkulu’s Socıal Crıtıcısm And Hıs Lıterary Personage</w:t>
      </w:r>
      <w:r w:rsidR="008C2B3E" w:rsidRPr="00965191">
        <w:rPr>
          <w:rFonts w:ascii="Times New Roman" w:eastAsia="Times New Roman" w:hAnsi="Times New Roman" w:cs="Times New Roman"/>
          <w:bCs/>
          <w:lang w:eastAsia="tr-TR"/>
        </w:rPr>
        <w:t>”, Journal of Ke</w:t>
      </w:r>
      <w:r w:rsidRPr="00965191">
        <w:rPr>
          <w:rFonts w:ascii="Times New Roman" w:eastAsia="Times New Roman" w:hAnsi="Times New Roman" w:cs="Times New Roman"/>
          <w:bCs/>
          <w:lang w:eastAsia="tr-TR"/>
        </w:rPr>
        <w:t>rkuk</w:t>
      </w:r>
      <w:r w:rsidR="00106885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bCs/>
          <w:lang w:eastAsia="tr-TR"/>
        </w:rPr>
        <w:t>University</w:t>
      </w:r>
      <w:r w:rsidR="00106885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bCs/>
          <w:lang w:eastAsia="tr-TR"/>
        </w:rPr>
        <w:t>Humanity</w:t>
      </w:r>
      <w:r w:rsidR="00106885" w:rsidRP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FA1275" w:rsidRPr="00965191">
        <w:rPr>
          <w:rFonts w:ascii="Times New Roman" w:eastAsia="Times New Roman" w:hAnsi="Times New Roman" w:cs="Times New Roman"/>
          <w:bCs/>
          <w:lang w:eastAsia="tr-TR"/>
        </w:rPr>
        <w:t xml:space="preserve">Studies, Kerkük, </w:t>
      </w:r>
      <w:r w:rsidR="00CC46F8" w:rsidRPr="00965191">
        <w:rPr>
          <w:rFonts w:ascii="Times New Roman" w:hAnsi="Times New Roman" w:cs="Times New Roman"/>
          <w:bCs/>
        </w:rPr>
        <w:t>Vol:5 No:2,</w:t>
      </w:r>
      <w:r w:rsidR="00FA1275" w:rsidRPr="00965191">
        <w:rPr>
          <w:rFonts w:ascii="Times New Roman" w:hAnsi="Times New Roman" w:cs="Times New Roman"/>
          <w:bCs/>
        </w:rPr>
        <w:t xml:space="preserve"> s.1-18</w:t>
      </w:r>
    </w:p>
    <w:p w14:paraId="60A719AE" w14:textId="72FB5AAA" w:rsidR="00106885" w:rsidRPr="00965191" w:rsidRDefault="00E5282C" w:rsidP="00251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965191">
        <w:rPr>
          <w:rFonts w:ascii="Times New Roman" w:eastAsia="Times New Roman" w:hAnsi="Times New Roman" w:cs="Times New Roman"/>
          <w:bCs/>
          <w:lang w:eastAsia="tr-TR"/>
        </w:rPr>
        <w:t xml:space="preserve">Çakır, Ramazan, </w:t>
      </w:r>
      <w:r w:rsidR="00A32A1D" w:rsidRPr="00965191">
        <w:rPr>
          <w:rFonts w:ascii="Times New Roman" w:eastAsia="Times New Roman" w:hAnsi="Times New Roman" w:cs="Times New Roman"/>
          <w:bCs/>
          <w:lang w:eastAsia="tr-TR"/>
        </w:rPr>
        <w:t xml:space="preserve">(2010). </w:t>
      </w:r>
      <w:r w:rsidRPr="00965191">
        <w:rPr>
          <w:rFonts w:ascii="Times New Roman" w:eastAsia="Times New Roman" w:hAnsi="Times New Roman" w:cs="Times New Roman"/>
          <w:bCs/>
          <w:lang w:eastAsia="tr-TR"/>
        </w:rPr>
        <w:t>“Türkmenlerde Kuyumculuk Sanatının ve Takıların Tarihi Gelişimi ve Türkmen Kadını” J</w:t>
      </w:r>
      <w:r w:rsidR="00106885" w:rsidRPr="00965191">
        <w:rPr>
          <w:rFonts w:ascii="Times New Roman" w:eastAsia="Times New Roman" w:hAnsi="Times New Roman" w:cs="Times New Roman"/>
          <w:bCs/>
          <w:lang w:eastAsia="tr-TR"/>
        </w:rPr>
        <w:t>ournal of Turkish World Studies</w:t>
      </w:r>
      <w:r w:rsidRPr="00965191">
        <w:rPr>
          <w:rFonts w:ascii="Times New Roman" w:eastAsia="Times New Roman" w:hAnsi="Times New Roman" w:cs="Times New Roman"/>
          <w:bCs/>
          <w:lang w:eastAsia="tr-TR"/>
        </w:rPr>
        <w:t>, İzmir Aralık, Cilt-10, Sayı1,</w:t>
      </w:r>
      <w:r w:rsidR="0096519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bCs/>
          <w:lang w:eastAsia="tr-TR"/>
        </w:rPr>
        <w:t>s.23-34</w:t>
      </w:r>
    </w:p>
    <w:p w14:paraId="05911F20" w14:textId="77777777" w:rsidR="00106885" w:rsidRPr="00965191" w:rsidRDefault="00D91EB1" w:rsidP="002514CA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</w:rPr>
      </w:pPr>
      <w:r w:rsidRPr="00965191">
        <w:rPr>
          <w:rFonts w:ascii="Times New Roman" w:eastAsia="Times New Roman" w:hAnsi="Times New Roman" w:cs="Times New Roman"/>
          <w:bCs/>
          <w:lang w:eastAsia="tr-TR"/>
        </w:rPr>
        <w:t>Dinç</w:t>
      </w:r>
      <w:r w:rsidR="00106885" w:rsidRPr="00965191">
        <w:rPr>
          <w:rFonts w:ascii="Times New Roman" w:eastAsia="Times New Roman" w:hAnsi="Times New Roman" w:cs="Times New Roman"/>
          <w:bCs/>
          <w:lang w:eastAsia="tr-TR"/>
        </w:rPr>
        <w:t>, Ahmet, Çakır, Ramazan,</w:t>
      </w:r>
      <w:r w:rsidR="00106885" w:rsidRPr="00965191">
        <w:rPr>
          <w:rFonts w:ascii="Times New Roman" w:eastAsia="Verdana" w:hAnsi="Times New Roman" w:cs="Times New Roman"/>
        </w:rPr>
        <w:t xml:space="preserve"> Tanrıkuliyev, Yusuf, Nurettin (2012).  The importance of Silk Road, and Merv in the great Seljuk state's commercial life.  African Journal of Business </w:t>
      </w:r>
      <w:r w:rsidR="008C2B3E" w:rsidRPr="00965191">
        <w:rPr>
          <w:rFonts w:ascii="Times New Roman" w:eastAsia="Verdana" w:hAnsi="Times New Roman" w:cs="Times New Roman"/>
        </w:rPr>
        <w:t>Management, 6</w:t>
      </w:r>
      <w:r w:rsidR="00106885" w:rsidRPr="00965191">
        <w:rPr>
          <w:rFonts w:ascii="Times New Roman" w:eastAsia="Verdana" w:hAnsi="Times New Roman" w:cs="Times New Roman"/>
        </w:rPr>
        <w:t>(11), 4310-4316.</w:t>
      </w:r>
    </w:p>
    <w:p w14:paraId="2B63CC38" w14:textId="77777777" w:rsidR="00D91EB1" w:rsidRPr="00965191" w:rsidRDefault="00D91EB1" w:rsidP="00251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Verdana" w:hAnsi="Times New Roman" w:cs="Times New Roman"/>
          <w:b/>
        </w:rPr>
      </w:pPr>
      <w:r w:rsidRPr="00965191">
        <w:rPr>
          <w:rStyle w:val="fontstyle71"/>
          <w:rFonts w:ascii="Times New Roman" w:hAnsi="Times New Roman" w:cs="Times New Roman"/>
          <w:i w:val="0"/>
          <w:sz w:val="22"/>
          <w:szCs w:val="22"/>
        </w:rPr>
        <w:lastRenderedPageBreak/>
        <w:t>Çakır, Ramazan, (2013).</w:t>
      </w:r>
      <w:r w:rsidRPr="00965191">
        <w:rPr>
          <w:rStyle w:val="fontstyle61"/>
          <w:rFonts w:ascii="Times New Roman" w:hAnsi="Times New Roman" w:cs="Times New Roman"/>
          <w:sz w:val="22"/>
          <w:szCs w:val="22"/>
        </w:rPr>
        <w:t xml:space="preserve"> “</w:t>
      </w:r>
      <w:r w:rsidRPr="00965191">
        <w:rPr>
          <w:rStyle w:val="fontstyle61"/>
          <w:rFonts w:ascii="Times New Roman" w:hAnsi="Times New Roman" w:cs="Times New Roman"/>
          <w:b w:val="0"/>
          <w:sz w:val="22"/>
          <w:szCs w:val="22"/>
        </w:rPr>
        <w:t>The themes of the collected poems of 18th century Turkmen poet</w:t>
      </w:r>
      <w:r w:rsidRPr="0096519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65191">
        <w:rPr>
          <w:rStyle w:val="fontstyle61"/>
          <w:rFonts w:ascii="Times New Roman" w:hAnsi="Times New Roman" w:cs="Times New Roman"/>
          <w:b w:val="0"/>
          <w:sz w:val="22"/>
          <w:szCs w:val="22"/>
        </w:rPr>
        <w:t>Mahtumkulu Firaki and his place in world literature”</w:t>
      </w:r>
      <w:r w:rsidRPr="00965191">
        <w:rPr>
          <w:rFonts w:ascii="Times New Roman" w:hAnsi="Times New Roman" w:cs="Times New Roman"/>
          <w:b/>
          <w:bCs/>
          <w:color w:val="000000"/>
          <w:highlight w:val="yellow"/>
        </w:rPr>
        <w:br/>
      </w:r>
      <w:r w:rsidRPr="00965191">
        <w:rPr>
          <w:rStyle w:val="fontstyle01"/>
          <w:b w:val="0"/>
          <w:sz w:val="22"/>
          <w:szCs w:val="22"/>
        </w:rPr>
        <w:t>Journal of Qafqaz University</w:t>
      </w:r>
      <w:r w:rsidRPr="0096519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65191">
        <w:rPr>
          <w:rStyle w:val="fontstyle01"/>
          <w:b w:val="0"/>
          <w:sz w:val="22"/>
          <w:szCs w:val="22"/>
        </w:rPr>
        <w:t>Phılology and Pedagogy</w:t>
      </w:r>
      <w:r w:rsidRPr="00965191">
        <w:rPr>
          <w:rFonts w:ascii="Times New Roman" w:hAnsi="Times New Roman" w:cs="Times New Roman"/>
          <w:b/>
          <w:bCs/>
          <w:color w:val="000000"/>
        </w:rPr>
        <w:t>,</w:t>
      </w:r>
      <w:r w:rsidRPr="00965191">
        <w:rPr>
          <w:rStyle w:val="fontstyle01"/>
          <w:b w:val="0"/>
          <w:sz w:val="22"/>
          <w:szCs w:val="22"/>
        </w:rPr>
        <w:t xml:space="preserve"> Volume 1, Number 1s.24-34.</w:t>
      </w:r>
    </w:p>
    <w:p w14:paraId="2E9E3FA9" w14:textId="1ED05D45" w:rsidR="00106885" w:rsidRPr="00965191" w:rsidRDefault="00106885" w:rsidP="002514CA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</w:rPr>
      </w:pPr>
      <w:r w:rsidRPr="00965191">
        <w:rPr>
          <w:rFonts w:ascii="Times New Roman" w:eastAsia="Times New Roman" w:hAnsi="Times New Roman" w:cs="Times New Roman"/>
          <w:bCs/>
          <w:lang w:eastAsia="tr-TR"/>
        </w:rPr>
        <w:t>Çakır, Ramazan,</w:t>
      </w:r>
      <w:r w:rsidRPr="00965191">
        <w:rPr>
          <w:rFonts w:ascii="Times New Roman" w:eastAsia="Verdana" w:hAnsi="Times New Roman" w:cs="Times New Roman"/>
        </w:rPr>
        <w:t xml:space="preserve"> (2014).  Türkmen Cenaze Törenlerindeki Ritüeller ve Söylenen Alkışlar: (Türkmenistan Örneği).  Türk Kültürü ve Hacı Bektaş Veli Araştırma Dergisi</w:t>
      </w:r>
      <w:r w:rsidR="00965191" w:rsidRPr="00965191">
        <w:rPr>
          <w:rFonts w:ascii="Times New Roman" w:eastAsia="Verdana" w:hAnsi="Times New Roman" w:cs="Times New Roman"/>
        </w:rPr>
        <w:t xml:space="preserve"> </w:t>
      </w:r>
      <w:r w:rsidRPr="00965191">
        <w:rPr>
          <w:rFonts w:ascii="Times New Roman" w:eastAsia="Verdana" w:hAnsi="Times New Roman" w:cs="Times New Roman"/>
        </w:rPr>
        <w:t>(70), Ankara, 205-227.</w:t>
      </w:r>
    </w:p>
    <w:p w14:paraId="07FCFC88" w14:textId="77777777" w:rsidR="00106885" w:rsidRPr="00965191" w:rsidRDefault="00106885" w:rsidP="00251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Verdana" w:hAnsi="Times New Roman" w:cs="Times New Roman"/>
        </w:rPr>
        <w:t>Çakır, Ramazan, (2015).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“Konya-Karaman Yöresine Ait Alkışların Söyleme Zamanları Kullanım Biçem</w:t>
      </w:r>
      <w:r w:rsidR="00EE023F" w:rsidRPr="00965191">
        <w:rPr>
          <w:rFonts w:ascii="Times New Roman" w:eastAsia="Times New Roman" w:hAnsi="Times New Roman" w:cs="Times New Roman"/>
          <w:lang w:eastAsia="tr-TR"/>
        </w:rPr>
        <w:t xml:space="preserve">leri ve Yerleri” </w:t>
      </w:r>
      <w:r w:rsidR="008C2B3E" w:rsidRPr="00965191">
        <w:rPr>
          <w:rFonts w:ascii="Times New Roman" w:eastAsia="Times New Roman" w:hAnsi="Times New Roman" w:cs="Times New Roman"/>
          <w:lang w:eastAsia="tr-TR"/>
        </w:rPr>
        <w:t>Journal o</w:t>
      </w:r>
      <w:r w:rsidRPr="00965191">
        <w:rPr>
          <w:rFonts w:ascii="Times New Roman" w:eastAsia="Times New Roman" w:hAnsi="Times New Roman" w:cs="Times New Roman"/>
          <w:lang w:eastAsia="tr-TR"/>
        </w:rPr>
        <w:t>f Humanıtıes, B.J.H, cilt:3, sayı:2,</w:t>
      </w:r>
      <w:r w:rsidR="00A32A1D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Tiran,</w:t>
      </w:r>
      <w:r w:rsidR="00A32A1D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s.191-211</w:t>
      </w:r>
      <w:r w:rsidR="00F86CA8" w:rsidRPr="00965191">
        <w:rPr>
          <w:rFonts w:ascii="Times New Roman" w:eastAsia="Times New Roman" w:hAnsi="Times New Roman" w:cs="Times New Roman"/>
          <w:lang w:eastAsia="tr-TR"/>
        </w:rPr>
        <w:t>.</w:t>
      </w:r>
    </w:p>
    <w:p w14:paraId="0F70A17C" w14:textId="77777777" w:rsidR="00F86CA8" w:rsidRPr="00965191" w:rsidRDefault="00F86CA8" w:rsidP="00251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6EEFCEBC" w14:textId="77777777" w:rsidR="00F86CA8" w:rsidRPr="00965191" w:rsidRDefault="00F86CA8" w:rsidP="002514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965191">
        <w:rPr>
          <w:rFonts w:ascii="Times New Roman" w:eastAsia="Verdana" w:hAnsi="Times New Roman" w:cs="Times New Roman"/>
        </w:rPr>
        <w:t>Çakır, Ramazan, (2018).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“</w:t>
      </w:r>
      <w:r w:rsidRPr="00965191">
        <w:rPr>
          <w:rFonts w:ascii="Times New Roman" w:hAnsi="Times New Roman" w:cs="Times New Roman"/>
          <w:bCs/>
        </w:rPr>
        <w:t>Yabancı Uyruklu Öğrencilerin Türk Halk Sanatı – Edebiyatı Unsurlarını Öğrenmeleri ve Aktarımları” Folklor/Edebiyat Dergisi,</w:t>
      </w:r>
      <w:r w:rsidRPr="00965191">
        <w:rPr>
          <w:rFonts w:ascii="Times New Roman" w:hAnsi="Times New Roman" w:cs="Times New Roman"/>
        </w:rPr>
        <w:t xml:space="preserve"> DOI: 10.</w:t>
      </w:r>
      <w:r w:rsidR="00EE023F" w:rsidRPr="00965191">
        <w:rPr>
          <w:rFonts w:ascii="Times New Roman" w:hAnsi="Times New Roman" w:cs="Times New Roman"/>
        </w:rPr>
        <w:t xml:space="preserve"> </w:t>
      </w:r>
      <w:r w:rsidRPr="00965191">
        <w:rPr>
          <w:rFonts w:ascii="Times New Roman" w:hAnsi="Times New Roman" w:cs="Times New Roman"/>
        </w:rPr>
        <w:t>22559/ folklor.255 cilt:24, sayı:94, Lefkoşa, s.143-160.</w:t>
      </w:r>
    </w:p>
    <w:p w14:paraId="00DB0773" w14:textId="3A96E18E" w:rsidR="00EC077F" w:rsidRPr="00965191" w:rsidRDefault="00E63D47" w:rsidP="007937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965191">
        <w:rPr>
          <w:rFonts w:ascii="Times New Roman" w:eastAsia="Verdana" w:hAnsi="Times New Roman" w:cs="Times New Roman"/>
        </w:rPr>
        <w:t>Çakır, Ramazan, (2018).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“</w:t>
      </w:r>
      <w:r w:rsidRPr="00965191">
        <w:rPr>
          <w:rFonts w:ascii="Times New Roman" w:hAnsi="Times New Roman" w:cs="Times New Roman"/>
        </w:rPr>
        <w:t>Yabancı Uyruklu Öğrencilerin Türk Kültür Unsurlarından Etkilenmeleri ve Kültür Aktarımları Üzerine Bir İnceleme:</w:t>
      </w:r>
      <w:r w:rsidR="00CA360E" w:rsidRPr="00965191">
        <w:rPr>
          <w:rFonts w:ascii="Times New Roman" w:hAnsi="Times New Roman" w:cs="Times New Roman"/>
        </w:rPr>
        <w:t xml:space="preserve"> </w:t>
      </w:r>
      <w:r w:rsidRPr="00965191">
        <w:rPr>
          <w:rFonts w:ascii="Times New Roman" w:hAnsi="Times New Roman" w:cs="Times New Roman"/>
        </w:rPr>
        <w:t>Konya Örneği” Altaıstıcs and Turcology İnternational Scientific Journal</w:t>
      </w:r>
      <w:r w:rsidR="00CA360E" w:rsidRPr="00965191">
        <w:rPr>
          <w:rFonts w:ascii="Times New Roman" w:hAnsi="Times New Roman" w:cs="Times New Roman"/>
        </w:rPr>
        <w:t xml:space="preserve"> UDC 81.42 ,</w:t>
      </w:r>
      <w:r w:rsidR="00EE023F" w:rsidRPr="00965191">
        <w:rPr>
          <w:rFonts w:ascii="Times New Roman" w:hAnsi="Times New Roman" w:cs="Times New Roman"/>
        </w:rPr>
        <w:t xml:space="preserve"> </w:t>
      </w:r>
      <w:r w:rsidR="00CA360E" w:rsidRPr="00965191">
        <w:rPr>
          <w:rFonts w:ascii="Times New Roman" w:hAnsi="Times New Roman" w:cs="Times New Roman"/>
        </w:rPr>
        <w:t>sayı:1</w:t>
      </w:r>
      <w:r w:rsidR="007937DA" w:rsidRPr="00965191">
        <w:rPr>
          <w:rFonts w:ascii="Times New Roman" w:hAnsi="Times New Roman" w:cs="Times New Roman"/>
        </w:rPr>
        <w:t>, Bişkek, s.154-170</w:t>
      </w:r>
    </w:p>
    <w:p w14:paraId="6DB971B5" w14:textId="7FBF47E4" w:rsidR="003A4E0F" w:rsidRPr="00965191" w:rsidRDefault="003A4E0F" w:rsidP="003A4E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965191">
        <w:rPr>
          <w:rFonts w:ascii="Times New Roman" w:hAnsi="Times New Roman" w:cs="Times New Roman"/>
        </w:rPr>
        <w:t xml:space="preserve">Çakır, R. (2020). “Yabancı Dil Olarak Türkçenin Öğretimi Alanında Hazırlanan Yedi İklim Kitap Setinin Anonim Türk Halk Edebiyatı Unsurları Açısından İncelemesi.” Uluslararası Yabancı Dil Olarak Türkçe Öğretimi Dergisi, Cilt3 Sayı 2 , 206-230 . </w:t>
      </w:r>
      <w:hyperlink r:id="rId6" w:history="1">
        <w:r w:rsidRPr="00965191">
          <w:rPr>
            <w:rStyle w:val="Kpr"/>
            <w:rFonts w:ascii="Times New Roman" w:hAnsi="Times New Roman" w:cs="Times New Roman"/>
          </w:rPr>
          <w:t>https://dergipark.org.tr/tr/pub/ijotfl/issue/56185/813280</w:t>
        </w:r>
      </w:hyperlink>
    </w:p>
    <w:p w14:paraId="7E4C3007" w14:textId="77777777" w:rsidR="003A4E0F" w:rsidRPr="00965191" w:rsidRDefault="003A4E0F" w:rsidP="003A4E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4BDB6AE9" w14:textId="09DC2598" w:rsidR="007937DA" w:rsidRPr="00965191" w:rsidRDefault="003A4E0F" w:rsidP="003A4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5191">
        <w:rPr>
          <w:rFonts w:ascii="Times New Roman" w:hAnsi="Times New Roman" w:cs="Times New Roman"/>
        </w:rPr>
        <w:t>Çakır, R</w:t>
      </w:r>
      <w:r w:rsidR="00965191">
        <w:rPr>
          <w:rFonts w:ascii="Times New Roman" w:hAnsi="Times New Roman" w:cs="Times New Roman"/>
        </w:rPr>
        <w:t>.</w:t>
      </w:r>
      <w:r w:rsidRPr="00965191">
        <w:rPr>
          <w:rFonts w:ascii="Times New Roman" w:hAnsi="Times New Roman" w:cs="Times New Roman"/>
        </w:rPr>
        <w:t xml:space="preserve"> (2020). “Türkmen-Türk Düğün Törenlerinde Söylenen Alkış-Dileklerin Kullanım Yerleri”, Türk Dünyası İncelemeleri Dergisi/ Journal of Turkish World Studies, İzmir, Yaz, Cilt-20, Sayı 1</w:t>
      </w:r>
      <w:r w:rsidR="00965191">
        <w:rPr>
          <w:rFonts w:ascii="Times New Roman" w:hAnsi="Times New Roman" w:cs="Times New Roman"/>
        </w:rPr>
        <w:t xml:space="preserve">, </w:t>
      </w:r>
      <w:r w:rsidRPr="00965191">
        <w:rPr>
          <w:rFonts w:ascii="Times New Roman" w:hAnsi="Times New Roman" w:cs="Times New Roman"/>
        </w:rPr>
        <w:t>s.195-206</w:t>
      </w:r>
    </w:p>
    <w:p w14:paraId="3BA15BEA" w14:textId="49929D90" w:rsidR="00D41BC8" w:rsidRPr="00965191" w:rsidRDefault="00D41BC8" w:rsidP="00D4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5191">
        <w:rPr>
          <w:rFonts w:ascii="Times New Roman" w:hAnsi="Times New Roman" w:cs="Times New Roman"/>
        </w:rPr>
        <w:t>Çakır, R. (2022). Kıbrıs ve Elazığ Masallarında Yer Alan Toplumsal ve Bilimsel Değerlerin Ward Bağlantı Yöntemiyle Değerler Eğitimi Açısından İncelenmesi. Uluslararası Türk Eğitim Bilimleri Dergisi</w:t>
      </w:r>
      <w:r w:rsidR="00FF02D7" w:rsidRPr="00965191">
        <w:rPr>
          <w:rFonts w:ascii="Times New Roman" w:hAnsi="Times New Roman" w:cs="Times New Roman"/>
        </w:rPr>
        <w:t xml:space="preserve"> </w:t>
      </w:r>
      <w:r w:rsidRPr="00965191">
        <w:rPr>
          <w:rFonts w:ascii="Times New Roman" w:hAnsi="Times New Roman" w:cs="Times New Roman"/>
        </w:rPr>
        <w:t>(IJTES) (19), 411-432. DOI: 10.46778/goputeb.1064924 ISSN: 2148-2314</w:t>
      </w:r>
      <w:r w:rsidR="00FF02D7" w:rsidRPr="00965191">
        <w:rPr>
          <w:rFonts w:ascii="Times New Roman" w:hAnsi="Times New Roman" w:cs="Times New Roman"/>
        </w:rPr>
        <w:t>.</w:t>
      </w:r>
    </w:p>
    <w:p w14:paraId="77E7384C" w14:textId="0AD37AB1" w:rsidR="00B45659" w:rsidRPr="00965191" w:rsidRDefault="00B45659" w:rsidP="00D4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5191">
        <w:rPr>
          <w:rFonts w:ascii="Times New Roman" w:hAnsi="Times New Roman" w:cs="Times New Roman"/>
        </w:rPr>
        <w:t>Pilli, O.&amp;</w:t>
      </w:r>
      <w:r w:rsidR="00FF02D7" w:rsidRPr="00965191">
        <w:rPr>
          <w:rFonts w:ascii="Times New Roman" w:hAnsi="Times New Roman" w:cs="Times New Roman"/>
        </w:rPr>
        <w:t xml:space="preserve"> </w:t>
      </w:r>
      <w:r w:rsidRPr="00965191">
        <w:rPr>
          <w:rFonts w:ascii="Times New Roman" w:hAnsi="Times New Roman" w:cs="Times New Roman"/>
        </w:rPr>
        <w:t>Çakır, R. (2022). Öğretmen Adaylarının Sosyal Beceri Öğretiminde Kıbrıs Masallarının Kullanımına Yönelik Görüşleri. Erciyes Akademi, 36 (4), 2119-2139. DOI: 10.48070/erciyesakademi.1194232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1020"/>
        <w:gridCol w:w="960"/>
      </w:tblGrid>
      <w:tr w:rsidR="00106885" w:rsidRPr="00965191" w14:paraId="478B599D" w14:textId="77777777" w:rsidTr="00106885">
        <w:trPr>
          <w:trHeight w:hRule="exact" w:val="60"/>
        </w:trPr>
        <w:tc>
          <w:tcPr>
            <w:tcW w:w="500" w:type="dxa"/>
          </w:tcPr>
          <w:p w14:paraId="384FEFBB" w14:textId="77777777" w:rsidR="00106885" w:rsidRPr="00965191" w:rsidRDefault="00106885" w:rsidP="002514C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DACBCF6" w14:textId="77777777" w:rsidR="00106885" w:rsidRPr="00965191" w:rsidRDefault="00106885" w:rsidP="002514C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16DA1604" w14:textId="77777777" w:rsidR="00106885" w:rsidRPr="00965191" w:rsidRDefault="00106885" w:rsidP="002514CA">
            <w:pPr>
              <w:pStyle w:val="EMPTYCELLSTYLE"/>
              <w:rPr>
                <w:sz w:val="22"/>
                <w:szCs w:val="22"/>
              </w:rPr>
            </w:pPr>
          </w:p>
        </w:tc>
      </w:tr>
    </w:tbl>
    <w:p w14:paraId="47F9C4C9" w14:textId="5DCA13BE" w:rsidR="00754B9A" w:rsidRPr="00965191" w:rsidRDefault="00860070" w:rsidP="002514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tr-TR"/>
        </w:rPr>
      </w:pPr>
      <w:r w:rsidRPr="00965191">
        <w:rPr>
          <w:rFonts w:ascii="Times New Roman" w:eastAsia="Times New Roman" w:hAnsi="Times New Roman" w:cs="Times New Roman"/>
          <w:b/>
          <w:lang w:eastAsia="tr-TR"/>
        </w:rPr>
        <w:t>7.3</w:t>
      </w:r>
      <w:r w:rsidR="00754B9A" w:rsidRPr="00965191">
        <w:rPr>
          <w:rFonts w:ascii="Times New Roman" w:eastAsia="Times New Roman" w:hAnsi="Times New Roman" w:cs="Times New Roman"/>
          <w:b/>
          <w:lang w:eastAsia="tr-TR"/>
        </w:rPr>
        <w:t>. Uluslararası bilimsel toplantılarda sunulan ve bildiri kitabında (Proceeedins) basılan bildiriler.</w:t>
      </w:r>
    </w:p>
    <w:p w14:paraId="53FF2A4F" w14:textId="64DD74A2" w:rsidR="00EF40E8" w:rsidRPr="00965191" w:rsidRDefault="00E5282C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</w:t>
      </w:r>
      <w:r w:rsidR="00A32A1D" w:rsidRPr="00965191">
        <w:rPr>
          <w:rFonts w:ascii="Times New Roman" w:eastAsia="Times New Roman" w:hAnsi="Times New Roman" w:cs="Times New Roman"/>
          <w:lang w:eastAsia="tr-TR"/>
        </w:rPr>
        <w:t xml:space="preserve"> (2003).</w:t>
      </w:r>
      <w:r w:rsidR="00965191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“K.</w:t>
      </w:r>
      <w:r w:rsidR="00965191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Ata ve Köroğlu Halk Destanlarında Alkış ve Kargışların İşlenişi” Türk Halklarının Edebi Geçmişi Türk Destanları Uluslararası Sempozyum. Bildirileri, Bakü, 200,</w:t>
      </w:r>
      <w:r w:rsidR="00965191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F40E8" w:rsidRPr="00965191">
        <w:rPr>
          <w:rFonts w:ascii="Times New Roman" w:eastAsia="Times New Roman" w:hAnsi="Times New Roman" w:cs="Times New Roman"/>
          <w:lang w:eastAsia="tr-TR"/>
        </w:rPr>
        <w:t>s.301–307</w:t>
      </w:r>
    </w:p>
    <w:p w14:paraId="7F0709FD" w14:textId="77777777" w:rsidR="00EF40E8" w:rsidRPr="00965191" w:rsidRDefault="00EF40E8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Ramazan,“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 xml:space="preserve">S. </w:t>
      </w:r>
      <w:r w:rsidRPr="00965191">
        <w:rPr>
          <w:rFonts w:ascii="Times New Roman" w:eastAsia="Times New Roman" w:hAnsi="Times New Roman" w:cs="Times New Roman"/>
          <w:lang w:eastAsia="tr-TR"/>
        </w:rPr>
        <w:t>Türkmenbaşı’nın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Şiirleri ve Türk Diline Tercüme Edilen Şiirler Divanı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”, Dünya Türkmenleri 14. Kurultayı Bildirileri, 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Netralni Türkmenistan Gaz., No:122,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Aşkabat, 23 Mayıs 2005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>.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ab/>
      </w:r>
    </w:p>
    <w:p w14:paraId="4C172153" w14:textId="77777777" w:rsidR="00E5282C" w:rsidRPr="00965191" w:rsidRDefault="00EF40E8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Ramazan,“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M. Ruhname Dünya Halklarını Dostluğa ve Barışa Davet Eden Temel Kitaptır.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”, Uluslarası M. Ruhname ve 21.asırda Medeniyetlerin ve Kültürlerin Etkileşimleri Konferansı Bildirileri, UOK008+001 M86 TDK101 TMMMM 46, 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KBK71 M.Medeniyet Miras M. Yay. Aşkabat, </w:t>
      </w:r>
      <w:r w:rsidRPr="00965191">
        <w:rPr>
          <w:rFonts w:ascii="Times New Roman" w:eastAsia="Times New Roman" w:hAnsi="Times New Roman" w:cs="Times New Roman"/>
          <w:lang w:eastAsia="tr-TR"/>
        </w:rPr>
        <w:t>7 Ekim 2005,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s.174</w:t>
      </w:r>
    </w:p>
    <w:p w14:paraId="2E665514" w14:textId="1F71DE78" w:rsidR="00EF40E8" w:rsidRPr="00965191" w:rsidRDefault="00EF40E8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“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Arı Türkmen Karacaoğlan’ın Üç Derdi</w:t>
      </w:r>
      <w:r w:rsidRPr="00965191">
        <w:rPr>
          <w:rFonts w:ascii="Times New Roman" w:eastAsia="Times New Roman" w:hAnsi="Times New Roman" w:cs="Times New Roman"/>
          <w:lang w:eastAsia="tr-TR"/>
        </w:rPr>
        <w:t>”,</w:t>
      </w:r>
      <w:r w:rsidR="00845E44">
        <w:rPr>
          <w:rFonts w:ascii="Times New Roman" w:eastAsia="Times New Roman" w:hAnsi="Times New Roman" w:cs="Times New Roman"/>
          <w:lang w:eastAsia="tr-TR"/>
        </w:rPr>
        <w:t xml:space="preserve"> 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Uluslarası </w:t>
      </w:r>
      <w:r w:rsidRPr="00965191">
        <w:rPr>
          <w:rFonts w:ascii="Times New Roman" w:eastAsia="Times New Roman" w:hAnsi="Times New Roman" w:cs="Times New Roman"/>
          <w:lang w:eastAsia="tr-TR"/>
        </w:rPr>
        <w:t>Ruhname ve Karacaoğlan’ın Edebi Mirası Umumy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Adamzat </w:t>
      </w:r>
      <w:r w:rsidRPr="00965191">
        <w:rPr>
          <w:rFonts w:ascii="Times New Roman" w:eastAsia="Times New Roman" w:hAnsi="Times New Roman" w:cs="Times New Roman"/>
          <w:lang w:eastAsia="tr-TR"/>
        </w:rPr>
        <w:t>Ruhı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Gımmatlıklarının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Ulgamın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Daşam Çırağıdır</w:t>
      </w:r>
      <w:r w:rsidRPr="00965191">
        <w:rPr>
          <w:rFonts w:ascii="Times New Roman" w:eastAsia="Times New Roman" w:hAnsi="Times New Roman" w:cs="Times New Roman"/>
          <w:lang w:eastAsia="tr-TR"/>
        </w:rPr>
        <w:t>. Konferansı Bildirileri, UOK008+001 M86 TDK101 TMMMM 46, KBK71, M.</w:t>
      </w:r>
      <w:r w:rsidR="009414CC" w:rsidRPr="00965191">
        <w:rPr>
          <w:rFonts w:ascii="Times New Roman" w:eastAsia="Times New Roman" w:hAnsi="Times New Roman" w:cs="Times New Roman"/>
          <w:lang w:eastAsia="tr-TR"/>
        </w:rPr>
        <w:t xml:space="preserve"> Medeniyet Miras M Yay.</w:t>
      </w:r>
      <w:r w:rsidRPr="00965191">
        <w:rPr>
          <w:rFonts w:ascii="Times New Roman" w:eastAsia="Times New Roman" w:hAnsi="Times New Roman" w:cs="Times New Roman"/>
          <w:lang w:eastAsia="tr-TR"/>
        </w:rPr>
        <w:t>, 2–3 Mayıs 2006, s.164–165</w:t>
      </w:r>
    </w:p>
    <w:p w14:paraId="26DAB7A2" w14:textId="77777777" w:rsidR="00EF40E8" w:rsidRPr="00965191" w:rsidRDefault="00EF40E8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Ramazan,“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M. Ruhnama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Hakda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Türkiýäniň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Döwlet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Adamlarynyň v</w:t>
      </w:r>
      <w:r w:rsidRPr="00965191">
        <w:rPr>
          <w:rFonts w:ascii="Times New Roman" w:eastAsia="Times New Roman" w:hAnsi="Times New Roman" w:cs="Times New Roman"/>
          <w:lang w:eastAsia="tr-TR"/>
        </w:rPr>
        <w:t>e Jurnalistlerinin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Pähim-Parasatly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Düşünjeleri”,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Uluslarası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R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uhname ve Dünyanın Ruhi Sahası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Konferansı Bildirileri, UOK008+1,14 M86 TDKP 80 TMMMM 64, KBK71–87,M. Medeniyet Miras M.</w:t>
      </w:r>
      <w:r w:rsidR="00270DD7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Y</w:t>
      </w:r>
      <w:r w:rsidRPr="00965191">
        <w:rPr>
          <w:rFonts w:ascii="Times New Roman" w:eastAsia="Times New Roman" w:hAnsi="Times New Roman" w:cs="Times New Roman"/>
          <w:lang w:eastAsia="tr-TR"/>
        </w:rPr>
        <w:t>ay.,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Aşkabat,12–13 Eylül 2006,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s.88</w:t>
      </w:r>
    </w:p>
    <w:p w14:paraId="2FC393C0" w14:textId="77777777" w:rsidR="00EF40E8" w:rsidRPr="00965191" w:rsidRDefault="00EF40E8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Ramazan,“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Divan-ı Lugat’it Türk ve Dede Korkut Destanında Ant, Na</w:t>
      </w:r>
      <w:r w:rsidRPr="00965191">
        <w:rPr>
          <w:rFonts w:ascii="Times New Roman" w:eastAsia="Times New Roman" w:hAnsi="Times New Roman" w:cs="Times New Roman"/>
          <w:lang w:eastAsia="tr-TR"/>
        </w:rPr>
        <w:t>sihat, Alkış Geleneği”, Uluslarası Kaşgarlı Mahmut ve Türk Dünyasının Dil, Edebiyat, Kültür ve Tarihi Konferansı Bildirileri,</w:t>
      </w:r>
      <w:r w:rsidRPr="00965191">
        <w:rPr>
          <w:rFonts w:ascii="Times New Roman" w:eastAsia="Times New Roman" w:hAnsi="Times New Roman" w:cs="Times New Roman"/>
          <w:lang w:eastAsia="tr-TR"/>
        </w:rPr>
        <w:tab/>
        <w:t>Bişkek, 26–28 Nisan 2007</w:t>
      </w:r>
      <w:r w:rsidRPr="00965191">
        <w:rPr>
          <w:rFonts w:ascii="Times New Roman" w:eastAsia="Times New Roman" w:hAnsi="Times New Roman" w:cs="Times New Roman"/>
          <w:lang w:eastAsia="tr-TR"/>
        </w:rPr>
        <w:tab/>
      </w:r>
    </w:p>
    <w:p w14:paraId="7D07F4AE" w14:textId="77777777" w:rsidR="00D87A49" w:rsidRPr="00965191" w:rsidRDefault="00EF40E8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Ramazan,“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Mahmut Zamahşeri’nin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Mukaddimet’ül Edep Sözlüğündeki Edebi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Adalgalar</w:t>
      </w:r>
      <w:r w:rsidR="00270DD7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(terimler)”,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Uluslarası Mahmut Zamahşeri ve G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ündoğarın İlmi-Edebi Kalkınışı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Konferansı Bildirileri, M. M. Miras M.</w:t>
      </w:r>
      <w:r w:rsidR="00270DD7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Yay,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Daşoğuz, 23–25 Mayıs 2007,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s.69–71</w:t>
      </w:r>
    </w:p>
    <w:p w14:paraId="35429F70" w14:textId="108ABD6F" w:rsidR="00D87A49" w:rsidRPr="00965191" w:rsidRDefault="00D87A49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lastRenderedPageBreak/>
        <w:t>Çakır, Ramazan, “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Mahmyt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 xml:space="preserve">Kaşgarlynyň Türkî </w:t>
      </w:r>
      <w:r w:rsidRPr="00965191">
        <w:rPr>
          <w:rFonts w:ascii="Times New Roman" w:eastAsia="Times New Roman" w:hAnsi="Times New Roman" w:cs="Times New Roman"/>
          <w:lang w:eastAsia="tr-TR"/>
        </w:rPr>
        <w:t>Dilleriň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Diwany Eserinde Öý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Haywan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Atlarynyň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Orny”,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Türkî Diller Divanı T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ürkoloji İlimlerinin Esasıdır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Uluslarası Türkoloji Konferansı Bildirileri, UOK008+1,14 M86 TDKP 80 TMMMM 64, KBK71–87 M. Medeniyet Miras M.Yay,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Aşkabat,  21–22 Şubat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2008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965191">
        <w:rPr>
          <w:rFonts w:ascii="Times New Roman" w:eastAsia="Times New Roman" w:hAnsi="Times New Roman" w:cs="Times New Roman"/>
          <w:lang w:eastAsia="tr-TR"/>
        </w:rPr>
        <w:t>s.88</w:t>
      </w:r>
    </w:p>
    <w:p w14:paraId="57EB58A3" w14:textId="77777777" w:rsidR="00D87A49" w:rsidRPr="00965191" w:rsidRDefault="00D87A49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“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Tü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>rkmen Kültüründe Çocuk ve Hüwdi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–Ninni Geleneği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”, Türk Halkları Çocuk Edebiyatı Uluslararası Kongresi Bildirileri,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Bakü,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>13-</w:t>
      </w:r>
      <w:r w:rsidRPr="00965191">
        <w:rPr>
          <w:rFonts w:ascii="Times New Roman" w:eastAsia="Times New Roman" w:hAnsi="Times New Roman" w:cs="Times New Roman"/>
          <w:lang w:eastAsia="tr-TR"/>
        </w:rPr>
        <w:t>15 Kasım 2008,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s.866-871</w:t>
      </w:r>
      <w:r w:rsidR="00317512" w:rsidRPr="00965191">
        <w:rPr>
          <w:rFonts w:ascii="Times New Roman" w:hAnsi="Times New Roman" w:cs="Times New Roman"/>
        </w:rPr>
        <w:t xml:space="preserve"> </w:t>
      </w:r>
      <w:r w:rsidR="00317512" w:rsidRPr="00965191">
        <w:rPr>
          <w:rFonts w:ascii="Times New Roman" w:eastAsia="Times New Roman" w:hAnsi="Times New Roman" w:cs="Times New Roman"/>
          <w:lang w:eastAsia="tr-TR"/>
        </w:rPr>
        <w:t>https://tr.scribd.com/doc/16701168/Cocuk-Edebiyyati-II-Kitab</w:t>
      </w:r>
      <w:r w:rsidRPr="00965191">
        <w:rPr>
          <w:rFonts w:ascii="Times New Roman" w:eastAsia="Times New Roman" w:hAnsi="Times New Roman" w:cs="Times New Roman"/>
          <w:lang w:eastAsia="tr-TR"/>
        </w:rPr>
        <w:tab/>
      </w:r>
    </w:p>
    <w:p w14:paraId="7AB453F5" w14:textId="77777777" w:rsidR="00D87A49" w:rsidRPr="00965191" w:rsidRDefault="00D87A49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Dinç, Ahmet, “</w:t>
      </w:r>
      <w:r w:rsidR="00A8545C" w:rsidRPr="00965191">
        <w:rPr>
          <w:rFonts w:ascii="Times New Roman" w:eastAsia="Times New Roman" w:hAnsi="Times New Roman" w:cs="Times New Roman"/>
          <w:lang w:eastAsia="tr-TR"/>
        </w:rPr>
        <w:t>Türkmen Kültüründe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 xml:space="preserve"> Kuyumculuk Zanaatı ve Türkmen Halk Edebiyatında Kuyumculuk Terimlerinin İşlenişi</w:t>
      </w:r>
      <w:r w:rsidRPr="00965191">
        <w:rPr>
          <w:rFonts w:ascii="Times New Roman" w:eastAsia="Times New Roman" w:hAnsi="Times New Roman" w:cs="Times New Roman"/>
          <w:lang w:eastAsia="tr-TR"/>
        </w:rPr>
        <w:t>”, Uluslarası Katılımlı Mücevher-Takı Tasarımı ve Eğitimi Sempozyumu Bildirileri Kitabı,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Dumlupınar Üniversitesi,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Kütahya 4-6 Haziran 2010,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s.449-456</w:t>
      </w:r>
    </w:p>
    <w:p w14:paraId="7305C9AC" w14:textId="77777777" w:rsidR="00D87A49" w:rsidRPr="00965191" w:rsidRDefault="00EF28DE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</w:t>
      </w:r>
      <w:r w:rsidR="00D87A49" w:rsidRPr="00965191">
        <w:rPr>
          <w:rFonts w:ascii="Times New Roman" w:eastAsia="Times New Roman" w:hAnsi="Times New Roman" w:cs="Times New Roman"/>
          <w:lang w:eastAsia="tr-TR"/>
        </w:rPr>
        <w:t>“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Comparasion</w:t>
      </w:r>
      <w:r w:rsidR="00A8545C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and</w:t>
      </w:r>
      <w:r w:rsidR="00A8545C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common</w:t>
      </w:r>
      <w:r w:rsidR="00A8545C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themes</w:t>
      </w:r>
      <w:r w:rsidR="00A8545C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between</w:t>
      </w:r>
      <w:r w:rsidR="00A8545C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Magtymguly</w:t>
      </w:r>
      <w:r w:rsidR="00A8545C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Pyragy</w:t>
      </w:r>
      <w:r w:rsidR="00A8545C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and</w:t>
      </w:r>
      <w:r w:rsidR="00A8545C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Hoja Ahmet Yasawi’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svujud</w:t>
      </w:r>
      <w:r w:rsidR="00A8545C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name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(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epicaboutage) poem</w:t>
      </w:r>
      <w:r w:rsidR="00D87A49" w:rsidRPr="00965191">
        <w:rPr>
          <w:rFonts w:ascii="Times New Roman" w:eastAsia="Times New Roman" w:hAnsi="Times New Roman" w:cs="Times New Roman"/>
          <w:lang w:eastAsia="tr-TR"/>
        </w:rPr>
        <w:t>”, İnternational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D87A49" w:rsidRPr="00965191">
        <w:rPr>
          <w:rFonts w:ascii="Times New Roman" w:eastAsia="Times New Roman" w:hAnsi="Times New Roman" w:cs="Times New Roman"/>
          <w:lang w:eastAsia="tr-TR"/>
        </w:rPr>
        <w:t>Scientific Conference Hoja Ahmet Yasawı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D87A49" w:rsidRPr="00965191">
        <w:rPr>
          <w:rFonts w:ascii="Times New Roman" w:eastAsia="Times New Roman" w:hAnsi="Times New Roman" w:cs="Times New Roman"/>
          <w:lang w:eastAsia="tr-TR"/>
        </w:rPr>
        <w:t>and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D87A49" w:rsidRPr="00965191">
        <w:rPr>
          <w:rFonts w:ascii="Times New Roman" w:eastAsia="Times New Roman" w:hAnsi="Times New Roman" w:cs="Times New Roman"/>
          <w:lang w:eastAsia="tr-TR"/>
        </w:rPr>
        <w:t>Sufi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D87A49" w:rsidRPr="00965191">
        <w:rPr>
          <w:rFonts w:ascii="Times New Roman" w:eastAsia="Times New Roman" w:hAnsi="Times New Roman" w:cs="Times New Roman"/>
          <w:lang w:eastAsia="tr-TR"/>
        </w:rPr>
        <w:t>Orıental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D87A49" w:rsidRPr="00965191">
        <w:rPr>
          <w:rFonts w:ascii="Times New Roman" w:eastAsia="Times New Roman" w:hAnsi="Times New Roman" w:cs="Times New Roman"/>
          <w:lang w:eastAsia="tr-TR"/>
        </w:rPr>
        <w:t>Literature, Ashg.,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 xml:space="preserve"> 22-23 </w:t>
      </w:r>
      <w:r w:rsidR="00D87A49" w:rsidRPr="00965191">
        <w:rPr>
          <w:rFonts w:ascii="Times New Roman" w:eastAsia="Times New Roman" w:hAnsi="Times New Roman" w:cs="Times New Roman"/>
          <w:lang w:eastAsia="tr-TR"/>
        </w:rPr>
        <w:t>September 2010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, s.188</w:t>
      </w:r>
    </w:p>
    <w:p w14:paraId="4016CC70" w14:textId="449BFD19" w:rsidR="00E5282C" w:rsidRPr="00965191" w:rsidRDefault="00D87A49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“On The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Effectıve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Usage Of Sayıngs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In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Karahanıds”,</w:t>
      </w:r>
      <w:r w:rsidR="00965191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Turkısh</w:t>
      </w:r>
      <w:r w:rsidR="00FA7CC0" w:rsidRPr="00965191">
        <w:rPr>
          <w:rFonts w:ascii="Times New Roman" w:eastAsia="Times New Roman" w:hAnsi="Times New Roman" w:cs="Times New Roman"/>
          <w:lang w:eastAsia="tr-TR"/>
        </w:rPr>
        <w:t>1 st.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FA7CC0" w:rsidRPr="00965191">
        <w:rPr>
          <w:rFonts w:ascii="Times New Roman" w:eastAsia="Times New Roman" w:hAnsi="Times New Roman" w:cs="Times New Roman"/>
          <w:lang w:eastAsia="tr-TR"/>
        </w:rPr>
        <w:t>İnternational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Conference on Foreign Language Teachingand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Applied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>Linguistics</w:t>
      </w:r>
      <w:r w:rsidRPr="00965191">
        <w:rPr>
          <w:rFonts w:ascii="Times New Roman" w:eastAsia="Times New Roman" w:hAnsi="Times New Roman" w:cs="Times New Roman"/>
          <w:lang w:eastAsia="tr-TR"/>
        </w:rPr>
        <w:t>”</w:t>
      </w:r>
      <w:r w:rsidR="00845E44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282C" w:rsidRPr="00965191">
        <w:rPr>
          <w:rFonts w:ascii="Times New Roman" w:eastAsia="Times New Roman" w:hAnsi="Times New Roman" w:cs="Times New Roman"/>
          <w:lang w:eastAsia="tr-TR"/>
        </w:rPr>
        <w:t xml:space="preserve">Sarayevo, 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 xml:space="preserve">ISBN 978-9958-9965-9-75, </w:t>
      </w:r>
      <w:r w:rsidRPr="00965191">
        <w:rPr>
          <w:rFonts w:ascii="Times New Roman" w:eastAsia="Times New Roman" w:hAnsi="Times New Roman" w:cs="Times New Roman"/>
          <w:lang w:eastAsia="tr-TR"/>
        </w:rPr>
        <w:t>7 Mayıs 2011,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s.1037-1046</w:t>
      </w:r>
    </w:p>
    <w:p w14:paraId="45ADAF64" w14:textId="680073C0" w:rsidR="00724CE4" w:rsidRPr="00965191" w:rsidRDefault="00724CE4" w:rsidP="002514C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2"/>
          <w:szCs w:val="22"/>
        </w:rPr>
      </w:pPr>
      <w:r w:rsidRPr="00965191">
        <w:rPr>
          <w:sz w:val="22"/>
          <w:szCs w:val="22"/>
        </w:rPr>
        <w:t>Çakır, Ramazan,</w:t>
      </w:r>
      <w:r w:rsidR="00845E44">
        <w:rPr>
          <w:sz w:val="22"/>
          <w:szCs w:val="22"/>
        </w:rPr>
        <w:t xml:space="preserve"> </w:t>
      </w:r>
      <w:r w:rsidRPr="00965191">
        <w:rPr>
          <w:bCs/>
          <w:color w:val="000000"/>
          <w:sz w:val="22"/>
          <w:szCs w:val="22"/>
        </w:rPr>
        <w:t>“</w:t>
      </w:r>
      <w:r w:rsidRPr="00965191">
        <w:rPr>
          <w:color w:val="000000"/>
          <w:sz w:val="22"/>
          <w:szCs w:val="22"/>
        </w:rPr>
        <w:t>Türkmen-TürkAtasözlerinde Çaga/Çocuk Motifinin İşlenişi”</w:t>
      </w:r>
      <w:r w:rsidRPr="00965191">
        <w:rPr>
          <w:b/>
          <w:color w:val="000000"/>
          <w:sz w:val="22"/>
          <w:szCs w:val="22"/>
        </w:rPr>
        <w:t xml:space="preserve"> </w:t>
      </w:r>
      <w:r w:rsidRPr="00965191">
        <w:rPr>
          <w:bCs/>
          <w:color w:val="000000"/>
          <w:sz w:val="22"/>
          <w:szCs w:val="22"/>
        </w:rPr>
        <w:t>II. Beynəlxalq Türk Xalqları Uşaq Ədəbiyyatı Konqresi Bildirileri</w:t>
      </w:r>
      <w:r w:rsidRPr="00965191">
        <w:rPr>
          <w:color w:val="000000"/>
          <w:sz w:val="22"/>
          <w:szCs w:val="22"/>
        </w:rPr>
        <w:t>, Bakü, 11-13 Oktyabr 2012, s.202-209</w:t>
      </w:r>
      <w:r w:rsidRPr="00965191">
        <w:rPr>
          <w:b/>
          <w:bCs/>
          <w:color w:val="000000"/>
          <w:sz w:val="22"/>
          <w:szCs w:val="22"/>
        </w:rPr>
        <w:t>   </w:t>
      </w:r>
    </w:p>
    <w:p w14:paraId="332E6CD7" w14:textId="77777777" w:rsidR="00EF28DE" w:rsidRPr="00965191" w:rsidRDefault="000F7F87" w:rsidP="00251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hAnsi="Times New Roman" w:cs="Times New Roman"/>
        </w:rPr>
        <w:t>Çakır, Ramazan (2015). B-2 Seviyesinde Yabancılara Türkçe Öğretiminde Etkin Dizi Film Kullanım Örneği: Seksenler. I. Uluslararası Dil Eğitimi ve Öğretimi Sempozyumu (28-30 Mayıs 2015, Nevşehir Hacı Bektaş Veli Üniversitesi Eğitim Fakültesi), Bildiri Özetleri Kitabı, ss. 226. Ankara: Pegem Akademi.</w:t>
      </w:r>
    </w:p>
    <w:p w14:paraId="171241F5" w14:textId="77777777" w:rsidR="00270DD7" w:rsidRPr="00965191" w:rsidRDefault="00270DD7" w:rsidP="00251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32792347" w14:textId="77777777" w:rsidR="00EF28DE" w:rsidRPr="00965191" w:rsidRDefault="00EF28DE" w:rsidP="00251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965191">
        <w:rPr>
          <w:rFonts w:ascii="Times New Roman" w:eastAsia="Times New Roman" w:hAnsi="Times New Roman" w:cs="Times New Roman"/>
          <w:color w:val="222222"/>
          <w:lang w:eastAsia="tr-TR"/>
        </w:rPr>
        <w:t xml:space="preserve">Zafer Dertli, Ahmet Dinç, Ramazan Çakır, “Türkmenistan’ın Bağımsızlığından Günümüze Sosyo-Kültürel Hayatı ve Ekonomik Kalkınmışlığı: Enerji Potansiyeli Etkisi” IV. Uluslararası Türk Dünyası Ekonomi Forumu 7-9 Mayıs 2015 Çorum, sayı.1, s.87-111. HİTİT Üniversitesi Link: </w:t>
      </w:r>
      <w:hyperlink r:id="rId7" w:history="1">
        <w:r w:rsidR="00A8545C" w:rsidRPr="00965191">
          <w:rPr>
            <w:rStyle w:val="Kpr"/>
            <w:rFonts w:ascii="Times New Roman" w:eastAsia="Times New Roman" w:hAnsi="Times New Roman" w:cs="Times New Roman"/>
            <w:lang w:eastAsia="tr-TR"/>
          </w:rPr>
          <w:t>http://tdef.hitit.edu.tr/userfiles/files/11-ocak2016-baskiya-hazirhali.pdf</w:t>
        </w:r>
      </w:hyperlink>
    </w:p>
    <w:p w14:paraId="6C4B3B60" w14:textId="77777777" w:rsidR="00A8545C" w:rsidRPr="00965191" w:rsidRDefault="00A8545C" w:rsidP="002514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1D31B0E3" w14:textId="77777777" w:rsidR="00A8545C" w:rsidRPr="00965191" w:rsidRDefault="00A8545C" w:rsidP="002514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</w:t>
      </w:r>
      <w:r w:rsidR="00270DD7" w:rsidRPr="00965191">
        <w:rPr>
          <w:rFonts w:ascii="Times New Roman" w:eastAsia="Times New Roman" w:hAnsi="Times New Roman" w:cs="Times New Roman"/>
          <w:lang w:eastAsia="tr-TR"/>
        </w:rPr>
        <w:t xml:space="preserve"> Aksoy, Hasan,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270DD7" w:rsidRPr="00965191">
        <w:rPr>
          <w:rFonts w:ascii="Times New Roman" w:eastAsia="Times New Roman" w:hAnsi="Times New Roman" w:cs="Times New Roman"/>
          <w:lang w:eastAsia="tr-TR"/>
        </w:rPr>
        <w:t>“</w:t>
      </w:r>
      <w:r w:rsidR="00270DD7" w:rsidRPr="00965191">
        <w:rPr>
          <w:rFonts w:ascii="Times New Roman" w:hAnsi="Times New Roman" w:cs="Times New Roman"/>
        </w:rPr>
        <w:t xml:space="preserve">An Investıgatıon On Value Educatıon In Yeni Hitit and Lale Book Sets In Fıeld Of Teachıng Turkısh As A Foreıgn Language” </w:t>
      </w:r>
      <w:r w:rsidR="00270DD7" w:rsidRPr="00965191">
        <w:rPr>
          <w:rFonts w:ascii="Times New Roman" w:hAnsi="Times New Roman" w:cs="Times New Roman"/>
          <w:b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ERPA, 4-7 Haziran 2015,</w:t>
      </w:r>
      <w:r w:rsidR="00270DD7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Atina-Yunanistan</w:t>
      </w:r>
    </w:p>
    <w:p w14:paraId="165BB43B" w14:textId="77777777" w:rsidR="00106885" w:rsidRPr="00965191" w:rsidRDefault="00A8545C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</w:t>
      </w:r>
      <w:r w:rsidR="00270DD7" w:rsidRPr="00965191">
        <w:rPr>
          <w:rFonts w:ascii="Times New Roman" w:eastAsia="Times New Roman" w:hAnsi="Times New Roman" w:cs="Times New Roman"/>
          <w:lang w:eastAsia="tr-TR"/>
        </w:rPr>
        <w:t xml:space="preserve"> “</w:t>
      </w:r>
      <w:r w:rsidR="009323F1" w:rsidRPr="00965191">
        <w:rPr>
          <w:rFonts w:ascii="Times New Roman" w:hAnsi="Times New Roman" w:cs="Times New Roman"/>
        </w:rPr>
        <w:t xml:space="preserve">Yabancı Uyruklu Öğrencilerin </w:t>
      </w:r>
      <w:r w:rsidR="00270DD7" w:rsidRPr="00965191">
        <w:rPr>
          <w:rFonts w:ascii="Times New Roman" w:hAnsi="Times New Roman" w:cs="Times New Roman"/>
        </w:rPr>
        <w:t xml:space="preserve">Yeme-İçme-Giyim-Takı Kültürümüzden Etkilenmeleri </w:t>
      </w:r>
      <w:r w:rsidR="009323F1" w:rsidRPr="00965191">
        <w:rPr>
          <w:rFonts w:ascii="Times New Roman" w:hAnsi="Times New Roman" w:cs="Times New Roman"/>
        </w:rPr>
        <w:t xml:space="preserve">ve </w:t>
      </w:r>
      <w:r w:rsidR="00270DD7" w:rsidRPr="00965191">
        <w:rPr>
          <w:rFonts w:ascii="Times New Roman" w:hAnsi="Times New Roman" w:cs="Times New Roman"/>
        </w:rPr>
        <w:t>Kültür Aktarımları Üzerine Bir İnceleme: Konya Örneği”,</w:t>
      </w:r>
      <w:r w:rsidR="00270DD7" w:rsidRPr="00965191">
        <w:rPr>
          <w:rFonts w:ascii="Times New Roman" w:hAnsi="Times New Roman" w:cs="Times New Roman"/>
          <w:b/>
        </w:rPr>
        <w:t xml:space="preserve"> </w:t>
      </w:r>
      <w:r w:rsidR="00270DD7" w:rsidRPr="00965191">
        <w:rPr>
          <w:rFonts w:ascii="Times New Roman" w:hAnsi="Times New Roman" w:cs="Times New Roman"/>
        </w:rPr>
        <w:t xml:space="preserve">9.Uluslarası Sosyal Bilimler Konferansı, </w:t>
      </w:r>
      <w:r w:rsidR="00270DD7" w:rsidRPr="00965191">
        <w:rPr>
          <w:rFonts w:ascii="Times New Roman" w:eastAsia="Times New Roman" w:hAnsi="Times New Roman" w:cs="Times New Roman"/>
          <w:lang w:eastAsia="tr-TR"/>
        </w:rPr>
        <w:t>Nisan 2016,</w:t>
      </w:r>
      <w:r w:rsidR="00270DD7" w:rsidRPr="00965191">
        <w:rPr>
          <w:rFonts w:ascii="Times New Roman" w:hAnsi="Times New Roman" w:cs="Times New Roman"/>
          <w:b/>
        </w:rPr>
        <w:t xml:space="preserve"> </w:t>
      </w:r>
      <w:r w:rsidR="00270DD7" w:rsidRPr="00965191">
        <w:rPr>
          <w:rFonts w:ascii="Times New Roman" w:eastAsia="Times New Roman" w:hAnsi="Times New Roman" w:cs="Times New Roman"/>
          <w:lang w:eastAsia="tr-TR"/>
        </w:rPr>
        <w:t xml:space="preserve">Dubrovnik-Hırvatistan </w:t>
      </w:r>
    </w:p>
    <w:p w14:paraId="571E0503" w14:textId="77777777" w:rsidR="009323F1" w:rsidRPr="00965191" w:rsidRDefault="009323F1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 xml:space="preserve"> Çakır, Ramazan, </w:t>
      </w:r>
      <w:r w:rsidRPr="00965191">
        <w:rPr>
          <w:rFonts w:ascii="Times New Roman" w:eastAsia="Times New Roman" w:hAnsi="Times New Roman" w:cs="Times New Roman"/>
          <w:b/>
          <w:lang w:eastAsia="tr-TR"/>
        </w:rPr>
        <w:t>“</w:t>
      </w:r>
      <w:r w:rsidRPr="00965191">
        <w:rPr>
          <w:rFonts w:ascii="Times New Roman" w:eastAsia="Times New Roman" w:hAnsi="Times New Roman" w:cs="Times New Roman"/>
          <w:lang w:eastAsia="tr-TR"/>
        </w:rPr>
        <w:t>Yabancı Uyruklu Öğrencilerin Türk Halk Edebiyatı- El Sanatları ve Zanaatlarından Etkilenmeleri ve Aktarımları Üzerine Bir İnceleme: Konya Örneği”</w:t>
      </w:r>
      <w:r w:rsidRPr="00965191">
        <w:rPr>
          <w:rFonts w:ascii="Times New Roman" w:eastAsia="Times New Roman" w:hAnsi="Times New Roman" w:cs="Times New Roman"/>
          <w:color w:val="525252"/>
          <w:lang w:eastAsia="tr-TR"/>
        </w:rPr>
        <w:t xml:space="preserve"> </w:t>
      </w:r>
      <w:r w:rsidR="008C2B3E" w:rsidRPr="00965191">
        <w:rPr>
          <w:rFonts w:ascii="Times New Roman" w:eastAsia="Times New Roman" w:hAnsi="Times New Roman" w:cs="Times New Roman"/>
          <w:lang w:eastAsia="tr-TR"/>
        </w:rPr>
        <w:t>1.U</w:t>
      </w:r>
      <w:r w:rsidRPr="00965191">
        <w:rPr>
          <w:rFonts w:ascii="Times New Roman" w:eastAsia="Times New Roman" w:hAnsi="Times New Roman" w:cs="Times New Roman"/>
          <w:lang w:eastAsia="tr-TR"/>
        </w:rPr>
        <w:t>luslarası Sosyal Bilimler Sempozyumu, 13-15 Ekim 2016, Elazığ. (Bildiri kitabında basılmadı).</w:t>
      </w:r>
    </w:p>
    <w:p w14:paraId="35B32C2B" w14:textId="77777777" w:rsidR="00C727B1" w:rsidRPr="00965191" w:rsidRDefault="00C727B1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 xml:space="preserve">Çakır, Ramazan “Yabancı Dil Olarak Türkçenin Öğretimi Alanında Hazırlanan Yedi İklim Kitap Setinin Anonim Türk Halk Edebiyatı Unsurları Açısından İncelemesi, 6th International Congress of Teaching Turkish as a Foreign Language (ICOTFL-2020) 10-11 Eylül 2020 </w:t>
      </w:r>
    </w:p>
    <w:p w14:paraId="35B22C90" w14:textId="77777777" w:rsidR="00C727B1" w:rsidRPr="00965191" w:rsidRDefault="00C727B1" w:rsidP="00F2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</w:t>
      </w:r>
      <w:r w:rsidRPr="00965191">
        <w:rPr>
          <w:rFonts w:ascii="Times New Roman" w:hAnsi="Times New Roman" w:cs="Times New Roman"/>
        </w:rPr>
        <w:t xml:space="preserve">, </w:t>
      </w:r>
      <w:r w:rsidRPr="00965191">
        <w:rPr>
          <w:rFonts w:ascii="Times New Roman" w:eastAsia="Times New Roman" w:hAnsi="Times New Roman" w:cs="Times New Roman"/>
          <w:lang w:eastAsia="tr-TR"/>
        </w:rPr>
        <w:t>" Kıbrıs Masallarında Yer Alan Geleneksel Değerlerin Ward’s Bağlantı Yöntemiyle Sınıflandırı</w:t>
      </w:r>
      <w:r w:rsidR="003E484F" w:rsidRPr="00965191">
        <w:rPr>
          <w:rFonts w:ascii="Times New Roman" w:eastAsia="Times New Roman" w:hAnsi="Times New Roman" w:cs="Times New Roman"/>
          <w:lang w:eastAsia="tr-TR"/>
        </w:rPr>
        <w:t>lması v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e İncelenmesi " </w:t>
      </w:r>
      <w:r w:rsidR="00F2354D" w:rsidRPr="00965191">
        <w:rPr>
          <w:rFonts w:ascii="Times New Roman" w:eastAsia="Times New Roman" w:hAnsi="Times New Roman" w:cs="Times New Roman"/>
          <w:lang w:eastAsia="tr-TR"/>
        </w:rPr>
        <w:t xml:space="preserve">Classıfıcatıon And Analysıs Of Tradıtıonal Values In Cyprus, </w:t>
      </w:r>
      <w:r w:rsidRPr="00965191">
        <w:rPr>
          <w:rFonts w:ascii="Times New Roman" w:eastAsia="Times New Roman" w:hAnsi="Times New Roman" w:cs="Times New Roman"/>
          <w:lang w:eastAsia="tr-TR"/>
        </w:rPr>
        <w:t>Uluslararası Türk Kültürü ve Sanatı Sempozyumu, 29-30 Ekim 2020</w:t>
      </w:r>
      <w:r w:rsidR="00F2354D" w:rsidRPr="00965191">
        <w:rPr>
          <w:rFonts w:ascii="Times New Roman" w:eastAsia="Times New Roman" w:hAnsi="Times New Roman" w:cs="Times New Roman"/>
          <w:lang w:eastAsia="tr-TR"/>
        </w:rPr>
        <w:t>, Ankara, 490-518 ORCİD: 0000-0001-9862-0846</w:t>
      </w:r>
    </w:p>
    <w:p w14:paraId="0F6459F8" w14:textId="77777777" w:rsidR="00C727B1" w:rsidRPr="00965191" w:rsidRDefault="00C727B1" w:rsidP="00C72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p w14:paraId="17DC47C7" w14:textId="77777777" w:rsidR="00FA7CC0" w:rsidRPr="00965191" w:rsidRDefault="00ED4DE1" w:rsidP="002514CA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b/>
          <w:lang w:eastAsia="tr-TR"/>
        </w:rPr>
        <w:t>7.4</w:t>
      </w:r>
      <w:r w:rsidR="00754B9A" w:rsidRPr="00965191">
        <w:rPr>
          <w:rFonts w:ascii="Times New Roman" w:eastAsia="Times New Roman" w:hAnsi="Times New Roman" w:cs="Times New Roman"/>
          <w:b/>
          <w:lang w:eastAsia="tr-TR"/>
        </w:rPr>
        <w:t>. Yazılan uluslararası kitaplar veya kitaplarda bölümler</w:t>
      </w:r>
    </w:p>
    <w:p w14:paraId="78BA581C" w14:textId="77777777" w:rsidR="00FA7CC0" w:rsidRPr="00965191" w:rsidRDefault="00FA7CC0" w:rsidP="00251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Komisyon, Serdarımız Saparmurat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Türkmenbaşa Sevgi,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Türkmen Türk Kültürünü Araştırma ve Uygulama Merkezi Yayınları, Aşkabat, İlim 2001,</w:t>
      </w:r>
      <w:r w:rsidR="004B1560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No:8 UDK 894.361 KBK84</w:t>
      </w:r>
    </w:p>
    <w:p w14:paraId="1FD31A91" w14:textId="77777777" w:rsidR="00EF28DE" w:rsidRPr="00965191" w:rsidRDefault="00FA7CC0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Berdinazar, Hüdaynazarov,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DC3975" w:rsidRPr="00965191">
        <w:rPr>
          <w:rFonts w:ascii="Times New Roman" w:eastAsia="Times New Roman" w:hAnsi="Times New Roman" w:cs="Times New Roman"/>
          <w:lang w:eastAsia="tr-TR"/>
        </w:rPr>
        <w:t>(Çev</w:t>
      </w:r>
      <w:r w:rsidRPr="00965191">
        <w:rPr>
          <w:rFonts w:ascii="Times New Roman" w:eastAsia="Times New Roman" w:hAnsi="Times New Roman" w:cs="Times New Roman"/>
          <w:lang w:eastAsia="tr-TR"/>
        </w:rPr>
        <w:t>: Çakır, Ramazan),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Kumlular,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Kaynak Yay.</w:t>
      </w:r>
      <w:r w:rsidRPr="00965191">
        <w:rPr>
          <w:rFonts w:ascii="Times New Roman" w:eastAsia="Times New Roman" w:hAnsi="Times New Roman" w:cs="Times New Roman"/>
          <w:lang w:eastAsia="tr-TR"/>
        </w:rPr>
        <w:t>,</w:t>
      </w:r>
      <w:r w:rsidR="00DC3975" w:rsidRPr="00965191">
        <w:rPr>
          <w:rFonts w:ascii="Times New Roman" w:eastAsia="Times New Roman" w:hAnsi="Times New Roman" w:cs="Times New Roman"/>
          <w:lang w:eastAsia="tr-TR"/>
        </w:rPr>
        <w:t>İst.</w:t>
      </w:r>
      <w:r w:rsidRPr="00965191">
        <w:rPr>
          <w:rFonts w:ascii="Times New Roman" w:eastAsia="Times New Roman" w:hAnsi="Times New Roman" w:cs="Times New Roman"/>
          <w:lang w:eastAsia="tr-TR"/>
        </w:rPr>
        <w:t>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2002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>.</w:t>
      </w:r>
    </w:p>
    <w:p w14:paraId="00AEF1D7" w14:textId="77777777" w:rsidR="00FA7CC0" w:rsidRPr="00965191" w:rsidRDefault="00FA7CC0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Komisyon,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M. Ruhname Kalbin Şulesi, Türkmen Türk Kültürünü Araştırma ve Uygulama M.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Yay. Aşkabat, İlim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2002, No:24UDK 894.365 KBK84</w:t>
      </w:r>
    </w:p>
    <w:p w14:paraId="52806B51" w14:textId="77777777" w:rsidR="00FA7CC0" w:rsidRPr="00965191" w:rsidRDefault="00DC3975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ab/>
        <w:t>Türkmenbaşı, Sapar, (Çev: Çakır, Ramazan ve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Komisyon), </w:t>
      </w:r>
      <w:r w:rsidR="00FA7CC0" w:rsidRPr="00965191">
        <w:rPr>
          <w:rFonts w:ascii="Times New Roman" w:eastAsia="Times New Roman" w:hAnsi="Times New Roman" w:cs="Times New Roman"/>
          <w:lang w:eastAsia="tr-TR"/>
        </w:rPr>
        <w:t>R</w:t>
      </w:r>
      <w:r w:rsidRPr="00965191">
        <w:rPr>
          <w:rFonts w:ascii="Times New Roman" w:eastAsia="Times New Roman" w:hAnsi="Times New Roman" w:cs="Times New Roman"/>
          <w:lang w:eastAsia="tr-TR"/>
        </w:rPr>
        <w:t>uhname,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Türkmenistan Devlet Yayın Hizmetleri, İst.2005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 xml:space="preserve"> sayfa sayısı: 813.</w:t>
      </w:r>
      <w:r w:rsidRPr="00965191">
        <w:rPr>
          <w:rFonts w:ascii="Times New Roman" w:eastAsia="Times New Roman" w:hAnsi="Times New Roman" w:cs="Times New Roman"/>
          <w:lang w:eastAsia="tr-TR"/>
        </w:rPr>
        <w:tab/>
      </w:r>
    </w:p>
    <w:p w14:paraId="23A1F4B2" w14:textId="77777777" w:rsidR="00FA7CC0" w:rsidRPr="00965191" w:rsidRDefault="00DC3975" w:rsidP="002514CA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</w:rPr>
      </w:pPr>
      <w:r w:rsidRPr="00965191">
        <w:rPr>
          <w:rFonts w:ascii="Times New Roman" w:eastAsia="Times New Roman" w:hAnsi="Times New Roman" w:cs="Times New Roman"/>
          <w:lang w:eastAsia="tr-TR"/>
        </w:rPr>
        <w:lastRenderedPageBreak/>
        <w:t xml:space="preserve"> Dinç,Ahmet, Çakır, Ramazan,</w:t>
      </w:r>
      <w:r w:rsidR="00FA7CC0" w:rsidRPr="00965191">
        <w:rPr>
          <w:rFonts w:ascii="Times New Roman" w:eastAsia="Times New Roman" w:hAnsi="Times New Roman" w:cs="Times New Roman"/>
          <w:lang w:eastAsia="tr-TR"/>
        </w:rPr>
        <w:t>Türkmen Kültürü ve Türkmen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lerin Sosyo İktisadi Düşüncesi </w:t>
      </w:r>
      <w:r w:rsidR="00FA7CC0" w:rsidRPr="00965191">
        <w:rPr>
          <w:rFonts w:ascii="Times New Roman" w:eastAsia="Times New Roman" w:hAnsi="Times New Roman" w:cs="Times New Roman"/>
          <w:lang w:eastAsia="tr-TR"/>
        </w:rPr>
        <w:t>(Telif)</w:t>
      </w:r>
      <w:r w:rsidRPr="00965191">
        <w:rPr>
          <w:rFonts w:ascii="Times New Roman" w:eastAsia="Times New Roman" w:hAnsi="Times New Roman" w:cs="Times New Roman"/>
          <w:lang w:eastAsia="tr-TR"/>
        </w:rPr>
        <w:t>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Ayrıkotu Yay.,</w:t>
      </w:r>
      <w:r w:rsidR="00FA7CC0" w:rsidRPr="00965191">
        <w:rPr>
          <w:rFonts w:ascii="Times New Roman" w:eastAsia="Times New Roman" w:hAnsi="Times New Roman" w:cs="Times New Roman"/>
          <w:lang w:eastAsia="tr-TR"/>
        </w:rPr>
        <w:t>İstanbul, 2008</w:t>
      </w:r>
      <w:r w:rsidR="00EF28DE" w:rsidRPr="00965191">
        <w:rPr>
          <w:rFonts w:ascii="Times New Roman" w:eastAsia="Verdana" w:hAnsi="Times New Roman" w:cs="Times New Roman"/>
        </w:rPr>
        <w:t xml:space="preserve"> Sayfa s</w:t>
      </w:r>
      <w:r w:rsidR="00917FE2" w:rsidRPr="00965191">
        <w:rPr>
          <w:rFonts w:ascii="Times New Roman" w:eastAsia="Verdana" w:hAnsi="Times New Roman" w:cs="Times New Roman"/>
        </w:rPr>
        <w:t xml:space="preserve">ayısı </w:t>
      </w:r>
      <w:r w:rsidR="00EF28DE" w:rsidRPr="00965191">
        <w:rPr>
          <w:rFonts w:ascii="Times New Roman" w:eastAsia="Verdana" w:hAnsi="Times New Roman" w:cs="Times New Roman"/>
        </w:rPr>
        <w:t>241, ISBN:ISBN: 978-605-5862</w:t>
      </w:r>
      <w:r w:rsidR="008573C2" w:rsidRPr="00965191">
        <w:rPr>
          <w:rFonts w:ascii="Times New Roman" w:eastAsia="Verdana" w:hAnsi="Times New Roman" w:cs="Times New Roman"/>
        </w:rPr>
        <w:t>.</w:t>
      </w:r>
    </w:p>
    <w:p w14:paraId="17350FAE" w14:textId="77777777" w:rsidR="00860070" w:rsidRPr="00965191" w:rsidRDefault="008573C2" w:rsidP="002514CA">
      <w:pPr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965191">
        <w:rPr>
          <w:rFonts w:ascii="Times New Roman" w:eastAsia="Verdana" w:hAnsi="Times New Roman" w:cs="Times New Roman"/>
        </w:rPr>
        <w:t>Çakır,</w:t>
      </w:r>
      <w:r w:rsidR="00ED4DE1" w:rsidRPr="00965191">
        <w:rPr>
          <w:rFonts w:ascii="Times New Roman" w:eastAsia="Verdana" w:hAnsi="Times New Roman" w:cs="Times New Roman"/>
        </w:rPr>
        <w:t xml:space="preserve"> </w:t>
      </w:r>
      <w:r w:rsidRPr="00965191">
        <w:rPr>
          <w:rFonts w:ascii="Times New Roman" w:eastAsia="Verdana" w:hAnsi="Times New Roman" w:cs="Times New Roman"/>
        </w:rPr>
        <w:t>Ramazan,</w:t>
      </w:r>
      <w:r w:rsidR="00ED4DE1" w:rsidRPr="00965191">
        <w:rPr>
          <w:rFonts w:ascii="Times New Roman" w:eastAsia="Verdana" w:hAnsi="Times New Roman" w:cs="Times New Roman"/>
        </w:rPr>
        <w:t xml:space="preserve"> Dinç, Ahmet, Sosyolojik ve Psikolojik Açıdan Mahtumkulu’nun Şiirleri, Editör: Abdurrahman Güzel,</w:t>
      </w:r>
      <w:r w:rsidR="00080CF0" w:rsidRPr="00965191">
        <w:rPr>
          <w:rFonts w:ascii="Times New Roman" w:eastAsia="Verdana" w:hAnsi="Times New Roman" w:cs="Times New Roman"/>
        </w:rPr>
        <w:t xml:space="preserve"> </w:t>
      </w:r>
      <w:r w:rsidR="00ED4DE1" w:rsidRPr="00965191">
        <w:rPr>
          <w:rFonts w:ascii="Times New Roman" w:eastAsia="Verdana" w:hAnsi="Times New Roman" w:cs="Times New Roman"/>
        </w:rPr>
        <w:t>Mahtumkulu Firaki Anı Kitabı</w:t>
      </w:r>
      <w:r w:rsidR="00080CF0" w:rsidRPr="00965191">
        <w:rPr>
          <w:rFonts w:ascii="Times New Roman" w:eastAsia="Verdana" w:hAnsi="Times New Roman" w:cs="Times New Roman"/>
        </w:rPr>
        <w:t xml:space="preserve"> </w:t>
      </w:r>
      <w:r w:rsidR="00ED4DE1" w:rsidRPr="00965191">
        <w:rPr>
          <w:rFonts w:ascii="Times New Roman" w:eastAsia="Verdana" w:hAnsi="Times New Roman" w:cs="Times New Roman"/>
        </w:rPr>
        <w:t>(s.275-290).</w:t>
      </w:r>
      <w:r w:rsidR="00C450D8" w:rsidRPr="00965191">
        <w:rPr>
          <w:rFonts w:ascii="Times New Roman" w:hAnsi="Times New Roman" w:cs="Times New Roman"/>
          <w:shd w:val="clear" w:color="auto" w:fill="FFFFFF"/>
        </w:rPr>
        <w:t xml:space="preserve"> Kültür ve Turizm Bakanlığı Yayınları.</w:t>
      </w:r>
      <w:r w:rsidRPr="00965191">
        <w:rPr>
          <w:rFonts w:ascii="Times New Roman" w:eastAsia="Verdana" w:hAnsi="Times New Roman" w:cs="Times New Roman"/>
        </w:rPr>
        <w:t xml:space="preserve"> Ankara, 2014</w:t>
      </w:r>
      <w:r w:rsidR="00C450D8" w:rsidRPr="00965191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9A756D5" w14:textId="77777777" w:rsidR="00B75068" w:rsidRPr="00965191" w:rsidRDefault="00B75068" w:rsidP="00B75068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965191">
        <w:rPr>
          <w:rFonts w:ascii="Times New Roman" w:hAnsi="Times New Roman" w:cs="Times New Roman"/>
          <w:shd w:val="clear" w:color="auto" w:fill="FFFFFF"/>
        </w:rPr>
        <w:t>ÇAKIR Ramazan, Kadın Odağında Toplumsal Cinsiyet Disiplinler arası Yaklaşımlar, Bölüm adı:(Türk-Türkmen Atasözlerinde Gelin-Kaynana İlişkisi ve Algısı Relation Between and Perception of Daughter in law-Mother in Law in Turkish and Turkmen Proverbs Uluslararası Kıbrıs Üniversitesi Kadın ve Toplumsal Cinsiyet Arastırmaları Merkezi Yayınları: Editör:Yrd.Doç.Dr. Mihrican AYLANÇ, Basım sayısı:1, ISBN:ISBN 978-975-6002-21-6, Bilimsel Kitap, Yayın No: 7287038, http://dx.doi.org/10.22559/folklor.1758) (2021),</w:t>
      </w:r>
    </w:p>
    <w:p w14:paraId="53BB144D" w14:textId="77777777" w:rsidR="009414CC" w:rsidRPr="00965191" w:rsidRDefault="009414CC" w:rsidP="002514C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p w14:paraId="4B06AF87" w14:textId="77777777" w:rsidR="00860070" w:rsidRPr="00965191" w:rsidRDefault="00860070" w:rsidP="002514C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965191">
        <w:rPr>
          <w:rFonts w:ascii="Times New Roman" w:eastAsia="Times New Roman" w:hAnsi="Times New Roman" w:cs="Times New Roman"/>
          <w:b/>
          <w:szCs w:val="24"/>
          <w:lang w:eastAsia="tr-TR"/>
        </w:rPr>
        <w:t>7.5. Ulusal hakemli dergilerde yayımlanan makaleler</w:t>
      </w:r>
    </w:p>
    <w:p w14:paraId="5A88BAEA" w14:textId="77777777" w:rsidR="00860070" w:rsidRPr="00965191" w:rsidRDefault="00860070" w:rsidP="00251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(1996). “Sayram ve Yesi”, El-Farabi Devlet Üniversitesi Dergisi, Almatı, No:4–1251.</w:t>
      </w:r>
      <w:r w:rsidRPr="00965191">
        <w:rPr>
          <w:rFonts w:ascii="Times New Roman" w:eastAsia="Times New Roman" w:hAnsi="Times New Roman" w:cs="Times New Roman"/>
          <w:lang w:eastAsia="tr-TR"/>
        </w:rPr>
        <w:tab/>
      </w:r>
    </w:p>
    <w:p w14:paraId="4A7779ED" w14:textId="379B5859" w:rsidR="00860070" w:rsidRPr="00965191" w:rsidRDefault="00860070" w:rsidP="00251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</w:t>
      </w:r>
      <w:r w:rsidR="00FF02D7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Ramazan,</w:t>
      </w:r>
      <w:r w:rsidR="00FF02D7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(1996). “Divan-ı Hikmet ve Kıssasül Enbiya’nın Dil Açısından Karşılaştırması”, Kazakistan Bilim Bakanlığı Bilim Dergisi, Almatı, sayı 5,</w:t>
      </w:r>
      <w:r w:rsidR="00FF02D7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s.36–40</w:t>
      </w:r>
    </w:p>
    <w:p w14:paraId="648D478C" w14:textId="34B5A583" w:rsidR="00860070" w:rsidRPr="00965191" w:rsidRDefault="00860070" w:rsidP="00251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(2000). “Altın Asırda Dilin Bilimdeki Rolü”, Türkmen Türk Kültürünü Araştırma ve Uygulama Merkezi Yay.</w:t>
      </w:r>
      <w:r w:rsidR="002514CA" w:rsidRPr="00965191">
        <w:rPr>
          <w:rFonts w:ascii="Times New Roman" w:eastAsia="Times New Roman" w:hAnsi="Times New Roman" w:cs="Times New Roman"/>
          <w:lang w:eastAsia="tr-TR"/>
        </w:rPr>
        <w:t>No:4</w:t>
      </w:r>
      <w:r w:rsidRPr="00965191">
        <w:rPr>
          <w:rFonts w:ascii="Times New Roman" w:eastAsia="Times New Roman" w:hAnsi="Times New Roman" w:cs="Times New Roman"/>
          <w:lang w:eastAsia="tr-TR"/>
        </w:rPr>
        <w:t>, UDK 323/324 A56 KBK66.3, s.191–196</w:t>
      </w:r>
    </w:p>
    <w:p w14:paraId="1AFEA685" w14:textId="357DC32F" w:rsidR="00860070" w:rsidRPr="00965191" w:rsidRDefault="00860070" w:rsidP="00251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(2001). “İnsanlık Âleminin Şairi Mahtumkulu Firaki ve Pir-i Türkistan-ı Hoca Ahmet Yesevi’nin Benzer Özellikleri”, Altın Asırdaki Altın Gadamlar- 2, Türkmen Türk Kültürünü Arş. Ve Uygulama Mrk. Yay., No:10, UOK 338-KBK 65,s.237-248</w:t>
      </w:r>
    </w:p>
    <w:p w14:paraId="3646FBEE" w14:textId="59DF6426" w:rsidR="00860070" w:rsidRPr="00965191" w:rsidRDefault="00860070" w:rsidP="00251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(2002). “Türkmen-Türk Atasözleri ve Bağımsızlığın Şanlı Şöhretli 10Yılı”</w:t>
      </w:r>
      <w:r w:rsidR="00FF02D7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Türkmen Türk Kültürünü Araştırma ve Uygulama Mrk. Yay. No:15, Aşkabat, UOK323/324 KBK 66.3 TDKP 17,</w:t>
      </w:r>
      <w:r w:rsidR="00FF02D7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s.92-99</w:t>
      </w:r>
      <w:r w:rsidRPr="00965191">
        <w:rPr>
          <w:rFonts w:ascii="Times New Roman" w:eastAsia="Times New Roman" w:hAnsi="Times New Roman" w:cs="Times New Roman"/>
          <w:lang w:eastAsia="tr-TR"/>
        </w:rPr>
        <w:tab/>
      </w:r>
    </w:p>
    <w:p w14:paraId="5C3BBB77" w14:textId="77777777" w:rsidR="00860070" w:rsidRPr="00965191" w:rsidRDefault="00860070" w:rsidP="00251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(2003). “21.Asrın Altın Eseri Ruhname’de Korkut Ata’nın Pehimleri” Ruhname ve Gündoğar Halkların Medeni Yükselişi,Milli El Yazmaları Enstitüsü Yay.,Aşkabat.</w:t>
      </w:r>
      <w:r w:rsidRPr="00965191">
        <w:rPr>
          <w:rFonts w:ascii="Times New Roman" w:eastAsia="Times New Roman" w:hAnsi="Times New Roman" w:cs="Times New Roman"/>
          <w:lang w:eastAsia="tr-TR"/>
        </w:rPr>
        <w:tab/>
      </w:r>
    </w:p>
    <w:p w14:paraId="7A93B48B" w14:textId="77777777" w:rsidR="00860070" w:rsidRPr="00965191" w:rsidRDefault="00860070" w:rsidP="002514CA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</w:rPr>
      </w:pPr>
      <w:r w:rsidRPr="00965191">
        <w:rPr>
          <w:rFonts w:ascii="Times New Roman" w:eastAsia="Times New Roman" w:hAnsi="Times New Roman" w:cs="Times New Roman"/>
          <w:bCs/>
          <w:lang w:eastAsia="tr-TR"/>
        </w:rPr>
        <w:t>Çakır, Ramazan,</w:t>
      </w:r>
      <w:r w:rsidRPr="00965191">
        <w:rPr>
          <w:rFonts w:ascii="Times New Roman" w:hAnsi="Times New Roman" w:cs="Times New Roman"/>
        </w:rPr>
        <w:t xml:space="preserve"> (</w:t>
      </w:r>
      <w:r w:rsidRPr="00965191">
        <w:rPr>
          <w:rFonts w:ascii="Times New Roman" w:eastAsia="Times New Roman" w:hAnsi="Times New Roman" w:cs="Times New Roman"/>
          <w:bCs/>
          <w:lang w:eastAsia="tr-TR"/>
        </w:rPr>
        <w:t xml:space="preserve">2006). </w:t>
      </w:r>
      <w:r w:rsidRPr="00965191">
        <w:rPr>
          <w:rFonts w:ascii="Times New Roman" w:hAnsi="Times New Roman" w:cs="Times New Roman"/>
        </w:rPr>
        <w:t>“</w:t>
      </w:r>
      <w:r w:rsidRPr="00965191">
        <w:rPr>
          <w:rFonts w:ascii="Times New Roman" w:eastAsia="Times New Roman" w:hAnsi="Times New Roman" w:cs="Times New Roman"/>
          <w:bCs/>
          <w:lang w:eastAsia="tr-TR"/>
        </w:rPr>
        <w:t>Berdinazar Hüdaynazarov’un Romanlarında Halk Edebiyatı Unsurları”, Akademik Araştırmalar Dergisi, İst., Mayıs Temmuz No:29, s.1–24</w:t>
      </w:r>
      <w:r w:rsidRPr="00965191">
        <w:rPr>
          <w:rFonts w:ascii="Times New Roman" w:eastAsia="Verdana" w:hAnsi="Times New Roman" w:cs="Times New Roman"/>
        </w:rPr>
        <w:t xml:space="preserve"> </w:t>
      </w:r>
    </w:p>
    <w:p w14:paraId="0F82436B" w14:textId="77777777" w:rsidR="00860070" w:rsidRPr="00965191" w:rsidRDefault="00860070" w:rsidP="002514CA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(2008). “Deyimlerin Ortaya Çıkışı Hakkında Hikâyeler.” Mahtumkulu Dil ve Edebiyatı Araştırm</w:t>
      </w:r>
      <w:r w:rsidR="002514CA" w:rsidRPr="00965191">
        <w:rPr>
          <w:rFonts w:ascii="Times New Roman" w:eastAsia="Times New Roman" w:hAnsi="Times New Roman" w:cs="Times New Roman"/>
          <w:lang w:eastAsia="tr-TR"/>
        </w:rPr>
        <w:t>a Merkezi, Şubat ayısı,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13610A5C" w14:textId="77777777" w:rsidR="00C74D48" w:rsidRPr="00965191" w:rsidRDefault="00860070" w:rsidP="002514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5191">
        <w:rPr>
          <w:rFonts w:ascii="Times New Roman" w:eastAsia="Verdana" w:hAnsi="Times New Roman" w:cs="Times New Roman"/>
        </w:rPr>
        <w:t>Çakır, Ramazan (2009).  Divan-ı Lugat’it Türk ve Dede Korkut Destanında Ant, Nasihat, Alkış Geleneği.</w:t>
      </w:r>
      <w:r w:rsidR="00C74D48" w:rsidRPr="00965191">
        <w:rPr>
          <w:rFonts w:ascii="Times New Roman" w:eastAsia="Verdana" w:hAnsi="Times New Roman" w:cs="Times New Roman"/>
        </w:rPr>
        <w:t xml:space="preserve">  Akademik Araştırmalar Dergisi</w:t>
      </w:r>
      <w:r w:rsidRPr="00965191">
        <w:rPr>
          <w:rFonts w:ascii="Times New Roman" w:eastAsia="Verdana" w:hAnsi="Times New Roman" w:cs="Times New Roman"/>
        </w:rPr>
        <w:t xml:space="preserve"> </w:t>
      </w:r>
      <w:r w:rsidR="00C74D48" w:rsidRPr="00965191">
        <w:rPr>
          <w:rFonts w:ascii="Times New Roman" w:hAnsi="Times New Roman" w:cs="Times New Roman"/>
        </w:rPr>
        <w:t xml:space="preserve">/Journal of Academic Studies (Kâşgarlı Mahmud Özel Sayısı), </w:t>
      </w:r>
      <w:r w:rsidRPr="00965191">
        <w:rPr>
          <w:rFonts w:ascii="Times New Roman" w:eastAsia="Verdana" w:hAnsi="Times New Roman" w:cs="Times New Roman"/>
        </w:rPr>
        <w:t xml:space="preserve">10(39), 324-342. </w:t>
      </w:r>
    </w:p>
    <w:p w14:paraId="0CD71E87" w14:textId="77777777" w:rsidR="008573C2" w:rsidRPr="00965191" w:rsidRDefault="00860070" w:rsidP="002514CA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</w:rPr>
      </w:pPr>
      <w:r w:rsidRPr="00965191">
        <w:rPr>
          <w:rFonts w:ascii="Times New Roman" w:eastAsia="Verdana" w:hAnsi="Times New Roman" w:cs="Times New Roman"/>
        </w:rPr>
        <w:t>Kurt, İbrahim, Çakır, Ramazan (2014).  Dünü ve Bugünüyle Eğitime Sosyolojik Bir Bakış.  Ahi Evran Üniversitesi Kırşehir Eğitim Fakültesi Dergisi (KEFAD) , 15(1), 187-206.</w:t>
      </w:r>
    </w:p>
    <w:p w14:paraId="33BACFE0" w14:textId="77777777" w:rsidR="00754B9A" w:rsidRPr="00965191" w:rsidRDefault="00ED4DE1" w:rsidP="002514C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tr-TR"/>
        </w:rPr>
      </w:pPr>
      <w:r w:rsidRPr="00965191">
        <w:rPr>
          <w:rFonts w:ascii="Times New Roman" w:eastAsia="Times New Roman" w:hAnsi="Times New Roman" w:cs="Times New Roman"/>
          <w:b/>
          <w:lang w:eastAsia="tr-TR"/>
        </w:rPr>
        <w:t>7.6</w:t>
      </w:r>
      <w:r w:rsidR="00754B9A" w:rsidRPr="00965191">
        <w:rPr>
          <w:rFonts w:ascii="Times New Roman" w:eastAsia="Times New Roman" w:hAnsi="Times New Roman" w:cs="Times New Roman"/>
          <w:b/>
          <w:lang w:eastAsia="tr-TR"/>
        </w:rPr>
        <w:t>. Ulusal bilimsel toplantılarda sunulan ve bildiri kitabında basılan bildiriler</w:t>
      </w:r>
    </w:p>
    <w:p w14:paraId="20C58C02" w14:textId="77777777" w:rsidR="004F53A6" w:rsidRPr="00965191" w:rsidRDefault="00A63533" w:rsidP="002514C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65191">
        <w:rPr>
          <w:rFonts w:ascii="Times New Roman" w:eastAsia="Times New Roman" w:hAnsi="Times New Roman" w:cs="Times New Roman"/>
        </w:rPr>
        <w:tab/>
      </w:r>
      <w:r w:rsidR="00EC077F" w:rsidRPr="00965191">
        <w:rPr>
          <w:rFonts w:ascii="Times New Roman" w:eastAsia="Times New Roman" w:hAnsi="Times New Roman" w:cs="Times New Roman"/>
        </w:rPr>
        <w:tab/>
      </w:r>
      <w:r w:rsidR="004F53A6" w:rsidRPr="00965191">
        <w:rPr>
          <w:rFonts w:ascii="Times New Roman" w:eastAsia="Times New Roman" w:hAnsi="Times New Roman" w:cs="Times New Roman"/>
        </w:rPr>
        <w:t>Çakır, Ramazan, “Altın Nesli Kemale Getirmede Aşk Şairlerinin Tesiri”,</w:t>
      </w:r>
      <w:r w:rsidR="004F53A6" w:rsidRPr="00965191">
        <w:rPr>
          <w:rFonts w:ascii="Times New Roman" w:eastAsia="Times New Roman" w:hAnsi="Times New Roman" w:cs="Times New Roman"/>
          <w:bCs/>
        </w:rPr>
        <w:t>S. Türkmenbaşı Neslinin İlmi Gadamları Konulu Genç</w:t>
      </w:r>
      <w:r w:rsidR="00AF2F4C" w:rsidRPr="00965191">
        <w:rPr>
          <w:rFonts w:ascii="Times New Roman" w:eastAsia="Times New Roman" w:hAnsi="Times New Roman" w:cs="Times New Roman"/>
          <w:bCs/>
        </w:rPr>
        <w:t xml:space="preserve"> Âlimler Konferansı Bildiri</w:t>
      </w:r>
      <w:r w:rsidR="004F53A6" w:rsidRPr="00965191">
        <w:rPr>
          <w:rFonts w:ascii="Times New Roman" w:eastAsia="Times New Roman" w:hAnsi="Times New Roman" w:cs="Times New Roman"/>
          <w:bCs/>
        </w:rPr>
        <w:t>leri,</w:t>
      </w:r>
      <w:r w:rsidR="004F53A6" w:rsidRPr="00965191">
        <w:rPr>
          <w:rFonts w:ascii="Times New Roman" w:eastAsia="Times New Roman" w:hAnsi="Times New Roman" w:cs="Times New Roman"/>
        </w:rPr>
        <w:t xml:space="preserve"> </w:t>
      </w:r>
      <w:r w:rsidR="004F53A6" w:rsidRPr="00965191">
        <w:rPr>
          <w:rFonts w:ascii="Times New Roman" w:eastAsia="Times New Roman" w:hAnsi="Times New Roman" w:cs="Times New Roman"/>
          <w:bCs/>
        </w:rPr>
        <w:t xml:space="preserve">, </w:t>
      </w:r>
      <w:r w:rsidR="009414CC" w:rsidRPr="00965191">
        <w:rPr>
          <w:rFonts w:ascii="Times New Roman" w:eastAsia="Times New Roman" w:hAnsi="Times New Roman" w:cs="Times New Roman"/>
        </w:rPr>
        <w:t>İlim Yay.</w:t>
      </w:r>
      <w:r w:rsidR="00917FE2" w:rsidRPr="00965191">
        <w:rPr>
          <w:rFonts w:ascii="Times New Roman" w:eastAsia="Times New Roman" w:hAnsi="Times New Roman" w:cs="Times New Roman"/>
        </w:rPr>
        <w:t>, 15 Şubat 2007</w:t>
      </w:r>
      <w:r w:rsidR="004F53A6" w:rsidRPr="00965191">
        <w:rPr>
          <w:rFonts w:ascii="Times New Roman" w:eastAsia="Times New Roman" w:hAnsi="Times New Roman" w:cs="Times New Roman"/>
        </w:rPr>
        <w:t>,</w:t>
      </w:r>
      <w:r w:rsidR="00917FE2" w:rsidRPr="00965191">
        <w:rPr>
          <w:rFonts w:ascii="Times New Roman" w:eastAsia="Times New Roman" w:hAnsi="Times New Roman" w:cs="Times New Roman"/>
        </w:rPr>
        <w:t xml:space="preserve"> </w:t>
      </w:r>
      <w:r w:rsidR="004F53A6" w:rsidRPr="00965191">
        <w:rPr>
          <w:rFonts w:ascii="Times New Roman" w:eastAsia="Times New Roman" w:hAnsi="Times New Roman" w:cs="Times New Roman"/>
          <w:bCs/>
        </w:rPr>
        <w:t xml:space="preserve">s.263 </w:t>
      </w:r>
    </w:p>
    <w:p w14:paraId="5598F514" w14:textId="77777777" w:rsidR="004E48E2" w:rsidRPr="00965191" w:rsidRDefault="004F53A6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</w:rPr>
        <w:t>Çakır, Ramazan, “Deyimlerin Ortaya Çıkışı Hakkında Hikâyeler”,</w:t>
      </w:r>
      <w:r w:rsidR="00917FE2" w:rsidRPr="00965191">
        <w:rPr>
          <w:rFonts w:ascii="Times New Roman" w:eastAsia="Times New Roman" w:hAnsi="Times New Roman" w:cs="Times New Roman"/>
        </w:rPr>
        <w:t xml:space="preserve"> </w:t>
      </w:r>
      <w:r w:rsidRPr="00965191">
        <w:rPr>
          <w:rFonts w:ascii="Times New Roman" w:eastAsia="Times New Roman" w:hAnsi="Times New Roman" w:cs="Times New Roman"/>
          <w:bCs/>
        </w:rPr>
        <w:t>İlimler Akademisi, Mahtumkulu Dil ve Ed.</w:t>
      </w:r>
      <w:r w:rsidR="00EF28DE" w:rsidRPr="00965191">
        <w:rPr>
          <w:rFonts w:ascii="Times New Roman" w:eastAsia="Times New Roman" w:hAnsi="Times New Roman" w:cs="Times New Roman"/>
          <w:bCs/>
        </w:rPr>
        <w:t xml:space="preserve"> </w:t>
      </w:r>
      <w:r w:rsidRPr="00965191">
        <w:rPr>
          <w:rFonts w:ascii="Times New Roman" w:eastAsia="Times New Roman" w:hAnsi="Times New Roman" w:cs="Times New Roman"/>
          <w:bCs/>
        </w:rPr>
        <w:t>Araştırma Merkezi Yayınları,</w:t>
      </w:r>
      <w:r w:rsidRPr="00965191">
        <w:rPr>
          <w:rFonts w:ascii="Times New Roman" w:eastAsia="Times New Roman" w:hAnsi="Times New Roman" w:cs="Times New Roman"/>
        </w:rPr>
        <w:t xml:space="preserve"> Aşkabat, Şubat 2008</w:t>
      </w:r>
      <w:r w:rsidR="004E48E2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67FEDDA0" w14:textId="77777777" w:rsidR="00754B9A" w:rsidRPr="00965191" w:rsidRDefault="004E48E2" w:rsidP="0025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“Musiki ve Irımların Türkmenistan Türkmenlerinin Kültüründeki Yeri ve Halk Eğitimine Katkısı” Prof.Dr.Mine Mengi Türkoloji Semp</w:t>
      </w:r>
      <w:r w:rsidR="002514CA" w:rsidRPr="00965191">
        <w:rPr>
          <w:rFonts w:ascii="Times New Roman" w:eastAsia="Times New Roman" w:hAnsi="Times New Roman" w:cs="Times New Roman"/>
          <w:lang w:eastAsia="tr-TR"/>
        </w:rPr>
        <w:t>ozyumu,20-22 Ekim 2011, Adana.</w:t>
      </w:r>
      <w:r w:rsidRPr="00965191">
        <w:rPr>
          <w:rFonts w:ascii="Times New Roman" w:eastAsia="Times New Roman" w:hAnsi="Times New Roman" w:cs="Times New Roman"/>
          <w:lang w:eastAsia="tr-TR"/>
        </w:rPr>
        <w:t>458-472.</w:t>
      </w:r>
    </w:p>
    <w:p w14:paraId="37892967" w14:textId="77777777" w:rsidR="00754B9A" w:rsidRPr="00965191" w:rsidRDefault="00ED4DE1" w:rsidP="002514C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tr-TR"/>
        </w:rPr>
      </w:pPr>
      <w:r w:rsidRPr="00965191">
        <w:rPr>
          <w:rFonts w:ascii="Times New Roman" w:eastAsia="Times New Roman" w:hAnsi="Times New Roman" w:cs="Times New Roman"/>
          <w:b/>
          <w:lang w:eastAsia="tr-TR"/>
        </w:rPr>
        <w:t>7.7</w:t>
      </w:r>
      <w:r w:rsidR="00754B9A" w:rsidRPr="00965191">
        <w:rPr>
          <w:rFonts w:ascii="Times New Roman" w:eastAsia="Times New Roman" w:hAnsi="Times New Roman" w:cs="Times New Roman"/>
          <w:b/>
          <w:lang w:eastAsia="tr-TR"/>
        </w:rPr>
        <w:t>. Diğer Yayınlar</w:t>
      </w:r>
    </w:p>
    <w:p w14:paraId="24062BF0" w14:textId="77777777" w:rsidR="00A63533" w:rsidRPr="00965191" w:rsidRDefault="00A63533" w:rsidP="002514CA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“İnsanlık Âleminin Şairi Mahtumkulu”, Mahtumkulu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Adamzat Kalbinin Şairidir, İlim Neşriyat, Aşkabat, 2001</w:t>
      </w:r>
      <w:r w:rsidRPr="00965191">
        <w:rPr>
          <w:rFonts w:ascii="Times New Roman" w:eastAsia="Times New Roman" w:hAnsi="Times New Roman" w:cs="Times New Roman"/>
          <w:lang w:eastAsia="tr-TR"/>
        </w:rPr>
        <w:tab/>
      </w:r>
    </w:p>
    <w:p w14:paraId="1BD04FA9" w14:textId="77777777" w:rsidR="00917FE2" w:rsidRPr="00965191" w:rsidRDefault="00A63533" w:rsidP="002514C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Mahtumkulu Hakkında N</w:t>
      </w:r>
      <w:r w:rsidR="009414CC" w:rsidRPr="00965191">
        <w:rPr>
          <w:rFonts w:ascii="Times New Roman" w:eastAsia="Times New Roman" w:hAnsi="Times New Roman" w:cs="Times New Roman"/>
          <w:lang w:eastAsia="tr-TR"/>
        </w:rPr>
        <w:t>e Dediler, Bülten Pres, sayı 21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>,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2001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>.</w:t>
      </w:r>
    </w:p>
    <w:p w14:paraId="218CC616" w14:textId="0CE31BE2" w:rsidR="00A63533" w:rsidRPr="00965191" w:rsidRDefault="00A63533" w:rsidP="002514C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“Kumlular Romanı Üzerine Bir Deneme”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Bulak Dergisi, No:7,</w:t>
      </w:r>
      <w:r w:rsidR="00845E44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Aşk</w:t>
      </w:r>
      <w:r w:rsidR="00845E44">
        <w:rPr>
          <w:rFonts w:ascii="Times New Roman" w:eastAsia="Times New Roman" w:hAnsi="Times New Roman" w:cs="Times New Roman"/>
          <w:lang w:eastAsia="tr-TR"/>
        </w:rPr>
        <w:t>abat</w:t>
      </w:r>
      <w:r w:rsidRPr="00965191">
        <w:rPr>
          <w:rFonts w:ascii="Times New Roman" w:eastAsia="Times New Roman" w:hAnsi="Times New Roman" w:cs="Times New Roman"/>
          <w:lang w:eastAsia="tr-TR"/>
        </w:rPr>
        <w:t>,</w:t>
      </w:r>
      <w:r w:rsidR="00845E44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2003</w:t>
      </w:r>
      <w:r w:rsidR="00845E44">
        <w:rPr>
          <w:rFonts w:ascii="Times New Roman" w:eastAsia="Times New Roman" w:hAnsi="Times New Roman" w:cs="Times New Roman"/>
          <w:lang w:eastAsia="tr-TR"/>
        </w:rPr>
        <w:t>.</w:t>
      </w:r>
    </w:p>
    <w:p w14:paraId="3097FC9B" w14:textId="427481DB" w:rsidR="00A63533" w:rsidRPr="00965191" w:rsidRDefault="00317512" w:rsidP="009414CC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 xml:space="preserve">          </w:t>
      </w:r>
      <w:r w:rsidR="009414CC" w:rsidRPr="00965191">
        <w:rPr>
          <w:rFonts w:ascii="Times New Roman" w:eastAsia="Times New Roman" w:hAnsi="Times New Roman" w:cs="Times New Roman"/>
          <w:lang w:eastAsia="tr-TR"/>
        </w:rPr>
        <w:t xml:space="preserve">   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Çakır, Ramazan, “Dağlı Düşler’e Hisli Şerhler”, Türk Edebiyatı Dergisi,</w:t>
      </w:r>
      <w:r w:rsidR="00845E44">
        <w:rPr>
          <w:rFonts w:ascii="Times New Roman" w:eastAsia="Times New Roman" w:hAnsi="Times New Roman" w:cs="Times New Roman"/>
          <w:lang w:eastAsia="tr-TR"/>
        </w:rPr>
        <w:t xml:space="preserve"> 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İst</w:t>
      </w:r>
      <w:r w:rsidR="00845E44">
        <w:rPr>
          <w:rFonts w:ascii="Times New Roman" w:eastAsia="Times New Roman" w:hAnsi="Times New Roman" w:cs="Times New Roman"/>
          <w:lang w:eastAsia="tr-TR"/>
        </w:rPr>
        <w:t>anbul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, Mart2004</w:t>
      </w:r>
      <w:r w:rsidR="00845E44">
        <w:rPr>
          <w:rFonts w:ascii="Times New Roman" w:eastAsia="Times New Roman" w:hAnsi="Times New Roman" w:cs="Times New Roman"/>
          <w:lang w:eastAsia="tr-TR"/>
        </w:rPr>
        <w:t>.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1C28C24" w14:textId="77777777" w:rsidR="00A63533" w:rsidRPr="00965191" w:rsidRDefault="00A63533" w:rsidP="002514CA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“Ruhname’de Geçen Alkış ve Dilekler”, Bülten Pres, No: 56,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 xml:space="preserve"> Aşkabat</w:t>
      </w:r>
      <w:r w:rsidRPr="00965191">
        <w:rPr>
          <w:rFonts w:ascii="Times New Roman" w:eastAsia="Times New Roman" w:hAnsi="Times New Roman" w:cs="Times New Roman"/>
          <w:lang w:eastAsia="tr-TR"/>
        </w:rPr>
        <w:t>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3C1BE7" w:rsidRPr="00965191">
        <w:rPr>
          <w:rFonts w:ascii="Times New Roman" w:eastAsia="Times New Roman" w:hAnsi="Times New Roman" w:cs="Times New Roman"/>
          <w:lang w:eastAsia="tr-TR"/>
        </w:rPr>
        <w:t>Ocak 2004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965191">
        <w:rPr>
          <w:rFonts w:ascii="Times New Roman" w:eastAsia="Times New Roman" w:hAnsi="Times New Roman" w:cs="Times New Roman"/>
          <w:lang w:eastAsia="tr-TR"/>
        </w:rPr>
        <w:t>s.14–15</w:t>
      </w:r>
    </w:p>
    <w:p w14:paraId="2F872602" w14:textId="77777777" w:rsidR="00A63533" w:rsidRPr="00965191" w:rsidRDefault="0055357B" w:rsidP="002514CA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lastRenderedPageBreak/>
        <w:t>Çakır, Ramazan, “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The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Blessings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and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Curses in The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 xml:space="preserve">Legends of Gorkut Ata 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and 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Korogly</w:t>
      </w:r>
      <w:r w:rsidRPr="00965191">
        <w:rPr>
          <w:rFonts w:ascii="Times New Roman" w:eastAsia="Times New Roman" w:hAnsi="Times New Roman" w:cs="Times New Roman"/>
          <w:lang w:eastAsia="tr-TR"/>
        </w:rPr>
        <w:t>”, Rhytmıc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Whısper, No:6, 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Aşkabat,  2004</w:t>
      </w:r>
      <w:r w:rsidRPr="00965191">
        <w:rPr>
          <w:rFonts w:ascii="Times New Roman" w:eastAsia="Times New Roman" w:hAnsi="Times New Roman" w:cs="Times New Roman"/>
          <w:lang w:eastAsia="tr-TR"/>
        </w:rPr>
        <w:t>,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s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>.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17</w:t>
      </w:r>
    </w:p>
    <w:p w14:paraId="6EC9E7E6" w14:textId="712546F9" w:rsidR="00A63533" w:rsidRPr="00965191" w:rsidRDefault="0055357B" w:rsidP="009414CC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 “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Ezeli Ezizlik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”, </w:t>
      </w:r>
      <w:r w:rsidR="00097CE9" w:rsidRPr="00965191">
        <w:rPr>
          <w:rFonts w:ascii="Times New Roman" w:eastAsia="Times New Roman" w:hAnsi="Times New Roman" w:cs="Times New Roman"/>
          <w:lang w:eastAsia="tr-TR"/>
        </w:rPr>
        <w:t>Edebiyat ve Sungat</w:t>
      </w:r>
      <w:r w:rsidRPr="00965191">
        <w:rPr>
          <w:rFonts w:ascii="Times New Roman" w:eastAsia="Times New Roman" w:hAnsi="Times New Roman" w:cs="Times New Roman"/>
          <w:lang w:eastAsia="tr-TR"/>
        </w:rPr>
        <w:t>, No:22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>, Aşkabat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, </w:t>
      </w:r>
      <w:r w:rsidR="003C1BE7" w:rsidRPr="00965191">
        <w:rPr>
          <w:rFonts w:ascii="Times New Roman" w:eastAsia="Times New Roman" w:hAnsi="Times New Roman" w:cs="Times New Roman"/>
          <w:lang w:eastAsia="tr-TR"/>
        </w:rPr>
        <w:t>27-5-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2005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ab/>
      </w:r>
      <w:r w:rsidR="00A63533" w:rsidRPr="00965191">
        <w:rPr>
          <w:rFonts w:ascii="Times New Roman" w:eastAsia="Times New Roman" w:hAnsi="Times New Roman" w:cs="Times New Roman"/>
          <w:lang w:eastAsia="tr-TR"/>
        </w:rPr>
        <w:tab/>
      </w:r>
      <w:r w:rsidRPr="00965191">
        <w:rPr>
          <w:rFonts w:ascii="Times New Roman" w:eastAsia="Times New Roman" w:hAnsi="Times New Roman" w:cs="Times New Roman"/>
          <w:lang w:eastAsia="tr-TR"/>
        </w:rPr>
        <w:t>Çakır, Ramaza</w:t>
      </w:r>
      <w:r w:rsidR="009414CC" w:rsidRPr="00965191">
        <w:rPr>
          <w:rFonts w:ascii="Times New Roman" w:eastAsia="Times New Roman" w:hAnsi="Times New Roman" w:cs="Times New Roman"/>
          <w:lang w:eastAsia="tr-TR"/>
        </w:rPr>
        <w:t>n, “Karda Kuşlar”, Barış</w:t>
      </w:r>
      <w:r w:rsidR="00845E44">
        <w:rPr>
          <w:rFonts w:ascii="Times New Roman" w:eastAsia="Times New Roman" w:hAnsi="Times New Roman" w:cs="Times New Roman"/>
          <w:lang w:eastAsia="tr-TR"/>
        </w:rPr>
        <w:t xml:space="preserve"> Dergisi</w:t>
      </w:r>
      <w:r w:rsidR="009414CC" w:rsidRPr="00965191">
        <w:rPr>
          <w:rFonts w:ascii="Times New Roman" w:eastAsia="Times New Roman" w:hAnsi="Times New Roman" w:cs="Times New Roman"/>
          <w:lang w:eastAsia="tr-TR"/>
        </w:rPr>
        <w:t>, No:47</w:t>
      </w:r>
      <w:r w:rsidRPr="00965191">
        <w:rPr>
          <w:rFonts w:ascii="Times New Roman" w:eastAsia="Times New Roman" w:hAnsi="Times New Roman" w:cs="Times New Roman"/>
          <w:lang w:eastAsia="tr-TR"/>
        </w:rPr>
        <w:t>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Ekim–2009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>.</w:t>
      </w:r>
    </w:p>
    <w:p w14:paraId="52D26634" w14:textId="3137CFF0" w:rsidR="00ED4DE1" w:rsidRPr="00965191" w:rsidRDefault="00EF28DE" w:rsidP="00251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Çakır, Ramazan,</w:t>
      </w:r>
      <w:r w:rsidR="00845E44">
        <w:rPr>
          <w:rFonts w:ascii="Times New Roman" w:eastAsia="Times New Roman" w:hAnsi="Times New Roman" w:cs="Times New Roman"/>
          <w:lang w:eastAsia="tr-TR"/>
        </w:rPr>
        <w:t xml:space="preserve"> </w:t>
      </w:r>
      <w:r w:rsidR="0055357B" w:rsidRPr="00965191">
        <w:rPr>
          <w:rFonts w:ascii="Times New Roman" w:eastAsia="Times New Roman" w:hAnsi="Times New Roman" w:cs="Times New Roman"/>
          <w:lang w:eastAsia="tr-TR"/>
        </w:rPr>
        <w:t>“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Aşk Ağlatır Dert Söyletir.</w:t>
      </w:r>
      <w:r w:rsidR="009414CC" w:rsidRPr="00965191">
        <w:rPr>
          <w:rFonts w:ascii="Times New Roman" w:eastAsia="Times New Roman" w:hAnsi="Times New Roman" w:cs="Times New Roman"/>
          <w:lang w:eastAsia="tr-TR"/>
        </w:rPr>
        <w:t>”</w:t>
      </w:r>
      <w:r w:rsidR="00845E44">
        <w:rPr>
          <w:rFonts w:ascii="Times New Roman" w:eastAsia="Times New Roman" w:hAnsi="Times New Roman" w:cs="Times New Roman"/>
          <w:lang w:eastAsia="tr-TR"/>
        </w:rPr>
        <w:t xml:space="preserve"> </w:t>
      </w:r>
      <w:r w:rsidR="009414CC" w:rsidRPr="00965191">
        <w:rPr>
          <w:rFonts w:ascii="Times New Roman" w:eastAsia="Times New Roman" w:hAnsi="Times New Roman" w:cs="Times New Roman"/>
          <w:lang w:eastAsia="tr-TR"/>
        </w:rPr>
        <w:t>Barış</w:t>
      </w:r>
      <w:r w:rsidR="00845E44">
        <w:rPr>
          <w:rFonts w:ascii="Times New Roman" w:eastAsia="Times New Roman" w:hAnsi="Times New Roman" w:cs="Times New Roman"/>
          <w:lang w:eastAsia="tr-TR"/>
        </w:rPr>
        <w:t xml:space="preserve"> Dergisi</w:t>
      </w:r>
      <w:r w:rsidR="009414CC" w:rsidRPr="00965191">
        <w:rPr>
          <w:rFonts w:ascii="Times New Roman" w:eastAsia="Times New Roman" w:hAnsi="Times New Roman" w:cs="Times New Roman"/>
          <w:lang w:eastAsia="tr-TR"/>
        </w:rPr>
        <w:t>, No:48</w:t>
      </w:r>
      <w:r w:rsidR="0055357B" w:rsidRPr="00965191">
        <w:rPr>
          <w:rFonts w:ascii="Times New Roman" w:eastAsia="Times New Roman" w:hAnsi="Times New Roman" w:cs="Times New Roman"/>
          <w:lang w:eastAsia="tr-TR"/>
        </w:rPr>
        <w:t xml:space="preserve">, 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Aralık2009,</w:t>
      </w:r>
      <w:r w:rsidRPr="00965191">
        <w:rPr>
          <w:rFonts w:ascii="Times New Roman" w:eastAsia="Times New Roman" w:hAnsi="Times New Roman" w:cs="Times New Roman"/>
          <w:lang w:eastAsia="tr-TR"/>
        </w:rPr>
        <w:t>s165-</w:t>
      </w:r>
      <w:r w:rsidR="00A63533" w:rsidRPr="00965191">
        <w:rPr>
          <w:rFonts w:ascii="Times New Roman" w:eastAsia="Times New Roman" w:hAnsi="Times New Roman" w:cs="Times New Roman"/>
          <w:lang w:eastAsia="tr-TR"/>
        </w:rPr>
        <w:t>170</w:t>
      </w:r>
    </w:p>
    <w:tbl>
      <w:tblPr>
        <w:tblW w:w="780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868"/>
        <w:gridCol w:w="234"/>
        <w:gridCol w:w="58"/>
        <w:gridCol w:w="331"/>
        <w:gridCol w:w="701"/>
        <w:gridCol w:w="681"/>
        <w:gridCol w:w="78"/>
        <w:gridCol w:w="701"/>
        <w:gridCol w:w="1401"/>
        <w:gridCol w:w="1284"/>
      </w:tblGrid>
      <w:tr w:rsidR="00106885" w:rsidRPr="00965191" w14:paraId="43166ACD" w14:textId="77777777" w:rsidTr="00EF28DE">
        <w:trPr>
          <w:trHeight w:hRule="exact" w:val="83"/>
        </w:trPr>
        <w:tc>
          <w:tcPr>
            <w:tcW w:w="467" w:type="dxa"/>
          </w:tcPr>
          <w:p w14:paraId="6CA7B846" w14:textId="77777777" w:rsidR="00106885" w:rsidRPr="00965191" w:rsidRDefault="00106885" w:rsidP="00251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14:paraId="79553808" w14:textId="77777777" w:rsidR="00106885" w:rsidRPr="00965191" w:rsidRDefault="00106885" w:rsidP="002514C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234" w:type="dxa"/>
          </w:tcPr>
          <w:p w14:paraId="55538C9B" w14:textId="77777777" w:rsidR="00106885" w:rsidRPr="00965191" w:rsidRDefault="00106885" w:rsidP="002514C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58" w:type="dxa"/>
          </w:tcPr>
          <w:p w14:paraId="01460056" w14:textId="77777777" w:rsidR="00106885" w:rsidRPr="00965191" w:rsidRDefault="00106885" w:rsidP="002514C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331" w:type="dxa"/>
          </w:tcPr>
          <w:p w14:paraId="7587978A" w14:textId="77777777" w:rsidR="00106885" w:rsidRPr="00965191" w:rsidRDefault="00106885" w:rsidP="002514C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14:paraId="6DCD8117" w14:textId="77777777" w:rsidR="00106885" w:rsidRPr="00965191" w:rsidRDefault="00106885" w:rsidP="002514C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7FDE53C0" w14:textId="77777777" w:rsidR="00106885" w:rsidRPr="00965191" w:rsidRDefault="00106885" w:rsidP="002514C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78" w:type="dxa"/>
          </w:tcPr>
          <w:p w14:paraId="0F3FEB75" w14:textId="77777777" w:rsidR="00106885" w:rsidRPr="00965191" w:rsidRDefault="00106885" w:rsidP="002514C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14:paraId="2238A0FA" w14:textId="77777777" w:rsidR="00106885" w:rsidRPr="00965191" w:rsidRDefault="00106885" w:rsidP="002514C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14:paraId="71845682" w14:textId="77777777" w:rsidR="00106885" w:rsidRPr="00965191" w:rsidRDefault="00106885" w:rsidP="002514CA">
            <w:pPr>
              <w:pStyle w:val="EMPTYCELLSTYLE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14:paraId="7CF7A233" w14:textId="77777777" w:rsidR="00106885" w:rsidRPr="00965191" w:rsidRDefault="00106885" w:rsidP="002514CA">
            <w:pPr>
              <w:pStyle w:val="EMPTYCELLSTYLE"/>
              <w:rPr>
                <w:sz w:val="22"/>
                <w:szCs w:val="22"/>
              </w:rPr>
            </w:pPr>
          </w:p>
        </w:tc>
      </w:tr>
    </w:tbl>
    <w:p w14:paraId="4E0C0015" w14:textId="77777777" w:rsidR="00106885" w:rsidRPr="00965191" w:rsidRDefault="00EF28DE" w:rsidP="00251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965191">
        <w:rPr>
          <w:rFonts w:ascii="Times New Roman" w:eastAsia="Times New Roman" w:hAnsi="Times New Roman" w:cs="Times New Roman"/>
          <w:b/>
          <w:color w:val="222222"/>
          <w:lang w:eastAsia="tr-TR"/>
        </w:rPr>
        <w:t>8. Editörlükler:</w:t>
      </w:r>
    </w:p>
    <w:p w14:paraId="3D6BF5A7" w14:textId="4530E575" w:rsidR="003C1BE7" w:rsidRPr="00965191" w:rsidRDefault="00957DBC" w:rsidP="002514CA">
      <w:pPr>
        <w:spacing w:after="0" w:line="240" w:lineRule="auto"/>
        <w:ind w:firstLine="708"/>
        <w:rPr>
          <w:rFonts w:ascii="Times New Roman" w:eastAsia="Verdana" w:hAnsi="Times New Roman" w:cs="Times New Roman"/>
        </w:rPr>
      </w:pPr>
      <w:r w:rsidRPr="00965191">
        <w:rPr>
          <w:rFonts w:ascii="Times New Roman" w:eastAsia="Times New Roman" w:hAnsi="Times New Roman" w:cs="Times New Roman"/>
          <w:color w:val="222222"/>
          <w:lang w:eastAsia="tr-TR"/>
        </w:rPr>
        <w:t>1.</w:t>
      </w:r>
      <w:r w:rsidR="00EF28DE" w:rsidRPr="00965191">
        <w:rPr>
          <w:rFonts w:ascii="Times New Roman" w:eastAsia="Verdana" w:hAnsi="Times New Roman" w:cs="Times New Roman"/>
        </w:rPr>
        <w:t xml:space="preserve"> Esat Erbil, (2010)</w:t>
      </w:r>
      <w:r w:rsidR="00845E44">
        <w:rPr>
          <w:rFonts w:ascii="Times New Roman" w:eastAsia="Verdana" w:hAnsi="Times New Roman" w:cs="Times New Roman"/>
        </w:rPr>
        <w:t xml:space="preserve"> </w:t>
      </w:r>
      <w:r w:rsidR="00EF28DE" w:rsidRPr="00965191">
        <w:rPr>
          <w:rFonts w:ascii="Times New Roman" w:eastAsia="Verdana" w:hAnsi="Times New Roman" w:cs="Times New Roman"/>
        </w:rPr>
        <w:t>Erbil Kale Destanı, Kitap, Editör: Ramazan Çakır, Hacı Haşim Yayınevi, Erbil. Sayfa s</w:t>
      </w:r>
      <w:r w:rsidR="009414CC" w:rsidRPr="00965191">
        <w:rPr>
          <w:rFonts w:ascii="Times New Roman" w:eastAsia="Verdana" w:hAnsi="Times New Roman" w:cs="Times New Roman"/>
        </w:rPr>
        <w:t>.</w:t>
      </w:r>
      <w:r w:rsidR="00917FE2" w:rsidRPr="00965191">
        <w:rPr>
          <w:rFonts w:ascii="Times New Roman" w:eastAsia="Verdana" w:hAnsi="Times New Roman" w:cs="Times New Roman"/>
        </w:rPr>
        <w:t>:</w:t>
      </w:r>
      <w:r w:rsidR="00EF28DE" w:rsidRPr="00965191">
        <w:rPr>
          <w:rFonts w:ascii="Times New Roman" w:eastAsia="Verdana" w:hAnsi="Times New Roman" w:cs="Times New Roman"/>
        </w:rPr>
        <w:t>184</w:t>
      </w:r>
      <w:r w:rsidR="00917FE2" w:rsidRPr="00965191">
        <w:rPr>
          <w:rFonts w:ascii="Times New Roman" w:eastAsia="Verdana" w:hAnsi="Times New Roman" w:cs="Times New Roman"/>
        </w:rPr>
        <w:t>.</w:t>
      </w:r>
    </w:p>
    <w:p w14:paraId="71BBE134" w14:textId="1783B726" w:rsidR="00270DD7" w:rsidRPr="00965191" w:rsidRDefault="00106885" w:rsidP="002514C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2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>.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>Turan,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Güngör, Dinç, Ahmet (2015). Türkmen İktisat Tarihi,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Gazi Kitabevi, Editör: 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>(</w:t>
      </w:r>
      <w:r w:rsidRPr="00965191">
        <w:rPr>
          <w:rFonts w:ascii="Times New Roman" w:eastAsia="Times New Roman" w:hAnsi="Times New Roman" w:cs="Times New Roman"/>
          <w:lang w:eastAsia="tr-TR"/>
        </w:rPr>
        <w:t>Ramazan Çakır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>),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Gazi Kitabevi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, </w:t>
      </w:r>
      <w:r w:rsidR="00845E44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65191">
        <w:rPr>
          <w:rFonts w:ascii="Times New Roman" w:eastAsia="Times New Roman" w:hAnsi="Times New Roman" w:cs="Times New Roman"/>
          <w:lang w:eastAsia="tr-TR"/>
        </w:rPr>
        <w:t>978–605–344-231-8,</w:t>
      </w:r>
      <w:r w:rsidR="00EF28DE" w:rsidRPr="00965191">
        <w:rPr>
          <w:rFonts w:ascii="Times New Roman" w:eastAsia="Times New Roman" w:hAnsi="Times New Roman" w:cs="Times New Roman"/>
          <w:lang w:eastAsia="tr-TR"/>
        </w:rPr>
        <w:t xml:space="preserve"> Ankara, sayfa s</w:t>
      </w:r>
      <w:r w:rsidR="009414CC" w:rsidRPr="00965191">
        <w:rPr>
          <w:rFonts w:ascii="Times New Roman" w:eastAsia="Times New Roman" w:hAnsi="Times New Roman" w:cs="Times New Roman"/>
          <w:lang w:eastAsia="tr-TR"/>
        </w:rPr>
        <w:t>.</w:t>
      </w:r>
      <w:r w:rsidR="00917FE2" w:rsidRPr="00965191">
        <w:rPr>
          <w:rFonts w:ascii="Times New Roman" w:eastAsia="Times New Roman" w:hAnsi="Times New Roman" w:cs="Times New Roman"/>
          <w:lang w:eastAsia="tr-TR"/>
        </w:rPr>
        <w:t>:</w:t>
      </w:r>
      <w:r w:rsidRPr="00965191">
        <w:rPr>
          <w:rFonts w:ascii="Times New Roman" w:eastAsia="Times New Roman" w:hAnsi="Times New Roman" w:cs="Times New Roman"/>
          <w:lang w:eastAsia="tr-TR"/>
        </w:rPr>
        <w:t>237</w:t>
      </w:r>
    </w:p>
    <w:p w14:paraId="4FBB8A6A" w14:textId="77777777" w:rsidR="009414CC" w:rsidRPr="00965191" w:rsidRDefault="009414CC" w:rsidP="002514CA">
      <w:pPr>
        <w:spacing w:after="0" w:line="240" w:lineRule="auto"/>
        <w:ind w:firstLine="708"/>
        <w:rPr>
          <w:rFonts w:ascii="Times New Roman" w:eastAsia="Verdana" w:hAnsi="Times New Roman" w:cs="Times New Roman"/>
        </w:rPr>
      </w:pPr>
    </w:p>
    <w:p w14:paraId="68B9EE87" w14:textId="77777777" w:rsidR="00AB2EBD" w:rsidRPr="00965191" w:rsidRDefault="00270DD7" w:rsidP="00251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965191">
        <w:rPr>
          <w:rFonts w:ascii="Times New Roman" w:eastAsia="Times New Roman" w:hAnsi="Times New Roman" w:cs="Times New Roman"/>
          <w:b/>
          <w:color w:val="222222"/>
          <w:lang w:eastAsia="tr-TR"/>
        </w:rPr>
        <w:t>9. Üyelikler:</w:t>
      </w:r>
    </w:p>
    <w:p w14:paraId="4000B212" w14:textId="77777777" w:rsidR="0081168A" w:rsidRPr="00965191" w:rsidRDefault="00EF28DE" w:rsidP="00251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965191">
        <w:rPr>
          <w:rFonts w:ascii="Times New Roman" w:eastAsia="Times New Roman" w:hAnsi="Times New Roman" w:cs="Times New Roman"/>
          <w:b/>
          <w:lang w:eastAsia="tr-TR"/>
        </w:rPr>
        <w:t>10</w:t>
      </w:r>
      <w:r w:rsidR="00754B9A" w:rsidRPr="00965191">
        <w:rPr>
          <w:rFonts w:ascii="Times New Roman" w:eastAsia="Times New Roman" w:hAnsi="Times New Roman" w:cs="Times New Roman"/>
          <w:b/>
          <w:lang w:eastAsia="tr-TR"/>
        </w:rPr>
        <w:t>. Projeler</w:t>
      </w:r>
    </w:p>
    <w:p w14:paraId="75BC2E22" w14:textId="3D4A1DFB" w:rsidR="00681CE4" w:rsidRPr="00965191" w:rsidRDefault="00681CE4" w:rsidP="002514CA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tr-TR"/>
        </w:rPr>
      </w:pPr>
      <w:r w:rsidRPr="00965191">
        <w:rPr>
          <w:rFonts w:ascii="Times New Roman" w:eastAsia="Times New Roman" w:hAnsi="Times New Roman" w:cs="Times New Roman"/>
          <w:lang w:eastAsia="tr-TR"/>
        </w:rPr>
        <w:t>Mevlana Kalkınma Ajansı Sosyal Kalkınma Mali Destek Programı’</w:t>
      </w:r>
      <w:r w:rsidR="009414CC" w:rsidRPr="00965191">
        <w:rPr>
          <w:rFonts w:ascii="Times New Roman" w:eastAsia="Times New Roman" w:hAnsi="Times New Roman" w:cs="Times New Roman"/>
          <w:lang w:eastAsia="tr-TR"/>
        </w:rPr>
        <w:t>nca kabul edilen</w:t>
      </w:r>
      <w:r w:rsidRPr="00965191">
        <w:rPr>
          <w:rFonts w:ascii="Times New Roman" w:eastAsia="Times New Roman" w:hAnsi="Times New Roman" w:cs="Times New Roman"/>
          <w:lang w:eastAsia="tr-TR"/>
        </w:rPr>
        <w:t xml:space="preserve"> “Ana-Baba Okulu Projesi” kapsamında ar</w:t>
      </w:r>
      <w:r w:rsidR="00097CE9" w:rsidRPr="00965191">
        <w:rPr>
          <w:rFonts w:ascii="Times New Roman" w:eastAsia="Times New Roman" w:hAnsi="Times New Roman" w:cs="Times New Roman"/>
          <w:lang w:eastAsia="tr-TR"/>
        </w:rPr>
        <w:t>aştırmacı olarak görev ald</w:t>
      </w:r>
      <w:r w:rsidRPr="00965191">
        <w:rPr>
          <w:rFonts w:ascii="Times New Roman" w:eastAsia="Times New Roman" w:hAnsi="Times New Roman" w:cs="Times New Roman"/>
          <w:lang w:eastAsia="tr-TR"/>
        </w:rPr>
        <w:t>ım.</w:t>
      </w:r>
    </w:p>
    <w:p w14:paraId="18580C60" w14:textId="77777777" w:rsidR="00845E44" w:rsidRDefault="00EF28DE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65191">
        <w:rPr>
          <w:rFonts w:ascii="Times New Roman" w:hAnsi="Times New Roman" w:cs="Times New Roman"/>
          <w:color w:val="000000"/>
        </w:rPr>
        <w:t xml:space="preserve"> </w:t>
      </w:r>
      <w:r w:rsidRPr="00965191">
        <w:rPr>
          <w:rFonts w:ascii="Times New Roman" w:hAnsi="Times New Roman" w:cs="Times New Roman"/>
          <w:color w:val="000000"/>
        </w:rPr>
        <w:tab/>
      </w:r>
      <w:r w:rsidRPr="00965191">
        <w:rPr>
          <w:rFonts w:ascii="Times New Roman" w:eastAsia="Times New Roman" w:hAnsi="Times New Roman" w:cs="Times New Roman"/>
          <w:color w:val="000000"/>
          <w:lang w:eastAsia="tr-TR"/>
        </w:rPr>
        <w:t xml:space="preserve">Konya’nın 22 ilçe ve 44 köy-mahallede gerçekleştirilen </w:t>
      </w:r>
      <w:r w:rsidR="00917FE2" w:rsidRPr="00965191">
        <w:rPr>
          <w:rFonts w:ascii="Times New Roman" w:eastAsia="Times New Roman" w:hAnsi="Times New Roman" w:cs="Times New Roman"/>
          <w:color w:val="000000"/>
          <w:lang w:eastAsia="tr-TR"/>
        </w:rPr>
        <w:t xml:space="preserve">150206001 </w:t>
      </w:r>
      <w:r w:rsidR="00097CE9" w:rsidRPr="00965191">
        <w:rPr>
          <w:rFonts w:ascii="Times New Roman" w:eastAsia="Times New Roman" w:hAnsi="Times New Roman" w:cs="Times New Roman"/>
          <w:color w:val="000000"/>
          <w:lang w:eastAsia="tr-TR"/>
        </w:rPr>
        <w:t xml:space="preserve">kodlu </w:t>
      </w:r>
      <w:r w:rsidR="00917FE2" w:rsidRPr="00965191">
        <w:rPr>
          <w:rFonts w:ascii="Times New Roman" w:eastAsia="Times New Roman" w:hAnsi="Times New Roman" w:cs="Times New Roman"/>
          <w:color w:val="000000"/>
          <w:lang w:eastAsia="tr-TR"/>
        </w:rPr>
        <w:t xml:space="preserve">İCAD </w:t>
      </w:r>
      <w:r w:rsidR="00732FF0" w:rsidRPr="00965191">
        <w:rPr>
          <w:rFonts w:ascii="Times New Roman" w:eastAsia="Times New Roman" w:hAnsi="Times New Roman" w:cs="Times New Roman"/>
          <w:color w:val="000000"/>
          <w:lang w:eastAsia="tr-TR"/>
        </w:rPr>
        <w:t>projesinde yürütücü</w:t>
      </w:r>
      <w:r w:rsidRPr="00965191">
        <w:rPr>
          <w:rFonts w:ascii="Times New Roman" w:eastAsia="Times New Roman" w:hAnsi="Times New Roman" w:cs="Times New Roman"/>
          <w:color w:val="000000"/>
          <w:lang w:eastAsia="tr-TR"/>
        </w:rPr>
        <w:t xml:space="preserve"> olarak gör</w:t>
      </w:r>
      <w:r w:rsidR="00917FE2" w:rsidRPr="00965191">
        <w:rPr>
          <w:rFonts w:ascii="Times New Roman" w:eastAsia="Times New Roman" w:hAnsi="Times New Roman" w:cs="Times New Roman"/>
          <w:color w:val="000000"/>
          <w:lang w:eastAsia="tr-TR"/>
        </w:rPr>
        <w:t xml:space="preserve">ev aldım ve </w:t>
      </w:r>
      <w:r w:rsidR="00097CE9" w:rsidRPr="00965191">
        <w:rPr>
          <w:rFonts w:ascii="Times New Roman" w:eastAsia="Times New Roman" w:hAnsi="Times New Roman" w:cs="Times New Roman"/>
          <w:color w:val="000000"/>
          <w:lang w:eastAsia="tr-TR"/>
        </w:rPr>
        <w:t xml:space="preserve">projeyi </w:t>
      </w:r>
      <w:r w:rsidRPr="00965191">
        <w:rPr>
          <w:rFonts w:ascii="Times New Roman" w:eastAsia="Times New Roman" w:hAnsi="Times New Roman" w:cs="Times New Roman"/>
          <w:color w:val="000000"/>
          <w:lang w:eastAsia="tr-TR"/>
        </w:rPr>
        <w:t xml:space="preserve">tamamladım. </w:t>
      </w:r>
      <w:r w:rsidRPr="0096519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Proje adı:</w:t>
      </w:r>
      <w:r w:rsidR="00917FE2" w:rsidRPr="00965191">
        <w:rPr>
          <w:rFonts w:ascii="Times New Roman" w:eastAsia="Times New Roman" w:hAnsi="Times New Roman" w:cs="Times New Roman"/>
          <w:color w:val="000000"/>
          <w:lang w:eastAsia="tr-TR"/>
        </w:rPr>
        <w:t> </w:t>
      </w:r>
      <w:r w:rsidR="00917FE2" w:rsidRPr="00965191">
        <w:rPr>
          <w:rFonts w:ascii="Times New Roman" w:eastAsia="Times New Roman" w:hAnsi="Times New Roman" w:cs="Times New Roman"/>
          <w:b/>
          <w:i/>
          <w:color w:val="000000"/>
          <w:lang w:eastAsia="tr-TR"/>
        </w:rPr>
        <w:t>“</w:t>
      </w:r>
      <w:r w:rsidRPr="00965191">
        <w:rPr>
          <w:rFonts w:ascii="Times New Roman" w:eastAsia="Times New Roman" w:hAnsi="Times New Roman" w:cs="Times New Roman"/>
          <w:b/>
          <w:i/>
          <w:color w:val="000000"/>
          <w:lang w:eastAsia="tr-TR"/>
        </w:rPr>
        <w:t>Unutulmaya Aday Sözlü Kültür ve Halk Bilimi Unsurları Üzerine Derleme Saha Araştırması ve Tasnifi: Konya Örneği</w:t>
      </w:r>
      <w:r w:rsidR="00917FE2" w:rsidRPr="00965191">
        <w:rPr>
          <w:rFonts w:ascii="Times New Roman" w:eastAsia="Times New Roman" w:hAnsi="Times New Roman" w:cs="Times New Roman"/>
          <w:b/>
          <w:i/>
          <w:color w:val="000000"/>
          <w:lang w:eastAsia="tr-TR"/>
        </w:rPr>
        <w:t>”</w:t>
      </w:r>
      <w:r w:rsidRPr="00965191">
        <w:rPr>
          <w:rFonts w:ascii="Times New Roman" w:eastAsia="Times New Roman" w:hAnsi="Times New Roman" w:cs="Times New Roman"/>
          <w:color w:val="000000"/>
          <w:lang w:eastAsia="tr-TR"/>
        </w:rPr>
        <w:t>, Konya,</w:t>
      </w:r>
      <w:r w:rsidR="00917FE2" w:rsidRPr="0096519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14:paraId="4F42C723" w14:textId="04DF90C7" w:rsidR="00EF28DE" w:rsidRDefault="00917FE2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65191">
        <w:rPr>
          <w:rFonts w:ascii="Times New Roman" w:eastAsia="Times New Roman" w:hAnsi="Times New Roman" w:cs="Times New Roman"/>
          <w:color w:val="000000"/>
          <w:lang w:eastAsia="tr-TR"/>
        </w:rPr>
        <w:t xml:space="preserve">Haziran </w:t>
      </w:r>
      <w:r w:rsidR="00EF28DE" w:rsidRPr="00965191">
        <w:rPr>
          <w:rFonts w:ascii="Times New Roman" w:eastAsia="Times New Roman" w:hAnsi="Times New Roman" w:cs="Times New Roman"/>
          <w:color w:val="000000"/>
          <w:lang w:eastAsia="tr-TR"/>
        </w:rPr>
        <w:t>2016. </w:t>
      </w:r>
    </w:p>
    <w:p w14:paraId="0FC1C3DD" w14:textId="77777777" w:rsidR="00845E44" w:rsidRPr="00965191" w:rsidRDefault="00845E44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4FDE5C0F" w14:textId="77777777" w:rsidR="00754B9A" w:rsidRPr="00965191" w:rsidRDefault="00270DD7" w:rsidP="002514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  <w:b/>
          <w:lang w:eastAsia="tr-TR"/>
        </w:rPr>
        <w:t>11</w:t>
      </w:r>
      <w:r w:rsidR="00754B9A" w:rsidRPr="00965191">
        <w:rPr>
          <w:rFonts w:ascii="Times New Roman" w:eastAsia="Times New Roman" w:hAnsi="Times New Roman" w:cs="Times New Roman"/>
          <w:b/>
          <w:lang w:eastAsia="tr-TR"/>
        </w:rPr>
        <w:t>. İdari Görevler</w:t>
      </w:r>
    </w:p>
    <w:p w14:paraId="207E9D31" w14:textId="77777777" w:rsidR="00681CE4" w:rsidRPr="00965191" w:rsidRDefault="00681CE4" w:rsidP="002514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</w:rPr>
        <w:t>Türk Dili</w:t>
      </w:r>
      <w:r w:rsidR="008C2B3E" w:rsidRPr="00965191">
        <w:rPr>
          <w:rFonts w:ascii="Times New Roman" w:eastAsia="Times New Roman" w:hAnsi="Times New Roman" w:cs="Times New Roman"/>
        </w:rPr>
        <w:t xml:space="preserve"> ve Edebiyatı Bölüm Başkan Yardımcısı</w:t>
      </w:r>
      <w:r w:rsidRPr="00965191">
        <w:rPr>
          <w:rFonts w:ascii="Times New Roman" w:eastAsia="Times New Roman" w:hAnsi="Times New Roman" w:cs="Times New Roman"/>
        </w:rPr>
        <w:t xml:space="preserve"> ve Kurucusu, Al-Far</w:t>
      </w:r>
      <w:r w:rsidR="002514CA" w:rsidRPr="00965191">
        <w:rPr>
          <w:rFonts w:ascii="Times New Roman" w:eastAsia="Times New Roman" w:hAnsi="Times New Roman" w:cs="Times New Roman"/>
        </w:rPr>
        <w:t xml:space="preserve">abi Devlet Üniversitesi, </w:t>
      </w:r>
      <w:r w:rsidRPr="00965191">
        <w:rPr>
          <w:rFonts w:ascii="Times New Roman" w:eastAsia="Times New Roman" w:hAnsi="Times New Roman" w:cs="Times New Roman"/>
        </w:rPr>
        <w:t>(1Kasım 1993–30 Haziran 1997)</w:t>
      </w:r>
    </w:p>
    <w:p w14:paraId="3461304D" w14:textId="77777777" w:rsidR="00681CE4" w:rsidRPr="00965191" w:rsidRDefault="00681CE4" w:rsidP="002514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</w:rPr>
        <w:t>Türk Dili ve Edebiyatı Bölüm Başkanı,</w:t>
      </w:r>
      <w:r w:rsidR="004B5539" w:rsidRPr="00965191">
        <w:rPr>
          <w:rFonts w:ascii="Times New Roman" w:eastAsia="Times New Roman" w:hAnsi="Times New Roman" w:cs="Times New Roman"/>
        </w:rPr>
        <w:t xml:space="preserve"> UTTÜ</w:t>
      </w:r>
      <w:r w:rsidR="002514CA" w:rsidRPr="00965191">
        <w:rPr>
          <w:rFonts w:ascii="Times New Roman" w:eastAsia="Times New Roman" w:hAnsi="Times New Roman" w:cs="Times New Roman"/>
        </w:rPr>
        <w:t>,</w:t>
      </w:r>
      <w:r w:rsidR="009414CC" w:rsidRPr="00965191">
        <w:rPr>
          <w:rFonts w:ascii="Times New Roman" w:eastAsia="Times New Roman" w:hAnsi="Times New Roman" w:cs="Times New Roman"/>
        </w:rPr>
        <w:t xml:space="preserve"> (1Ekim 1999-1 Ekim 2005</w:t>
      </w:r>
      <w:r w:rsidRPr="00965191">
        <w:rPr>
          <w:rFonts w:ascii="Times New Roman" w:eastAsia="Times New Roman" w:hAnsi="Times New Roman" w:cs="Times New Roman"/>
        </w:rPr>
        <w:t>)</w:t>
      </w:r>
    </w:p>
    <w:p w14:paraId="0F86C91A" w14:textId="5F6CF515" w:rsidR="00681CE4" w:rsidRDefault="00681CE4" w:rsidP="002514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</w:rPr>
        <w:t>Türk Dili Bölüm Başkanı</w:t>
      </w:r>
      <w:r w:rsidR="00AF2F4C" w:rsidRPr="00965191">
        <w:rPr>
          <w:rFonts w:ascii="Times New Roman" w:eastAsia="Times New Roman" w:hAnsi="Times New Roman" w:cs="Times New Roman"/>
        </w:rPr>
        <w:t>, Selahaddin Devlet Üniv.</w:t>
      </w:r>
      <w:r w:rsidRPr="00965191">
        <w:rPr>
          <w:rFonts w:ascii="Times New Roman" w:eastAsia="Times New Roman" w:hAnsi="Times New Roman" w:cs="Times New Roman"/>
        </w:rPr>
        <w:t xml:space="preserve">, </w:t>
      </w:r>
      <w:r w:rsidR="00AF2F4C" w:rsidRPr="00965191">
        <w:rPr>
          <w:rFonts w:ascii="Times New Roman" w:eastAsia="Times New Roman" w:hAnsi="Times New Roman" w:cs="Times New Roman"/>
        </w:rPr>
        <w:t>(</w:t>
      </w:r>
      <w:r w:rsidRPr="00965191">
        <w:rPr>
          <w:rFonts w:ascii="Times New Roman" w:eastAsia="Times New Roman" w:hAnsi="Times New Roman" w:cs="Times New Roman"/>
        </w:rPr>
        <w:t>Kasım 2008</w:t>
      </w:r>
      <w:r w:rsidR="00063FD4" w:rsidRPr="00965191">
        <w:rPr>
          <w:rFonts w:ascii="Times New Roman" w:eastAsia="Times New Roman" w:hAnsi="Times New Roman" w:cs="Times New Roman"/>
        </w:rPr>
        <w:t>-Mayıs 2010)</w:t>
      </w:r>
    </w:p>
    <w:p w14:paraId="72030ABB" w14:textId="77777777" w:rsidR="00845E44" w:rsidRPr="00965191" w:rsidRDefault="00845E44" w:rsidP="00845E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40DD96BA" w14:textId="77777777" w:rsidR="00754B9A" w:rsidRPr="00965191" w:rsidRDefault="00270DD7" w:rsidP="002514C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  <w:b/>
          <w:lang w:eastAsia="tr-TR"/>
        </w:rPr>
        <w:t>12</w:t>
      </w:r>
      <w:r w:rsidR="00754B9A" w:rsidRPr="00965191">
        <w:rPr>
          <w:rFonts w:ascii="Times New Roman" w:eastAsia="Times New Roman" w:hAnsi="Times New Roman" w:cs="Times New Roman"/>
          <w:b/>
          <w:lang w:eastAsia="tr-TR"/>
        </w:rPr>
        <w:t>. Ödüller</w:t>
      </w:r>
    </w:p>
    <w:p w14:paraId="0FEC44D3" w14:textId="77777777" w:rsidR="00063FD4" w:rsidRPr="00965191" w:rsidRDefault="00063FD4" w:rsidP="002514CA">
      <w:pPr>
        <w:tabs>
          <w:tab w:val="left" w:pos="-720"/>
          <w:tab w:val="left" w:pos="-540"/>
          <w:tab w:val="left" w:pos="-360"/>
        </w:tabs>
        <w:suppressAutoHyphens/>
        <w:spacing w:after="0" w:line="240" w:lineRule="auto"/>
        <w:ind w:left="-720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  <w:b/>
        </w:rPr>
        <w:t xml:space="preserve">            Takdirname, </w:t>
      </w:r>
      <w:r w:rsidRPr="00965191">
        <w:rPr>
          <w:rFonts w:ascii="Times New Roman" w:eastAsia="Times New Roman" w:hAnsi="Times New Roman" w:cs="Times New Roman"/>
        </w:rPr>
        <w:t>Türkme</w:t>
      </w:r>
      <w:r w:rsidR="0081168A" w:rsidRPr="00965191">
        <w:rPr>
          <w:rFonts w:ascii="Times New Roman" w:eastAsia="Times New Roman" w:hAnsi="Times New Roman" w:cs="Times New Roman"/>
        </w:rPr>
        <w:t>nistan Devlet Başkanı S.</w:t>
      </w:r>
      <w:r w:rsidR="000A3358" w:rsidRPr="00965191">
        <w:rPr>
          <w:rFonts w:ascii="Times New Roman" w:eastAsia="Times New Roman" w:hAnsi="Times New Roman" w:cs="Times New Roman"/>
        </w:rPr>
        <w:t>Türkmenbaşı’nın ödülleri</w:t>
      </w:r>
      <w:r w:rsidR="0081168A" w:rsidRPr="00965191">
        <w:rPr>
          <w:rFonts w:ascii="Times New Roman" w:eastAsia="Times New Roman" w:hAnsi="Times New Roman" w:cs="Times New Roman"/>
        </w:rPr>
        <w:t>,</w:t>
      </w:r>
    </w:p>
    <w:p w14:paraId="761911AA" w14:textId="77777777" w:rsidR="00063FD4" w:rsidRPr="00965191" w:rsidRDefault="00917FE2" w:rsidP="002514CA">
      <w:pPr>
        <w:tabs>
          <w:tab w:val="left" w:pos="-720"/>
          <w:tab w:val="left" w:pos="-540"/>
          <w:tab w:val="left" w:pos="-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</w:rPr>
        <w:t>Aşkabat, Devlet Başkanlığı Köşkü, Mart 2003.</w:t>
      </w:r>
      <w:r w:rsidR="00063FD4" w:rsidRPr="00965191">
        <w:rPr>
          <w:rFonts w:ascii="Times New Roman" w:eastAsia="Times New Roman" w:hAnsi="Times New Roman" w:cs="Times New Roman"/>
        </w:rPr>
        <w:t xml:space="preserve"> </w:t>
      </w:r>
    </w:p>
    <w:p w14:paraId="3AC79DBF" w14:textId="77777777" w:rsidR="00917FE2" w:rsidRPr="00965191" w:rsidRDefault="00063FD4" w:rsidP="002514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  <w:b/>
          <w:color w:val="000000"/>
        </w:rPr>
        <w:t>Takdirname</w:t>
      </w:r>
      <w:r w:rsidRPr="00965191">
        <w:rPr>
          <w:rFonts w:ascii="Times New Roman" w:eastAsia="Times New Roman" w:hAnsi="Times New Roman" w:cs="Times New Roman"/>
          <w:color w:val="000000"/>
        </w:rPr>
        <w:t xml:space="preserve">, </w:t>
      </w:r>
      <w:r w:rsidRPr="00965191">
        <w:rPr>
          <w:rFonts w:ascii="Times New Roman" w:eastAsia="Times New Roman" w:hAnsi="Times New Roman" w:cs="Times New Roman"/>
        </w:rPr>
        <w:t>Türkmenistan Bilim Bakanlığı Üs</w:t>
      </w:r>
      <w:r w:rsidR="002514CA" w:rsidRPr="00965191">
        <w:rPr>
          <w:rFonts w:ascii="Times New Roman" w:eastAsia="Times New Roman" w:hAnsi="Times New Roman" w:cs="Times New Roman"/>
        </w:rPr>
        <w:t xml:space="preserve">tün Başarı Belgesi, </w:t>
      </w:r>
      <w:r w:rsidRPr="00965191">
        <w:rPr>
          <w:rFonts w:ascii="Times New Roman" w:eastAsia="Times New Roman" w:hAnsi="Times New Roman" w:cs="Times New Roman"/>
        </w:rPr>
        <w:t>2 Mayıs 2002</w:t>
      </w:r>
      <w:r w:rsidR="00917FE2" w:rsidRPr="00965191">
        <w:rPr>
          <w:rFonts w:ascii="Times New Roman" w:eastAsia="Times New Roman" w:hAnsi="Times New Roman" w:cs="Times New Roman"/>
        </w:rPr>
        <w:t>.</w:t>
      </w:r>
      <w:r w:rsidRPr="00965191">
        <w:rPr>
          <w:rFonts w:ascii="Times New Roman" w:eastAsia="Times New Roman" w:hAnsi="Times New Roman" w:cs="Times New Roman"/>
        </w:rPr>
        <w:t xml:space="preserve"> </w:t>
      </w:r>
    </w:p>
    <w:p w14:paraId="16FB6CF3" w14:textId="77777777" w:rsidR="00063FD4" w:rsidRPr="00965191" w:rsidRDefault="00063FD4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65191">
        <w:rPr>
          <w:rFonts w:ascii="Times New Roman" w:eastAsia="Times New Roman" w:hAnsi="Times New Roman" w:cs="Times New Roman"/>
          <w:b/>
        </w:rPr>
        <w:t xml:space="preserve">Takdirname, </w:t>
      </w:r>
      <w:r w:rsidRPr="00965191">
        <w:rPr>
          <w:rFonts w:ascii="Times New Roman" w:eastAsia="Times New Roman" w:hAnsi="Times New Roman" w:cs="Times New Roman"/>
        </w:rPr>
        <w:t>“Türkiye Cumhuriyeti’nin Kuruluşunun 75.Yılı” Münasebe</w:t>
      </w:r>
      <w:r w:rsidR="00A4244D" w:rsidRPr="00965191">
        <w:rPr>
          <w:rFonts w:ascii="Times New Roman" w:eastAsia="Times New Roman" w:hAnsi="Times New Roman" w:cs="Times New Roman"/>
        </w:rPr>
        <w:t xml:space="preserve">tiyle, Türkiye Cumhuriyeti M.E.B. </w:t>
      </w:r>
      <w:r w:rsidRPr="00965191">
        <w:rPr>
          <w:rFonts w:ascii="Times New Roman" w:eastAsia="Times New Roman" w:hAnsi="Times New Roman" w:cs="Times New Roman"/>
        </w:rPr>
        <w:t>“Mode</w:t>
      </w:r>
      <w:r w:rsidR="00A4244D" w:rsidRPr="00965191">
        <w:rPr>
          <w:rFonts w:ascii="Times New Roman" w:eastAsia="Times New Roman" w:hAnsi="Times New Roman" w:cs="Times New Roman"/>
        </w:rPr>
        <w:t xml:space="preserve">rn Türkiye ve Atatürkçülük” </w:t>
      </w:r>
      <w:r w:rsidRPr="00965191">
        <w:rPr>
          <w:rFonts w:ascii="Times New Roman" w:eastAsia="Times New Roman" w:hAnsi="Times New Roman" w:cs="Times New Roman"/>
        </w:rPr>
        <w:t xml:space="preserve">konulu Dünya Kompozisyon Yarışması, Birincilik Ödülü ve Sertifika, </w:t>
      </w:r>
      <w:r w:rsidR="00917FE2" w:rsidRPr="00965191">
        <w:rPr>
          <w:rFonts w:ascii="Times New Roman" w:eastAsia="Times New Roman" w:hAnsi="Times New Roman" w:cs="Times New Roman"/>
        </w:rPr>
        <w:t>Ankara, 29 Ekim 1998.</w:t>
      </w:r>
      <w:r w:rsidRPr="00965191">
        <w:rPr>
          <w:rFonts w:ascii="Times New Roman" w:eastAsia="Times New Roman" w:hAnsi="Times New Roman" w:cs="Times New Roman"/>
        </w:rPr>
        <w:t xml:space="preserve"> </w:t>
      </w:r>
    </w:p>
    <w:p w14:paraId="468F6178" w14:textId="77777777" w:rsidR="00270DD7" w:rsidRPr="00965191" w:rsidRDefault="00063FD4" w:rsidP="002514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  <w:b/>
          <w:color w:val="000000"/>
        </w:rPr>
        <w:t>Takdirname</w:t>
      </w:r>
      <w:r w:rsidRPr="00965191">
        <w:rPr>
          <w:rFonts w:ascii="Times New Roman" w:eastAsia="Times New Roman" w:hAnsi="Times New Roman" w:cs="Times New Roman"/>
          <w:color w:val="000000"/>
        </w:rPr>
        <w:t xml:space="preserve">, </w:t>
      </w:r>
      <w:r w:rsidRPr="00965191">
        <w:rPr>
          <w:rFonts w:ascii="Times New Roman" w:eastAsia="Times New Roman" w:hAnsi="Times New Roman" w:cs="Times New Roman"/>
        </w:rPr>
        <w:t>Kazakistan Bilim Bakanlığı Üstün Başarı Belgesi, Almatı, 22 Ekim 1996</w:t>
      </w:r>
      <w:r w:rsidR="00917FE2" w:rsidRPr="00965191">
        <w:rPr>
          <w:rFonts w:ascii="Times New Roman" w:eastAsia="Times New Roman" w:hAnsi="Times New Roman" w:cs="Times New Roman"/>
        </w:rPr>
        <w:t>.</w:t>
      </w:r>
    </w:p>
    <w:p w14:paraId="059B2578" w14:textId="77777777" w:rsidR="00754B9A" w:rsidRPr="00965191" w:rsidRDefault="00270DD7" w:rsidP="002514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  <w:b/>
        </w:rPr>
        <w:t>Başarı Belgesi:</w:t>
      </w:r>
      <w:r w:rsidRPr="00965191">
        <w:rPr>
          <w:rFonts w:ascii="Times New Roman" w:eastAsia="Times New Roman" w:hAnsi="Times New Roman" w:cs="Times New Roman"/>
        </w:rPr>
        <w:t xml:space="preserve"> Cumhurbaşkanlığı himayelerinde “Vefatının 30. Yılında “Sultanü’ş</w:t>
      </w:r>
      <w:r w:rsidR="00A4244D" w:rsidRPr="00965191">
        <w:rPr>
          <w:rFonts w:ascii="Times New Roman" w:eastAsia="Times New Roman" w:hAnsi="Times New Roman" w:cs="Times New Roman"/>
        </w:rPr>
        <w:t xml:space="preserve"> Şuara” Necip Fazıl Kısakürek”</w:t>
      </w:r>
      <w:r w:rsidRPr="00965191">
        <w:rPr>
          <w:rFonts w:ascii="Times New Roman" w:eastAsia="Times New Roman" w:hAnsi="Times New Roman" w:cs="Times New Roman"/>
        </w:rPr>
        <w:t xml:space="preserve"> anma ve uluslarası programlar kapsamında yapılan çalışmalarından dolayı 657 sayılı Devlet Memurları Kanunun 122. Maddesi gereğince başarı belgesiyle taltif edilmiştir. </w:t>
      </w:r>
      <w:r w:rsidR="00917FE2" w:rsidRPr="00965191">
        <w:rPr>
          <w:rFonts w:ascii="Times New Roman" w:eastAsia="Times New Roman" w:hAnsi="Times New Roman" w:cs="Times New Roman"/>
        </w:rPr>
        <w:t>Konya, 20-26 Mayıs 2013</w:t>
      </w:r>
      <w:r w:rsidRPr="00965191">
        <w:rPr>
          <w:rFonts w:ascii="Times New Roman" w:eastAsia="Times New Roman" w:hAnsi="Times New Roman" w:cs="Times New Roman"/>
        </w:rPr>
        <w:t>.</w:t>
      </w:r>
    </w:p>
    <w:p w14:paraId="2BF91D26" w14:textId="77777777" w:rsidR="00270DD7" w:rsidRPr="00965191" w:rsidRDefault="00270DD7" w:rsidP="002514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  <w:b/>
        </w:rPr>
        <w:t>Akademik Başarı Ödülü:</w:t>
      </w:r>
      <w:r w:rsidRPr="00965191">
        <w:rPr>
          <w:rFonts w:ascii="Times New Roman" w:eastAsia="Times New Roman" w:hAnsi="Times New Roman" w:cs="Times New Roman"/>
        </w:rPr>
        <w:t xml:space="preserve"> Sosyal Bilimler alanında yapılan özverili akademik çalışmaları dolayısıyla</w:t>
      </w:r>
      <w:r w:rsidR="00917FE2" w:rsidRPr="00965191">
        <w:rPr>
          <w:rFonts w:ascii="Times New Roman" w:eastAsia="Times New Roman" w:hAnsi="Times New Roman" w:cs="Times New Roman"/>
        </w:rPr>
        <w:t xml:space="preserve"> </w:t>
      </w:r>
      <w:r w:rsidR="00A4244D" w:rsidRPr="00965191">
        <w:rPr>
          <w:rFonts w:ascii="Times New Roman" w:eastAsia="Times New Roman" w:hAnsi="Times New Roman" w:cs="Times New Roman"/>
        </w:rPr>
        <w:t xml:space="preserve">teşekkür belgesi </w:t>
      </w:r>
      <w:r w:rsidR="00917FE2" w:rsidRPr="00965191">
        <w:rPr>
          <w:rFonts w:ascii="Times New Roman" w:eastAsia="Times New Roman" w:hAnsi="Times New Roman" w:cs="Times New Roman"/>
        </w:rPr>
        <w:t>verilmiştir.</w:t>
      </w:r>
      <w:r w:rsidRPr="00965191">
        <w:rPr>
          <w:rFonts w:ascii="Times New Roman" w:eastAsia="Times New Roman" w:hAnsi="Times New Roman" w:cs="Times New Roman"/>
        </w:rPr>
        <w:t xml:space="preserve"> </w:t>
      </w:r>
      <w:r w:rsidR="00917FE2" w:rsidRPr="00965191">
        <w:rPr>
          <w:rFonts w:ascii="Times New Roman" w:eastAsia="Times New Roman" w:hAnsi="Times New Roman" w:cs="Times New Roman"/>
        </w:rPr>
        <w:t xml:space="preserve">Konya, </w:t>
      </w:r>
      <w:r w:rsidRPr="00965191">
        <w:rPr>
          <w:rFonts w:ascii="Times New Roman" w:eastAsia="Times New Roman" w:hAnsi="Times New Roman" w:cs="Times New Roman"/>
        </w:rPr>
        <w:t>Mart 2015.</w:t>
      </w:r>
    </w:p>
    <w:p w14:paraId="0EE00942" w14:textId="77777777" w:rsidR="00270DD7" w:rsidRPr="00965191" w:rsidRDefault="00270DD7" w:rsidP="002514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  <w:b/>
        </w:rPr>
        <w:t>Akademik Başarı Ödülü:</w:t>
      </w:r>
      <w:r w:rsidRPr="00965191">
        <w:rPr>
          <w:rFonts w:ascii="Times New Roman" w:eastAsia="Times New Roman" w:hAnsi="Times New Roman" w:cs="Times New Roman"/>
        </w:rPr>
        <w:t xml:space="preserve"> Sosyal Bilimler alanında yapılan özverili akademik çalışmaları dolayısıyla</w:t>
      </w:r>
      <w:r w:rsidR="00917FE2" w:rsidRPr="00965191">
        <w:rPr>
          <w:rFonts w:ascii="Times New Roman" w:eastAsia="Times New Roman" w:hAnsi="Times New Roman" w:cs="Times New Roman"/>
        </w:rPr>
        <w:t xml:space="preserve"> </w:t>
      </w:r>
      <w:r w:rsidR="00A4244D" w:rsidRPr="00965191">
        <w:rPr>
          <w:rFonts w:ascii="Times New Roman" w:eastAsia="Times New Roman" w:hAnsi="Times New Roman" w:cs="Times New Roman"/>
        </w:rPr>
        <w:t xml:space="preserve">teşekkür belgesi </w:t>
      </w:r>
      <w:r w:rsidR="00917FE2" w:rsidRPr="00965191">
        <w:rPr>
          <w:rFonts w:ascii="Times New Roman" w:eastAsia="Times New Roman" w:hAnsi="Times New Roman" w:cs="Times New Roman"/>
        </w:rPr>
        <w:t>verilmiştir. Konya,</w:t>
      </w:r>
      <w:r w:rsidRPr="00965191">
        <w:rPr>
          <w:rFonts w:ascii="Times New Roman" w:eastAsia="Times New Roman" w:hAnsi="Times New Roman" w:cs="Times New Roman"/>
        </w:rPr>
        <w:t xml:space="preserve"> Nisan 2016.</w:t>
      </w:r>
    </w:p>
    <w:p w14:paraId="43CFE345" w14:textId="103AAF32" w:rsidR="00860070" w:rsidRPr="00965191" w:rsidRDefault="001B27B0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65191">
        <w:rPr>
          <w:rFonts w:ascii="Times New Roman" w:eastAsia="Times New Roman" w:hAnsi="Times New Roman" w:cs="Times New Roman"/>
          <w:b/>
        </w:rPr>
        <w:t xml:space="preserve">Teşekkür Belgesi: </w:t>
      </w:r>
      <w:r w:rsidRPr="00965191">
        <w:rPr>
          <w:rFonts w:ascii="Times New Roman" w:eastAsia="Times New Roman" w:hAnsi="Times New Roman" w:cs="Times New Roman"/>
          <w:bCs/>
        </w:rPr>
        <w:t xml:space="preserve">KKTC </w:t>
      </w:r>
      <w:r w:rsidR="00253A4F" w:rsidRPr="00965191">
        <w:rPr>
          <w:rFonts w:ascii="Times New Roman" w:eastAsia="Times New Roman" w:hAnsi="Times New Roman" w:cs="Times New Roman"/>
          <w:bCs/>
        </w:rPr>
        <w:t>Millî</w:t>
      </w:r>
      <w:r w:rsidRPr="00965191">
        <w:rPr>
          <w:rFonts w:ascii="Times New Roman" w:eastAsia="Times New Roman" w:hAnsi="Times New Roman" w:cs="Times New Roman"/>
          <w:bCs/>
        </w:rPr>
        <w:t xml:space="preserve"> Eğitim Bakanlığı</w:t>
      </w:r>
      <w:r w:rsidR="00253A4F" w:rsidRPr="00965191">
        <w:rPr>
          <w:rFonts w:ascii="Times New Roman" w:eastAsia="Times New Roman" w:hAnsi="Times New Roman" w:cs="Times New Roman"/>
          <w:bCs/>
        </w:rPr>
        <w:t xml:space="preserve"> ile</w:t>
      </w:r>
      <w:r w:rsidRPr="00965191">
        <w:rPr>
          <w:rFonts w:ascii="Times New Roman" w:eastAsia="Times New Roman" w:hAnsi="Times New Roman" w:cs="Times New Roman"/>
          <w:bCs/>
        </w:rPr>
        <w:t xml:space="preserve"> Türk Dil Kurumunun düzenlediği </w:t>
      </w:r>
      <w:r w:rsidR="00253A4F" w:rsidRPr="00965191">
        <w:rPr>
          <w:rFonts w:ascii="Times New Roman" w:eastAsia="Times New Roman" w:hAnsi="Times New Roman" w:cs="Times New Roman"/>
          <w:bCs/>
        </w:rPr>
        <w:t>“</w:t>
      </w:r>
      <w:r w:rsidRPr="00965191">
        <w:rPr>
          <w:rFonts w:ascii="Times New Roman" w:eastAsia="Times New Roman" w:hAnsi="Times New Roman" w:cs="Times New Roman"/>
          <w:bCs/>
        </w:rPr>
        <w:t xml:space="preserve">Türkçe Eğitiminde Yaşanan Sorunlar </w:t>
      </w:r>
      <w:r w:rsidR="00253A4F" w:rsidRPr="00965191">
        <w:rPr>
          <w:rFonts w:ascii="Times New Roman" w:eastAsia="Times New Roman" w:hAnsi="Times New Roman" w:cs="Times New Roman"/>
          <w:bCs/>
        </w:rPr>
        <w:t xml:space="preserve">Çalıştay” ına </w:t>
      </w:r>
      <w:r w:rsidRPr="00965191">
        <w:rPr>
          <w:rFonts w:ascii="Times New Roman" w:eastAsia="Times New Roman" w:hAnsi="Times New Roman" w:cs="Times New Roman"/>
          <w:bCs/>
        </w:rPr>
        <w:t>katılımından dolayı teşekkür belgesi</w:t>
      </w:r>
      <w:r w:rsidR="00253A4F" w:rsidRPr="00965191">
        <w:rPr>
          <w:rFonts w:ascii="Times New Roman" w:eastAsia="Times New Roman" w:hAnsi="Times New Roman" w:cs="Times New Roman"/>
          <w:bCs/>
        </w:rPr>
        <w:t>,</w:t>
      </w:r>
      <w:r w:rsidRPr="00965191">
        <w:rPr>
          <w:rFonts w:ascii="Times New Roman" w:eastAsia="Times New Roman" w:hAnsi="Times New Roman" w:cs="Times New Roman"/>
          <w:bCs/>
        </w:rPr>
        <w:t xml:space="preserve"> </w:t>
      </w:r>
      <w:r w:rsidR="00253A4F" w:rsidRPr="00965191">
        <w:rPr>
          <w:rFonts w:ascii="Times New Roman" w:eastAsia="Times New Roman" w:hAnsi="Times New Roman" w:cs="Times New Roman"/>
          <w:bCs/>
        </w:rPr>
        <w:t xml:space="preserve">KKTC, Magusa, </w:t>
      </w:r>
      <w:r w:rsidRPr="00965191">
        <w:rPr>
          <w:rFonts w:ascii="Times New Roman" w:eastAsia="Times New Roman" w:hAnsi="Times New Roman" w:cs="Times New Roman"/>
          <w:bCs/>
        </w:rPr>
        <w:t>27-29 Haziran 2022</w:t>
      </w:r>
      <w:r w:rsidR="00253A4F" w:rsidRPr="00965191">
        <w:rPr>
          <w:rFonts w:ascii="Times New Roman" w:eastAsia="Times New Roman" w:hAnsi="Times New Roman" w:cs="Times New Roman"/>
          <w:bCs/>
        </w:rPr>
        <w:t>.</w:t>
      </w:r>
    </w:p>
    <w:p w14:paraId="5F420186" w14:textId="79BF9B8B" w:rsidR="001B27B0" w:rsidRDefault="001B27B0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65191">
        <w:rPr>
          <w:rFonts w:ascii="Times New Roman" w:eastAsia="Times New Roman" w:hAnsi="Times New Roman" w:cs="Times New Roman"/>
          <w:b/>
        </w:rPr>
        <w:t xml:space="preserve">Katılım Belgesi: </w:t>
      </w:r>
      <w:r w:rsidRPr="00965191">
        <w:rPr>
          <w:rFonts w:ascii="Times New Roman" w:eastAsia="Times New Roman" w:hAnsi="Times New Roman" w:cs="Times New Roman"/>
          <w:bCs/>
        </w:rPr>
        <w:t xml:space="preserve">DİMED, Başkent Üniversitesi ve Girne Amerikan Üniversitesi </w:t>
      </w:r>
      <w:r w:rsidR="00253A4F" w:rsidRPr="00965191">
        <w:rPr>
          <w:rFonts w:ascii="Times New Roman" w:eastAsia="Times New Roman" w:hAnsi="Times New Roman" w:cs="Times New Roman"/>
          <w:bCs/>
        </w:rPr>
        <w:t>iş birliğiyle</w:t>
      </w:r>
      <w:r w:rsidRPr="00965191">
        <w:rPr>
          <w:rFonts w:ascii="Times New Roman" w:eastAsia="Times New Roman" w:hAnsi="Times New Roman" w:cs="Times New Roman"/>
          <w:bCs/>
        </w:rPr>
        <w:t xml:space="preserve"> gerçekleştirilen “Yapay </w:t>
      </w:r>
      <w:r w:rsidR="00253A4F" w:rsidRPr="00965191">
        <w:rPr>
          <w:rFonts w:ascii="Times New Roman" w:eastAsia="Times New Roman" w:hAnsi="Times New Roman" w:cs="Times New Roman"/>
          <w:bCs/>
        </w:rPr>
        <w:t>Zekâ</w:t>
      </w:r>
      <w:r w:rsidRPr="00965191">
        <w:rPr>
          <w:rFonts w:ascii="Times New Roman" w:eastAsia="Times New Roman" w:hAnsi="Times New Roman" w:cs="Times New Roman"/>
          <w:bCs/>
        </w:rPr>
        <w:t xml:space="preserve"> Okuryazarlığı Sertifika Programı” na katılımı dolayısıyla katılım belgesi verilmiştir. KKTC, Girne, 23 Mayıs 2022.</w:t>
      </w:r>
    </w:p>
    <w:p w14:paraId="46BF2E30" w14:textId="77777777" w:rsidR="00845E44" w:rsidRPr="00965191" w:rsidRDefault="00845E44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B5DEC00" w14:textId="2F5BC9AB" w:rsidR="00270DD7" w:rsidRPr="00965191" w:rsidRDefault="00270DD7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65191">
        <w:rPr>
          <w:rFonts w:ascii="Times New Roman" w:eastAsia="Times New Roman" w:hAnsi="Times New Roman" w:cs="Times New Roman"/>
          <w:b/>
        </w:rPr>
        <w:t>13. Bilimsel Seminer ve Toplantılara Katılımlar:</w:t>
      </w:r>
    </w:p>
    <w:p w14:paraId="5D33AC51" w14:textId="77777777" w:rsidR="00270DD7" w:rsidRPr="00965191" w:rsidRDefault="00270DD7" w:rsidP="002514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</w:rPr>
        <w:t>Çakır, Ramazan, Has attended to teorical “European Union and Opportunities of Future” Seminar, That WAS Held on, 01-11-2013 European Academic Studies Centre-Brussels Euro Academic EASC,</w:t>
      </w:r>
      <w:r w:rsidR="00917FE2" w:rsidRPr="00965191">
        <w:rPr>
          <w:rFonts w:ascii="Times New Roman" w:eastAsia="Times New Roman" w:hAnsi="Times New Roman" w:cs="Times New Roman"/>
        </w:rPr>
        <w:t xml:space="preserve"> </w:t>
      </w:r>
      <w:r w:rsidRPr="00965191">
        <w:rPr>
          <w:rFonts w:ascii="Times New Roman" w:eastAsia="Times New Roman" w:hAnsi="Times New Roman" w:cs="Times New Roman"/>
        </w:rPr>
        <w:t>2013.</w:t>
      </w:r>
    </w:p>
    <w:p w14:paraId="2266840E" w14:textId="77777777" w:rsidR="00270DD7" w:rsidRPr="00965191" w:rsidRDefault="00270DD7" w:rsidP="002514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</w:rPr>
        <w:lastRenderedPageBreak/>
        <w:t>Çakır, Ramazan, “KOP Üniversitesi Akademisyenlerine Ulusal ve Uluslarası Destek Programları Proje Hazırlama eğitimi” seminer,  Konya Te</w:t>
      </w:r>
      <w:r w:rsidR="007937DA" w:rsidRPr="00965191">
        <w:rPr>
          <w:rFonts w:ascii="Times New Roman" w:eastAsia="Times New Roman" w:hAnsi="Times New Roman" w:cs="Times New Roman"/>
        </w:rPr>
        <w:t>knokent, 29-30 Ocak 2014.</w:t>
      </w:r>
    </w:p>
    <w:p w14:paraId="51E4E4C0" w14:textId="77777777" w:rsidR="00270DD7" w:rsidRPr="00965191" w:rsidRDefault="00270DD7" w:rsidP="002514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</w:rPr>
        <w:t xml:space="preserve">Çakır, Ramazan, “Ulusal ve Uluslarası Patent Sistemi ile Ticarileştirmede Güncel Yaklaşımlar” Seminer, TTO, Teknoloji Transfer Ofisi, </w:t>
      </w:r>
      <w:r w:rsidR="00917FE2" w:rsidRPr="00965191">
        <w:rPr>
          <w:rFonts w:ascii="Times New Roman" w:eastAsia="Times New Roman" w:hAnsi="Times New Roman" w:cs="Times New Roman"/>
        </w:rPr>
        <w:t>Konya, 5 Ekim 2015.</w:t>
      </w:r>
      <w:r w:rsidRPr="00965191">
        <w:rPr>
          <w:rFonts w:ascii="Times New Roman" w:eastAsia="Times New Roman" w:hAnsi="Times New Roman" w:cs="Times New Roman"/>
        </w:rPr>
        <w:t xml:space="preserve"> </w:t>
      </w:r>
    </w:p>
    <w:p w14:paraId="55288785" w14:textId="0DB98B77" w:rsidR="00270DD7" w:rsidRPr="00965191" w:rsidRDefault="0000064C" w:rsidP="002514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5191">
        <w:rPr>
          <w:rFonts w:ascii="Times New Roman" w:eastAsia="Times New Roman" w:hAnsi="Times New Roman" w:cs="Times New Roman"/>
        </w:rPr>
        <w:t>Çakır, Ramazan, DİMED, Başkent Üniversitesi ve Girne Amerikan Üniversitesi işbirliğiyle Prof.Dr. Ali Serhan Koyuncugil tarafından gerçekleştirilen “Yapay Zeka Okur Yazarlığı sertifika programı” Girne/KKTC, 23 Mayıs 2022.</w:t>
      </w:r>
    </w:p>
    <w:p w14:paraId="22280217" w14:textId="73E4E61F" w:rsidR="0000064C" w:rsidRPr="00965191" w:rsidRDefault="0000064C" w:rsidP="002514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5D3530" w14:textId="77777777" w:rsidR="0000064C" w:rsidRPr="00965191" w:rsidRDefault="0000064C" w:rsidP="002514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E3D721" w14:textId="77777777" w:rsidR="00450133" w:rsidRPr="00965191" w:rsidRDefault="00270DD7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65191">
        <w:rPr>
          <w:rFonts w:ascii="Times New Roman" w:eastAsia="Times New Roman" w:hAnsi="Times New Roman" w:cs="Times New Roman"/>
          <w:b/>
        </w:rPr>
        <w:t xml:space="preserve">14. </w:t>
      </w:r>
      <w:r w:rsidR="00A10161" w:rsidRPr="00965191">
        <w:rPr>
          <w:rFonts w:ascii="Times New Roman" w:eastAsia="Times New Roman" w:hAnsi="Times New Roman" w:cs="Times New Roman"/>
          <w:b/>
        </w:rPr>
        <w:t>Atıflar:</w:t>
      </w:r>
    </w:p>
    <w:p w14:paraId="55C0D059" w14:textId="3C716BCF" w:rsidR="00E8582F" w:rsidRPr="00965191" w:rsidRDefault="00E8582F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65191">
        <w:rPr>
          <w:rFonts w:ascii="Times New Roman" w:eastAsia="Times New Roman" w:hAnsi="Times New Roman" w:cs="Times New Roman"/>
          <w:b/>
        </w:rPr>
        <w:t>Yayınlarım 03.0</w:t>
      </w:r>
      <w:r w:rsidR="0000064C" w:rsidRPr="00965191">
        <w:rPr>
          <w:rFonts w:ascii="Times New Roman" w:eastAsia="Times New Roman" w:hAnsi="Times New Roman" w:cs="Times New Roman"/>
          <w:b/>
        </w:rPr>
        <w:t>1</w:t>
      </w:r>
      <w:r w:rsidRPr="00965191">
        <w:rPr>
          <w:rFonts w:ascii="Times New Roman" w:eastAsia="Times New Roman" w:hAnsi="Times New Roman" w:cs="Times New Roman"/>
          <w:b/>
        </w:rPr>
        <w:t>.202</w:t>
      </w:r>
      <w:r w:rsidR="0000064C" w:rsidRPr="00965191">
        <w:rPr>
          <w:rFonts w:ascii="Times New Roman" w:eastAsia="Times New Roman" w:hAnsi="Times New Roman" w:cs="Times New Roman"/>
          <w:b/>
        </w:rPr>
        <w:t>3</w:t>
      </w:r>
      <w:r w:rsidRPr="00965191">
        <w:rPr>
          <w:rFonts w:ascii="Times New Roman" w:eastAsia="Times New Roman" w:hAnsi="Times New Roman" w:cs="Times New Roman"/>
          <w:b/>
        </w:rPr>
        <w:t xml:space="preserve"> tarihine kadar </w:t>
      </w:r>
      <w:r w:rsidR="0000064C" w:rsidRPr="00965191">
        <w:rPr>
          <w:rFonts w:ascii="Times New Roman" w:eastAsia="Times New Roman" w:hAnsi="Times New Roman" w:cs="Times New Roman"/>
          <w:b/>
        </w:rPr>
        <w:t>50</w:t>
      </w:r>
      <w:r w:rsidRPr="00965191">
        <w:rPr>
          <w:rFonts w:ascii="Times New Roman" w:eastAsia="Times New Roman" w:hAnsi="Times New Roman" w:cs="Times New Roman"/>
          <w:b/>
        </w:rPr>
        <w:t xml:space="preserve"> atıf almıştır.</w:t>
      </w:r>
      <w:r w:rsidR="0000064C" w:rsidRPr="00965191">
        <w:rPr>
          <w:rFonts w:ascii="Times New Roman" w:eastAsia="Times New Roman" w:hAnsi="Times New Roman" w:cs="Times New Roman"/>
          <w:b/>
        </w:rPr>
        <w:t xml:space="preserve"> Atıflardan örnekler aşağıda verilmiştir.</w:t>
      </w:r>
    </w:p>
    <w:p w14:paraId="6105CB7C" w14:textId="77777777" w:rsidR="00317512" w:rsidRPr="00965191" w:rsidRDefault="00317512" w:rsidP="002514CA">
      <w:pPr>
        <w:pStyle w:val="Balk3"/>
        <w:shd w:val="clear" w:color="auto" w:fill="FFFFFF"/>
        <w:spacing w:before="0" w:line="240" w:lineRule="auto"/>
        <w:ind w:right="1385"/>
        <w:rPr>
          <w:rFonts w:ascii="Times New Roman" w:hAnsi="Times New Roman" w:cs="Times New Roman"/>
          <w:b w:val="0"/>
          <w:bCs w:val="0"/>
          <w:color w:val="auto"/>
        </w:rPr>
      </w:pPr>
      <w:r w:rsidRPr="00965191">
        <w:rPr>
          <w:rFonts w:ascii="Times New Roman" w:hAnsi="Times New Roman" w:cs="Times New Roman"/>
          <w:color w:val="auto"/>
        </w:rPr>
        <w:t xml:space="preserve">Yazıcı, Kubilay, </w:t>
      </w:r>
      <w:hyperlink r:id="rId8" w:history="1">
        <w:r w:rsidRPr="00965191">
          <w:rPr>
            <w:rStyle w:val="Kpr"/>
            <w:rFonts w:ascii="Times New Roman" w:hAnsi="Times New Roman" w:cs="Times New Roman"/>
            <w:b w:val="0"/>
            <w:bCs w:val="0"/>
            <w:color w:val="auto"/>
          </w:rPr>
          <w:t>Türk Kimliği ve Kültürü</w:t>
        </w:r>
      </w:hyperlink>
      <w:r w:rsidRPr="0096519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965191">
        <w:rPr>
          <w:rFonts w:ascii="Times New Roman" w:hAnsi="Times New Roman" w:cs="Times New Roman"/>
          <w:b w:val="0"/>
          <w:color w:val="auto"/>
        </w:rPr>
        <w:t>YTDP Pullarında - bilig.yesevi.edu.tr</w:t>
      </w:r>
    </w:p>
    <w:p w14:paraId="365C3621" w14:textId="77777777" w:rsidR="00317512" w:rsidRPr="00965191" w:rsidRDefault="00317512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65191">
        <w:rPr>
          <w:rFonts w:ascii="Times New Roman" w:hAnsi="Times New Roman" w:cs="Times New Roman"/>
          <w:b/>
          <w:i/>
        </w:rPr>
        <w:t>Yeni Türk Devletlerinin Posta Pullarında Türk Kimliği ve Kültürü</w:t>
      </w:r>
      <w:r w:rsidRPr="00965191">
        <w:rPr>
          <w:rFonts w:ascii="Times New Roman" w:hAnsi="Times New Roman" w:cs="Times New Roman"/>
        </w:rPr>
        <w:t xml:space="preserve">, </w:t>
      </w:r>
      <w:r w:rsidR="00346B43" w:rsidRPr="00965191">
        <w:rPr>
          <w:rFonts w:ascii="Times New Roman" w:hAnsi="Times New Roman" w:cs="Times New Roman"/>
          <w:b/>
        </w:rPr>
        <w:t xml:space="preserve">Bilig </w:t>
      </w:r>
      <w:r w:rsidRPr="00965191">
        <w:rPr>
          <w:rFonts w:ascii="Times New Roman" w:hAnsi="Times New Roman" w:cs="Times New Roman"/>
          <w:b/>
        </w:rPr>
        <w:t>BAHAR</w:t>
      </w:r>
      <w:r w:rsidRPr="00965191">
        <w:rPr>
          <w:rFonts w:ascii="Times New Roman" w:hAnsi="Times New Roman" w:cs="Times New Roman"/>
        </w:rPr>
        <w:t xml:space="preserve"> 2016 / SAYI 77</w:t>
      </w:r>
    </w:p>
    <w:p w14:paraId="0A9560EA" w14:textId="77777777" w:rsidR="00317512" w:rsidRPr="00965191" w:rsidRDefault="00317512" w:rsidP="00251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65191">
        <w:rPr>
          <w:rFonts w:ascii="Times New Roman" w:hAnsi="Times New Roman" w:cs="Times New Roman"/>
        </w:rPr>
        <w:t xml:space="preserve">Dinç, Ahmet ve Ramazan Çakır (2010). “Türkmenlerde Kuyumculuk Sanatının ve Takların Tarihi Gelişimi ve Türkmen Kadını”. </w:t>
      </w:r>
      <w:r w:rsidRPr="00965191">
        <w:rPr>
          <w:rFonts w:ascii="Times New Roman" w:hAnsi="Times New Roman" w:cs="Times New Roman"/>
          <w:b/>
        </w:rPr>
        <w:t>Türk Dünyası İncelemeleri Dergisi</w:t>
      </w:r>
      <w:r w:rsidRPr="00965191">
        <w:rPr>
          <w:rFonts w:ascii="Times New Roman" w:hAnsi="Times New Roman" w:cs="Times New Roman"/>
        </w:rPr>
        <w:t xml:space="preserve"> / Journal of Turkish World Studies X (1): 23-34.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50133" w:rsidRPr="00965191" w14:paraId="4AB6EF56" w14:textId="77777777" w:rsidTr="00450133">
        <w:tc>
          <w:tcPr>
            <w:tcW w:w="8330" w:type="dxa"/>
            <w:hideMark/>
          </w:tcPr>
          <w:p w14:paraId="1FB3AB14" w14:textId="77777777" w:rsidR="00450133" w:rsidRPr="00965191" w:rsidRDefault="00450133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0133" w:rsidRPr="00965191" w14:paraId="519FE3DD" w14:textId="77777777" w:rsidTr="00450133">
        <w:trPr>
          <w:trHeight w:val="951"/>
        </w:trPr>
        <w:tc>
          <w:tcPr>
            <w:tcW w:w="8330" w:type="dxa"/>
            <w:hideMark/>
          </w:tcPr>
          <w:p w14:paraId="6708A49C" w14:textId="77777777" w:rsidR="00450133" w:rsidRPr="00965191" w:rsidRDefault="00450133" w:rsidP="002514CA">
            <w:pPr>
              <w:pStyle w:val="Balk4"/>
              <w:spacing w:before="0" w:beforeAutospacing="0" w:after="0" w:afterAutospacing="0" w:line="240" w:lineRule="auto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965191">
              <w:rPr>
                <w:b w:val="0"/>
                <w:color w:val="auto"/>
                <w:sz w:val="22"/>
                <w:szCs w:val="22"/>
                <w:lang w:val="en-AU"/>
              </w:rPr>
              <w:t xml:space="preserve">Gökçimen, Ahmet, (2006). </w:t>
            </w:r>
            <w:r w:rsidRPr="00965191">
              <w:rPr>
                <w:i/>
                <w:color w:val="auto"/>
                <w:sz w:val="22"/>
                <w:szCs w:val="22"/>
                <w:lang w:val="en-AU"/>
              </w:rPr>
              <w:t>“</w:t>
            </w:r>
            <w:r w:rsidRPr="00965191">
              <w:rPr>
                <w:i/>
                <w:color w:val="auto"/>
                <w:spacing w:val="-1"/>
                <w:sz w:val="22"/>
                <w:szCs w:val="22"/>
              </w:rPr>
              <w:t>Berdinazar Hudaynazarov’un</w:t>
            </w:r>
            <w:r w:rsidRPr="00965191">
              <w:rPr>
                <w:bCs w:val="0"/>
                <w:i/>
                <w:color w:val="auto"/>
                <w:sz w:val="22"/>
                <w:szCs w:val="22"/>
              </w:rPr>
              <w:t xml:space="preserve"> Kumlular</w:t>
            </w:r>
            <w:r w:rsidRPr="00965191">
              <w:rPr>
                <w:i/>
                <w:color w:val="auto"/>
                <w:spacing w:val="-1"/>
                <w:sz w:val="22"/>
                <w:szCs w:val="22"/>
              </w:rPr>
              <w:t xml:space="preserve"> Romanı Üzerine Toplumbilimsel Bir İnceleme</w:t>
            </w:r>
            <w:r w:rsidRPr="00965191">
              <w:rPr>
                <w:i/>
                <w:color w:val="auto"/>
                <w:sz w:val="22"/>
                <w:szCs w:val="22"/>
              </w:rPr>
              <w:t>’’</w:t>
            </w:r>
            <w:r w:rsidRPr="00965191">
              <w:rPr>
                <w:i/>
                <w:color w:val="auto"/>
                <w:sz w:val="22"/>
                <w:szCs w:val="22"/>
                <w:lang w:val="en-AU"/>
              </w:rPr>
              <w:t>,</w:t>
            </w:r>
            <w:r w:rsidR="000A3358" w:rsidRPr="00965191">
              <w:rPr>
                <w:i/>
                <w:color w:val="auto"/>
                <w:sz w:val="22"/>
                <w:szCs w:val="22"/>
                <w:lang w:val="en-AU"/>
              </w:rPr>
              <w:t xml:space="preserve"> </w:t>
            </w:r>
            <w:r w:rsidRPr="00965191">
              <w:rPr>
                <w:i/>
                <w:color w:val="auto"/>
                <w:sz w:val="22"/>
                <w:szCs w:val="22"/>
                <w:lang w:val="en-AU"/>
              </w:rPr>
              <w:t>Modern Türklük Araştırmalar Dergisi</w:t>
            </w:r>
            <w:r w:rsidRPr="00965191">
              <w:rPr>
                <w:b w:val="0"/>
                <w:color w:val="auto"/>
                <w:sz w:val="22"/>
                <w:szCs w:val="22"/>
                <w:lang w:val="en-AU"/>
              </w:rPr>
              <w:t xml:space="preserve">, Ankara, Cilt 3, Sayı 4, s.25-35. </w:t>
            </w:r>
          </w:p>
        </w:tc>
      </w:tr>
      <w:tr w:rsidR="00450133" w:rsidRPr="00965191" w14:paraId="4D90E619" w14:textId="77777777" w:rsidTr="00450133">
        <w:tc>
          <w:tcPr>
            <w:tcW w:w="8330" w:type="dxa"/>
            <w:hideMark/>
          </w:tcPr>
          <w:p w14:paraId="7DF58466" w14:textId="77777777" w:rsidR="00450133" w:rsidRPr="00965191" w:rsidRDefault="00450133" w:rsidP="002514CA">
            <w:pPr>
              <w:pStyle w:val="Balk3"/>
              <w:shd w:val="clear" w:color="auto" w:fill="FFFFFF"/>
              <w:spacing w:before="0" w:line="240" w:lineRule="auto"/>
              <w:ind w:right="34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65191">
              <w:rPr>
                <w:rFonts w:ascii="Times New Roman" w:hAnsi="Times New Roman" w:cs="Times New Roman"/>
                <w:b w:val="0"/>
                <w:color w:val="auto"/>
              </w:rPr>
              <w:t>A Gökçimen, </w:t>
            </w:r>
            <w:r w:rsidRPr="009651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hyperlink r:id="rId9" w:history="1">
              <w:r w:rsidRPr="00965191">
                <w:rPr>
                  <w:rStyle w:val="Kpr"/>
                  <w:rFonts w:ascii="Times New Roman" w:hAnsi="Times New Roman" w:cs="Times New Roman"/>
                  <w:bCs w:val="0"/>
                  <w:i/>
                  <w:color w:val="auto"/>
                  <w:u w:val="none"/>
                </w:rPr>
                <w:t>Türkmen Kültüründe Deve ve Develerin Piri Veyis Baba</w:t>
              </w:r>
            </w:hyperlink>
            <w:r w:rsidRPr="00965191">
              <w:rPr>
                <w:rFonts w:ascii="Times New Roman" w:hAnsi="Times New Roman" w:cs="Times New Roman"/>
                <w:bCs w:val="0"/>
                <w:i/>
                <w:color w:val="auto"/>
              </w:rPr>
              <w:t xml:space="preserve">, </w:t>
            </w:r>
            <w:r w:rsidRPr="00965191">
              <w:rPr>
                <w:rFonts w:ascii="Times New Roman" w:hAnsi="Times New Roman" w:cs="Times New Roman"/>
                <w:i/>
                <w:color w:val="auto"/>
              </w:rPr>
              <w:t>Türk Kültürü ve Hacı Bektaş Velî Araştırma …,</w:t>
            </w:r>
            <w:r w:rsidRPr="00965191">
              <w:rPr>
                <w:rFonts w:ascii="Times New Roman" w:hAnsi="Times New Roman" w:cs="Times New Roman"/>
                <w:b w:val="0"/>
                <w:color w:val="auto"/>
              </w:rPr>
              <w:t xml:space="preserve"> 2016 - hbvdergisi.gazi.edu.tr</w:t>
            </w:r>
          </w:p>
          <w:p w14:paraId="4EE54B91" w14:textId="77777777" w:rsidR="00450133" w:rsidRPr="00965191" w:rsidRDefault="00450133" w:rsidP="002514CA">
            <w:pPr>
              <w:pStyle w:val="Balk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65191">
              <w:rPr>
                <w:rFonts w:ascii="Times New Roman" w:hAnsi="Times New Roman" w:cs="Times New Roman"/>
                <w:b w:val="0"/>
                <w:color w:val="auto"/>
              </w:rPr>
              <w:t>A Dinç, </w:t>
            </w:r>
            <w:hyperlink r:id="rId10" w:history="1">
              <w:r w:rsidRPr="00965191">
                <w:rPr>
                  <w:rStyle w:val="Kpr"/>
                  <w:rFonts w:ascii="Times New Roman" w:hAnsi="Times New Roman" w:cs="Times New Roman"/>
                  <w:b w:val="0"/>
                  <w:color w:val="auto"/>
                </w:rPr>
                <w:t>R Çakır</w:t>
              </w:r>
            </w:hyperlink>
            <w:r w:rsidRPr="00965191">
              <w:rPr>
                <w:rFonts w:ascii="Times New Roman" w:hAnsi="Times New Roman" w:cs="Times New Roman"/>
                <w:b w:val="0"/>
                <w:color w:val="auto"/>
              </w:rPr>
              <w:t> - 2008 - Ayrıkotu Yayınları</w:t>
            </w:r>
            <w:r w:rsidRPr="009651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Türkmen Kültürü ve Türkmenlerin Sosyo-İktisadi Düşüncesi </w:t>
            </w:r>
          </w:p>
        </w:tc>
      </w:tr>
      <w:tr w:rsidR="00450133" w:rsidRPr="00965191" w14:paraId="36FA2F77" w14:textId="77777777" w:rsidTr="00450133">
        <w:tc>
          <w:tcPr>
            <w:tcW w:w="8330" w:type="dxa"/>
            <w:hideMark/>
          </w:tcPr>
          <w:p w14:paraId="4AD8208D" w14:textId="77777777" w:rsidR="00450133" w:rsidRPr="00965191" w:rsidRDefault="00450133" w:rsidP="002514CA">
            <w:pPr>
              <w:pStyle w:val="Balk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6519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Sağlam, S. (2014). </w:t>
            </w:r>
            <w:r w:rsidRPr="00965191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Mahtumkulu’nun Edebî Şahsiyetinin Oluşumunda Babası Dövletmemmet Azadı’nın Etkisi.</w:t>
            </w:r>
            <w:r w:rsidRPr="00965191">
              <w:rPr>
                <w:rStyle w:val="apple-converted-space"/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 </w:t>
            </w:r>
            <w:r w:rsidRPr="00965191">
              <w:rPr>
                <w:rFonts w:ascii="Times New Roman" w:hAnsi="Times New Roman" w:cs="Times New Roman"/>
                <w:i/>
                <w:iCs/>
                <w:color w:val="auto"/>
                <w:shd w:val="clear" w:color="auto" w:fill="FFFFFF"/>
              </w:rPr>
              <w:t>Uluslararası Türkçe Edebiyat Kültür Eğitim</w:t>
            </w:r>
            <w:r w:rsidRPr="00965191">
              <w:rPr>
                <w:rFonts w:ascii="Times New Roman" w:hAnsi="Times New Roman" w:cs="Times New Roman"/>
                <w:b w:val="0"/>
                <w:i/>
                <w:iCs/>
                <w:color w:val="auto"/>
                <w:shd w:val="clear" w:color="auto" w:fill="FFFFFF"/>
              </w:rPr>
              <w:t xml:space="preserve"> (TEKE) Dergisi</w:t>
            </w:r>
            <w:r w:rsidRPr="0096519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,</w:t>
            </w:r>
            <w:r w:rsidRPr="00965191">
              <w:rPr>
                <w:rStyle w:val="apple-converted-space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 </w:t>
            </w:r>
            <w:r w:rsidRPr="00965191">
              <w:rPr>
                <w:rFonts w:ascii="Times New Roman" w:hAnsi="Times New Roman" w:cs="Times New Roman"/>
                <w:b w:val="0"/>
                <w:i/>
                <w:iCs/>
                <w:color w:val="auto"/>
                <w:shd w:val="clear" w:color="auto" w:fill="FFFFFF"/>
              </w:rPr>
              <w:t>3</w:t>
            </w:r>
            <w:r w:rsidRPr="0096519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(2).</w:t>
            </w:r>
            <w:r w:rsidRPr="009651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  <w:p w14:paraId="6065A866" w14:textId="77777777" w:rsidR="00450133" w:rsidRPr="00965191" w:rsidRDefault="00450133" w:rsidP="002514CA">
            <w:pPr>
              <w:pStyle w:val="Balk3"/>
              <w:shd w:val="clear" w:color="auto" w:fill="FFFFFF"/>
              <w:spacing w:before="0" w:line="240" w:lineRule="auto"/>
              <w:ind w:right="1385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65191">
              <w:rPr>
                <w:rFonts w:ascii="Times New Roman" w:hAnsi="Times New Roman" w:cs="Times New Roman"/>
                <w:b w:val="0"/>
                <w:color w:val="auto"/>
              </w:rPr>
              <w:t>A Dinç, </w:t>
            </w:r>
            <w:hyperlink r:id="rId11" w:history="1">
              <w:r w:rsidRPr="00965191">
                <w:rPr>
                  <w:rStyle w:val="Kpr"/>
                  <w:rFonts w:ascii="Times New Roman" w:hAnsi="Times New Roman" w:cs="Times New Roman"/>
                  <w:b w:val="0"/>
                  <w:color w:val="auto"/>
                </w:rPr>
                <w:t>R Çakır</w:t>
              </w:r>
            </w:hyperlink>
            <w:r w:rsidRPr="00965191">
              <w:rPr>
                <w:rFonts w:ascii="Times New Roman" w:hAnsi="Times New Roman" w:cs="Times New Roman"/>
                <w:b w:val="0"/>
                <w:color w:val="auto"/>
              </w:rPr>
              <w:t> - 2008 - Ayrıkotu Yayınları</w:t>
            </w:r>
            <w:r w:rsidRPr="009651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Türkmen Kültürü Ve Türkmenlerin Sosyo-İktisadi Düşüncesi </w:t>
            </w:r>
          </w:p>
        </w:tc>
      </w:tr>
      <w:tr w:rsidR="00450133" w:rsidRPr="00965191" w14:paraId="3A811671" w14:textId="77777777" w:rsidTr="00450133">
        <w:tc>
          <w:tcPr>
            <w:tcW w:w="8330" w:type="dxa"/>
            <w:hideMark/>
          </w:tcPr>
          <w:p w14:paraId="36FBBCFA" w14:textId="77777777" w:rsidR="00450133" w:rsidRPr="00965191" w:rsidRDefault="00450133" w:rsidP="002514CA">
            <w:pPr>
              <w:pStyle w:val="Balk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96519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White, K. D. (2014). </w:t>
            </w:r>
            <w:r w:rsidRPr="0096519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shd w:val="clear" w:color="auto" w:fill="FFFFFF"/>
              </w:rPr>
              <w:t>Nature and economy in the Aral Sea basin. In</w:t>
            </w:r>
            <w:r w:rsidRPr="00965191">
              <w:rPr>
                <w:rStyle w:val="apple-converted-space"/>
                <w:rFonts w:ascii="Times New Roman" w:hAnsi="Times New Roman" w:cs="Times New Roman"/>
                <w:i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96519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</w:rPr>
              <w:t>The Aral Sea</w:t>
            </w:r>
            <w:r w:rsidRPr="00965191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96519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(pp. 301-335). Springer Berlin Heidelberg.</w:t>
            </w:r>
            <w:r w:rsidRPr="0096519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14:paraId="728D8701" w14:textId="77777777" w:rsidR="00450133" w:rsidRPr="00965191" w:rsidRDefault="00450133" w:rsidP="002514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191">
              <w:rPr>
                <w:rFonts w:ascii="Times New Roman" w:hAnsi="Times New Roman" w:cs="Times New Roman"/>
              </w:rPr>
              <w:t>A Dinc, R Cakir, Y Tanrikulitew, N Öztürk</w:t>
            </w:r>
            <w:r w:rsidRPr="00965191">
              <w:rPr>
                <w:rFonts w:ascii="Times New Roman" w:hAnsi="Times New Roman" w:cs="Times New Roman"/>
                <w:bCs/>
              </w:rPr>
              <w:t>The importance of the Silk Road and Merv in the great Seljuk state’s commercial life</w:t>
            </w:r>
            <w:r w:rsidRPr="00965191">
              <w:rPr>
                <w:rFonts w:ascii="Times New Roman" w:hAnsi="Times New Roman" w:cs="Times New Roman"/>
              </w:rPr>
              <w:t xml:space="preserve"> Afr J Bus Manag 6 (11), 4310-4316, 2012</w:t>
            </w:r>
          </w:p>
        </w:tc>
      </w:tr>
      <w:tr w:rsidR="00450133" w:rsidRPr="00965191" w14:paraId="544C7BEC" w14:textId="77777777" w:rsidTr="00450133">
        <w:tc>
          <w:tcPr>
            <w:tcW w:w="8330" w:type="dxa"/>
            <w:hideMark/>
          </w:tcPr>
          <w:p w14:paraId="0546C83E" w14:textId="77777777" w:rsidR="00450133" w:rsidRPr="00965191" w:rsidRDefault="00450133" w:rsidP="002514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5191">
              <w:rPr>
                <w:rFonts w:ascii="Times New Roman" w:hAnsi="Times New Roman" w:cs="Times New Roman"/>
              </w:rPr>
              <w:t>Ergin JABLE, Cevdet ŞANLI, “</w:t>
            </w:r>
            <w:r w:rsidRPr="00965191">
              <w:rPr>
                <w:rFonts w:ascii="Times New Roman" w:hAnsi="Times New Roman" w:cs="Times New Roman"/>
                <w:b/>
                <w:i/>
              </w:rPr>
              <w:t>Kosova – Prizren Şehrinde Gümüşçülük Zanaatında Bazı Türkçe Kelimeler Üzerine” On Some Turkish Word Upon Silverware Craft in Kosovo-Prizren</w:t>
            </w:r>
            <w:r w:rsidRPr="00965191">
              <w:rPr>
                <w:rFonts w:ascii="Times New Roman" w:hAnsi="Times New Roman" w:cs="Times New Roman"/>
              </w:rPr>
              <w:t xml:space="preserve"> Dede Korkut, 2016/9: 1-24 </w:t>
            </w:r>
          </w:p>
          <w:p w14:paraId="077CA82D" w14:textId="77777777" w:rsidR="00450133" w:rsidRPr="00965191" w:rsidRDefault="00450133" w:rsidP="002514C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65191">
              <w:rPr>
                <w:rFonts w:ascii="Times New Roman" w:hAnsi="Times New Roman" w:cs="Times New Roman"/>
              </w:rPr>
              <w:t>Ahmet Dinç/Ramazan Çakır: Türkmenlerde Kuyumculuk Sanatının ve Takıların Tarihi Gelişimi ve Türkmen kadını/Türk Dünyası İncelemeleri Dergisi/Cilt X, Sayı 1,Sayfa 26, İzmir 2010</w:t>
            </w:r>
          </w:p>
        </w:tc>
      </w:tr>
      <w:tr w:rsidR="00450133" w:rsidRPr="00965191" w14:paraId="641A3A66" w14:textId="77777777" w:rsidTr="00450133">
        <w:tc>
          <w:tcPr>
            <w:tcW w:w="8330" w:type="dxa"/>
            <w:hideMark/>
          </w:tcPr>
          <w:p w14:paraId="153AE1B5" w14:textId="77777777" w:rsidR="00450133" w:rsidRPr="00965191" w:rsidRDefault="00450133" w:rsidP="002514CA">
            <w:pPr>
              <w:pStyle w:val="Balk3"/>
              <w:shd w:val="clear" w:color="auto" w:fill="FFFFFF"/>
              <w:spacing w:before="0" w:line="240" w:lineRule="auto"/>
              <w:ind w:right="34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65191">
              <w:rPr>
                <w:rFonts w:ascii="Times New Roman" w:hAnsi="Times New Roman" w:cs="Times New Roman"/>
                <w:b w:val="0"/>
                <w:color w:val="auto"/>
              </w:rPr>
              <w:t>S Charyyeva, M Öztürk </w:t>
            </w:r>
            <w:r w:rsidRPr="009651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hyperlink r:id="rId12" w:history="1">
              <w:r w:rsidRPr="00965191">
                <w:rPr>
                  <w:rStyle w:val="Kpr"/>
                  <w:rFonts w:ascii="Times New Roman" w:hAnsi="Times New Roman" w:cs="Times New Roman"/>
                  <w:bCs w:val="0"/>
                  <w:i/>
                  <w:color w:val="auto"/>
                </w:rPr>
                <w:t>Dünden Bugüne Türkmenistan Tarımı</w:t>
              </w:r>
            </w:hyperlink>
            <w:r w:rsidRPr="00965191">
              <w:rPr>
                <w:rFonts w:ascii="Times New Roman" w:hAnsi="Times New Roman" w:cs="Times New Roman"/>
                <w:i/>
                <w:color w:val="auto"/>
              </w:rPr>
              <w:t xml:space="preserve"> Kırklareli Üniversitesi İktisadi ve İdari Bilimler Fakültesi Dergisi</w:t>
            </w:r>
            <w:r w:rsidRPr="00965191">
              <w:rPr>
                <w:rFonts w:ascii="Times New Roman" w:hAnsi="Times New Roman" w:cs="Times New Roman"/>
                <w:b w:val="0"/>
                <w:color w:val="auto"/>
              </w:rPr>
              <w:t xml:space="preserve"> (ISSN: 2146-3417 / E-ISSN: 2587-2052</w:t>
            </w:r>
            <w:r w:rsidR="00EC077F" w:rsidRPr="00965191">
              <w:rPr>
                <w:rFonts w:ascii="Times New Roman" w:hAnsi="Times New Roman" w:cs="Times New Roman"/>
                <w:b w:val="0"/>
                <w:color w:val="auto"/>
              </w:rPr>
              <w:t xml:space="preserve">) Yıl: 2018 – Cilt: 7 </w:t>
            </w:r>
            <w:r w:rsidRPr="00965191">
              <w:rPr>
                <w:rFonts w:ascii="Times New Roman" w:hAnsi="Times New Roman" w:cs="Times New Roman"/>
                <w:b w:val="0"/>
                <w:color w:val="auto"/>
              </w:rPr>
              <w:t xml:space="preserve">Sayı:  36 </w:t>
            </w:r>
          </w:p>
          <w:p w14:paraId="0EF18F7C" w14:textId="77777777" w:rsidR="00450133" w:rsidRPr="00965191" w:rsidRDefault="00450133" w:rsidP="002514CA">
            <w:pPr>
              <w:pStyle w:val="Balk3"/>
              <w:shd w:val="clear" w:color="auto" w:fill="FFFFFF"/>
              <w:spacing w:before="0" w:line="240" w:lineRule="auto"/>
              <w:ind w:right="1385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65191">
              <w:rPr>
                <w:rFonts w:ascii="Times New Roman" w:hAnsi="Times New Roman" w:cs="Times New Roman"/>
                <w:b w:val="0"/>
                <w:color w:val="auto"/>
              </w:rPr>
              <w:t>A Dinç, </w:t>
            </w:r>
            <w:hyperlink r:id="rId13" w:history="1">
              <w:r w:rsidRPr="00965191">
                <w:rPr>
                  <w:rStyle w:val="Kpr"/>
                  <w:rFonts w:ascii="Times New Roman" w:hAnsi="Times New Roman" w:cs="Times New Roman"/>
                  <w:b w:val="0"/>
                  <w:color w:val="auto"/>
                  <w:u w:val="none"/>
                </w:rPr>
                <w:t>R Çakır</w:t>
              </w:r>
            </w:hyperlink>
            <w:r w:rsidRPr="00965191">
              <w:rPr>
                <w:rFonts w:ascii="Times New Roman" w:hAnsi="Times New Roman" w:cs="Times New Roman"/>
                <w:b w:val="0"/>
                <w:color w:val="auto"/>
              </w:rPr>
              <w:t> - 2008 - Ayrıkotu Yayınları</w:t>
            </w:r>
            <w:r w:rsidRPr="009651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Türkmen Kültürü Ve Türkmenlerin Sosyo-İktisadi Düşüncesi </w:t>
            </w:r>
          </w:p>
        </w:tc>
      </w:tr>
      <w:tr w:rsidR="00450133" w:rsidRPr="00965191" w14:paraId="6F2A622C" w14:textId="77777777" w:rsidTr="00450133">
        <w:tc>
          <w:tcPr>
            <w:tcW w:w="8330" w:type="dxa"/>
            <w:hideMark/>
          </w:tcPr>
          <w:p w14:paraId="5D3F374A" w14:textId="77777777" w:rsidR="00450133" w:rsidRPr="00965191" w:rsidRDefault="00450133" w:rsidP="00845E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965191">
              <w:rPr>
                <w:rFonts w:ascii="Times New Roman" w:hAnsi="Times New Roman" w:cs="Times New Roman"/>
                <w:shd w:val="clear" w:color="auto" w:fill="FFFFFF"/>
              </w:rPr>
              <w:t xml:space="preserve">Hindistan'ı, Y., Türkistan'ı, A., Ali etgeç alem da'vi, H., Mirkülal, B., Bektaş, H., Abdulkadir, H. A., &amp; Rıza'dır, I. </w:t>
            </w:r>
            <w:r w:rsidRPr="0096519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Mahtumkulu Firaki.</w:t>
            </w:r>
          </w:p>
          <w:p w14:paraId="5D3902B9" w14:textId="77777777" w:rsidR="00450133" w:rsidRPr="00965191" w:rsidRDefault="00450133" w:rsidP="00845E4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65191">
              <w:rPr>
                <w:rFonts w:ascii="Times New Roman" w:hAnsi="Times New Roman" w:cs="Times New Roman"/>
                <w:shd w:val="clear" w:color="auto" w:fill="FFFFFF"/>
              </w:rPr>
              <w:t>Dınç, A., Çakir, R. (2009). 18. Asır Şair-Mütefekkirlerinden Azadi ve Mahtumkulu'nun Sosyo-Ekonomik Düşünceleri.</w:t>
            </w:r>
            <w:r w:rsidRPr="0096519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96519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Electronic Turkish Studies</w:t>
            </w:r>
            <w:r w:rsidRPr="00965191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96519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96519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4</w:t>
            </w:r>
            <w:r w:rsidRPr="00965191">
              <w:rPr>
                <w:rFonts w:ascii="Times New Roman" w:hAnsi="Times New Roman" w:cs="Times New Roman"/>
                <w:shd w:val="clear" w:color="auto" w:fill="FFFFFF"/>
              </w:rPr>
              <w:t>(3).</w:t>
            </w:r>
          </w:p>
        </w:tc>
      </w:tr>
      <w:tr w:rsidR="00450133" w:rsidRPr="00965191" w14:paraId="3ACF53E7" w14:textId="77777777" w:rsidTr="00450133">
        <w:tc>
          <w:tcPr>
            <w:tcW w:w="8330" w:type="dxa"/>
            <w:hideMark/>
          </w:tcPr>
          <w:p w14:paraId="48053290" w14:textId="77777777" w:rsidR="00450133" w:rsidRPr="00965191" w:rsidRDefault="00000000" w:rsidP="00845E44">
            <w:pPr>
              <w:pStyle w:val="Balk2"/>
              <w:shd w:val="clear" w:color="auto" w:fill="FFFFFF"/>
              <w:spacing w:before="0" w:line="240" w:lineRule="auto"/>
              <w:jc w:val="both"/>
              <w:textAlignment w:val="top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14" w:history="1">
              <w:r w:rsidR="00450133" w:rsidRPr="00965191">
                <w:rPr>
                  <w:rStyle w:val="Kpr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The importance of Silk Road, and Merv in the great Seljuk state's commercial life</w:t>
              </w:r>
            </w:hyperlink>
            <w:hyperlink r:id="rId15" w:history="1">
              <w:r w:rsidR="00450133" w:rsidRPr="00965191">
                <w:rPr>
                  <w:rStyle w:val="gsctg2"/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[PDF]</w:t>
              </w:r>
              <w:r w:rsidR="00450133" w:rsidRPr="00965191">
                <w:rPr>
                  <w:rStyle w:val="Kpr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</w:rPr>
                <w:t> 222.16.4.149</w:t>
              </w:r>
            </w:hyperlink>
          </w:p>
          <w:p w14:paraId="0A718C77" w14:textId="77777777" w:rsidR="00450133" w:rsidRPr="00965191" w:rsidRDefault="00450133" w:rsidP="00845E44">
            <w:pPr>
              <w:pStyle w:val="Balk3"/>
              <w:shd w:val="clear" w:color="auto" w:fill="FFFFFF"/>
              <w:spacing w:before="0" w:line="240" w:lineRule="auto"/>
              <w:ind w:right="1500"/>
              <w:jc w:val="both"/>
              <w:textAlignment w:val="top"/>
              <w:rPr>
                <w:rFonts w:ascii="Times New Roman" w:hAnsi="Times New Roman" w:cs="Times New Roman"/>
                <w:bCs w:val="0"/>
                <w:i/>
                <w:color w:val="auto"/>
              </w:rPr>
            </w:pPr>
            <w:r w:rsidRPr="00965191">
              <w:rPr>
                <w:rStyle w:val="gsct1"/>
                <w:rFonts w:ascii="Times New Roman" w:hAnsi="Times New Roman" w:cs="Times New Roman"/>
                <w:b w:val="0"/>
                <w:color w:val="auto"/>
              </w:rPr>
              <w:t>[PDF]</w:t>
            </w:r>
            <w:r w:rsidRPr="00965191">
              <w:rPr>
                <w:rFonts w:ascii="Times New Roman" w:hAnsi="Times New Roman" w:cs="Times New Roman"/>
                <w:b w:val="0"/>
                <w:bCs w:val="0"/>
                <w:color w:val="auto"/>
              </w:rPr>
              <w:t> </w:t>
            </w:r>
            <w:hyperlink r:id="rId16" w:history="1">
              <w:r w:rsidRPr="00965191">
                <w:rPr>
                  <w:rStyle w:val="Kpr"/>
                  <w:rFonts w:ascii="Times New Roman" w:eastAsia="MS Gothic" w:hAnsi="Times New Roman" w:cs="Times New Roman"/>
                  <w:bCs w:val="0"/>
                  <w:i/>
                  <w:color w:val="auto"/>
                </w:rPr>
                <w:t>从海上</w:t>
              </w:r>
              <w:r w:rsidRPr="00965191">
                <w:rPr>
                  <w:rStyle w:val="Kpr"/>
                  <w:rFonts w:ascii="Times New Roman" w:eastAsia="MingLiU" w:hAnsi="Times New Roman" w:cs="Times New Roman"/>
                  <w:bCs w:val="0"/>
                  <w:i/>
                  <w:color w:val="auto"/>
                </w:rPr>
                <w:t>丝绸之路的发展史和文献研究看新海上丝绸之路建设的价值和意义</w:t>
              </w:r>
            </w:hyperlink>
          </w:p>
          <w:p w14:paraId="41267604" w14:textId="77777777" w:rsidR="00450133" w:rsidRPr="00965191" w:rsidRDefault="00450133" w:rsidP="00845E4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965191">
              <w:rPr>
                <w:rFonts w:ascii="Times New Roman" w:eastAsia="MS Gothic" w:hAnsi="Times New Roman" w:cs="Times New Roman"/>
                <w:b/>
                <w:i/>
              </w:rPr>
              <w:t>王</w:t>
            </w:r>
            <w:r w:rsidRPr="00965191">
              <w:rPr>
                <w:rFonts w:ascii="Times New Roman" w:eastAsia="MingLiU" w:hAnsi="Times New Roman" w:cs="Times New Roman"/>
                <w:b/>
                <w:i/>
              </w:rPr>
              <w:t>爱</w:t>
            </w:r>
            <w:r w:rsidRPr="00965191">
              <w:rPr>
                <w:rFonts w:ascii="Times New Roman" w:eastAsia="MS Mincho" w:hAnsi="Times New Roman" w:cs="Times New Roman"/>
                <w:b/>
                <w:i/>
              </w:rPr>
              <w:t>虎</w:t>
            </w:r>
            <w:r w:rsidRPr="00965191">
              <w:rPr>
                <w:rFonts w:ascii="Times New Roman" w:hAnsi="Times New Roman" w:cs="Times New Roman"/>
                <w:b/>
                <w:i/>
              </w:rPr>
              <w:t xml:space="preserve"> - </w:t>
            </w:r>
            <w:r w:rsidRPr="00965191">
              <w:rPr>
                <w:rFonts w:ascii="Times New Roman" w:eastAsia="MingLiU" w:hAnsi="Times New Roman" w:cs="Times New Roman"/>
                <w:b/>
                <w:i/>
              </w:rPr>
              <w:t>华</w:t>
            </w:r>
            <w:r w:rsidRPr="00965191">
              <w:rPr>
                <w:rFonts w:ascii="Times New Roman" w:eastAsia="MS Mincho" w:hAnsi="Times New Roman" w:cs="Times New Roman"/>
                <w:b/>
                <w:i/>
              </w:rPr>
              <w:t>南理工大学</w:t>
            </w:r>
            <w:r w:rsidRPr="00965191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965191">
              <w:rPr>
                <w:rFonts w:ascii="Times New Roman" w:eastAsia="MS Gothic" w:hAnsi="Times New Roman" w:cs="Times New Roman"/>
                <w:b/>
                <w:i/>
              </w:rPr>
              <w:t>社会科学版</w:t>
            </w:r>
            <w:r w:rsidRPr="00965191">
              <w:rPr>
                <w:rFonts w:ascii="Times New Roman" w:hAnsi="Times New Roman" w:cs="Times New Roman"/>
              </w:rPr>
              <w:t>), 2015 - 222.16.4.149</w:t>
            </w:r>
          </w:p>
          <w:p w14:paraId="7B8A478C" w14:textId="77777777" w:rsidR="00450133" w:rsidRPr="00965191" w:rsidRDefault="00450133" w:rsidP="00845E4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965191">
              <w:rPr>
                <w:rFonts w:ascii="Times New Roman" w:eastAsia="MS Gothic" w:hAnsi="Times New Roman" w:cs="Times New Roman"/>
              </w:rPr>
              <w:t>新</w:t>
            </w:r>
            <w:r w:rsidRPr="00965191">
              <w:rPr>
                <w:rFonts w:ascii="Times New Roman" w:eastAsia="MingLiU" w:hAnsi="Times New Roman" w:cs="Times New Roman"/>
              </w:rPr>
              <w:t>陆</w:t>
            </w:r>
            <w:r w:rsidRPr="00965191">
              <w:rPr>
                <w:rFonts w:ascii="Times New Roman" w:eastAsia="MS Mincho" w:hAnsi="Times New Roman" w:cs="Times New Roman"/>
              </w:rPr>
              <w:t>上</w:t>
            </w:r>
            <w:r w:rsidRPr="00965191">
              <w:rPr>
                <w:rFonts w:ascii="Times New Roman" w:eastAsia="MingLiU" w:hAnsi="Times New Roman" w:cs="Times New Roman"/>
              </w:rPr>
              <w:t>丝绸</w:t>
            </w:r>
            <w:r w:rsidRPr="00965191">
              <w:rPr>
                <w:rFonts w:ascii="Times New Roman" w:eastAsia="MS Mincho" w:hAnsi="Times New Roman" w:cs="Times New Roman"/>
              </w:rPr>
              <w:t>之路和新海上</w:t>
            </w:r>
            <w:r w:rsidRPr="00965191">
              <w:rPr>
                <w:rFonts w:ascii="Times New Roman" w:eastAsia="MingLiU" w:hAnsi="Times New Roman" w:cs="Times New Roman"/>
              </w:rPr>
              <w:t>丝绸</w:t>
            </w:r>
            <w:r w:rsidRPr="00965191">
              <w:rPr>
                <w:rFonts w:ascii="Times New Roman" w:eastAsia="MS Mincho" w:hAnsi="Times New Roman" w:cs="Times New Roman"/>
              </w:rPr>
              <w:t>之路</w:t>
            </w:r>
            <w:r w:rsidRPr="00965191">
              <w:rPr>
                <w:rFonts w:ascii="Times New Roman" w:eastAsia="MingLiU" w:hAnsi="Times New Roman" w:cs="Times New Roman"/>
              </w:rPr>
              <w:t>经济带</w:t>
            </w:r>
            <w:r w:rsidRPr="00965191">
              <w:rPr>
                <w:rFonts w:ascii="Times New Roman" w:eastAsia="MS Mincho" w:hAnsi="Times New Roman" w:cs="Times New Roman"/>
              </w:rPr>
              <w:t>建</w:t>
            </w:r>
            <w:r w:rsidRPr="00965191">
              <w:rPr>
                <w:rFonts w:ascii="Times New Roman" w:eastAsia="MingLiU" w:hAnsi="Times New Roman" w:cs="Times New Roman"/>
              </w:rPr>
              <w:t>设</w:t>
            </w:r>
            <w:r w:rsidRPr="00965191">
              <w:rPr>
                <w:rFonts w:ascii="Times New Roman" w:eastAsia="MS Mincho" w:hAnsi="Times New Roman" w:cs="Times New Roman"/>
              </w:rPr>
              <w:t>是</w:t>
            </w:r>
            <w:r w:rsidRPr="00965191">
              <w:rPr>
                <w:rFonts w:ascii="Times New Roman" w:hAnsi="Times New Roman" w:cs="Times New Roman"/>
              </w:rPr>
              <w:t xml:space="preserve">21 </w:t>
            </w:r>
            <w:r w:rsidRPr="00965191">
              <w:rPr>
                <w:rFonts w:ascii="Times New Roman" w:eastAsia="MS Gothic" w:hAnsi="Times New Roman" w:cs="Times New Roman"/>
              </w:rPr>
              <w:t>世</w:t>
            </w:r>
            <w:r w:rsidRPr="00965191">
              <w:rPr>
                <w:rFonts w:ascii="Times New Roman" w:eastAsia="MingLiU" w:hAnsi="Times New Roman" w:cs="Times New Roman"/>
              </w:rPr>
              <w:t>纪</w:t>
            </w:r>
            <w:r w:rsidRPr="00965191">
              <w:rPr>
                <w:rFonts w:ascii="Times New Roman" w:eastAsia="MS Mincho" w:hAnsi="Times New Roman" w:cs="Times New Roman"/>
              </w:rPr>
              <w:t>中国国家</w:t>
            </w:r>
            <w:r w:rsidRPr="00965191">
              <w:rPr>
                <w:rFonts w:ascii="Times New Roman" w:eastAsia="MingLiU" w:hAnsi="Times New Roman" w:cs="Times New Roman"/>
              </w:rPr>
              <w:t>发</w:t>
            </w:r>
            <w:r w:rsidRPr="00965191">
              <w:rPr>
                <w:rFonts w:ascii="Times New Roman" w:eastAsia="MS Mincho" w:hAnsi="Times New Roman" w:cs="Times New Roman"/>
              </w:rPr>
              <w:t>展</w:t>
            </w:r>
            <w:r w:rsidRPr="00965191">
              <w:rPr>
                <w:rFonts w:ascii="Times New Roman" w:eastAsia="MingLiU" w:hAnsi="Times New Roman" w:cs="Times New Roman"/>
              </w:rPr>
              <w:t>战</w:t>
            </w:r>
            <w:r w:rsidRPr="00965191">
              <w:rPr>
                <w:rFonts w:ascii="Times New Roman" w:eastAsia="MS Mincho" w:hAnsi="Times New Roman" w:cs="Times New Roman"/>
              </w:rPr>
              <w:t>略的两个重要支撑</w:t>
            </w:r>
            <w:r w:rsidRPr="00965191">
              <w:rPr>
                <w:rFonts w:ascii="Times New Roman" w:hAnsi="Times New Roman" w:cs="Times New Roman"/>
              </w:rPr>
              <w:t>, </w:t>
            </w:r>
            <w:r w:rsidRPr="00965191">
              <w:rPr>
                <w:rFonts w:ascii="Times New Roman" w:hAnsi="Times New Roman" w:cs="Times New Roman"/>
              </w:rPr>
              <w:br/>
            </w:r>
            <w:r w:rsidRPr="00965191">
              <w:rPr>
                <w:rFonts w:ascii="Times New Roman" w:eastAsia="MS Gothic" w:hAnsi="Times New Roman" w:cs="Times New Roman"/>
              </w:rPr>
              <w:t>分</w:t>
            </w:r>
            <w:r w:rsidRPr="00965191">
              <w:rPr>
                <w:rFonts w:ascii="Times New Roman" w:eastAsia="MingLiU" w:hAnsi="Times New Roman" w:cs="Times New Roman"/>
              </w:rPr>
              <w:t>别</w:t>
            </w:r>
            <w:r w:rsidRPr="00965191">
              <w:rPr>
                <w:rFonts w:ascii="Times New Roman" w:eastAsia="MS Mincho" w:hAnsi="Times New Roman" w:cs="Times New Roman"/>
              </w:rPr>
              <w:t>体</w:t>
            </w:r>
            <w:r w:rsidRPr="00965191">
              <w:rPr>
                <w:rFonts w:ascii="Times New Roman" w:eastAsia="MingLiU" w:hAnsi="Times New Roman" w:cs="Times New Roman"/>
              </w:rPr>
              <w:t>现</w:t>
            </w:r>
            <w:r w:rsidRPr="00965191">
              <w:rPr>
                <w:rFonts w:ascii="Times New Roman" w:eastAsia="MS Mincho" w:hAnsi="Times New Roman" w:cs="Times New Roman"/>
              </w:rPr>
              <w:t>了中国的西</w:t>
            </w:r>
            <w:r w:rsidRPr="00965191">
              <w:rPr>
                <w:rFonts w:ascii="Times New Roman" w:eastAsia="MingLiU" w:hAnsi="Times New Roman" w:cs="Times New Roman"/>
              </w:rPr>
              <w:t>进战</w:t>
            </w:r>
            <w:r w:rsidRPr="00965191">
              <w:rPr>
                <w:rFonts w:ascii="Times New Roman" w:eastAsia="MS Mincho" w:hAnsi="Times New Roman" w:cs="Times New Roman"/>
              </w:rPr>
              <w:t>略和海上</w:t>
            </w:r>
            <w:r w:rsidRPr="00965191">
              <w:rPr>
                <w:rFonts w:ascii="Times New Roman" w:eastAsia="MingLiU" w:hAnsi="Times New Roman" w:cs="Times New Roman"/>
              </w:rPr>
              <w:t>经贸发</w:t>
            </w:r>
            <w:r w:rsidRPr="00965191">
              <w:rPr>
                <w:rFonts w:ascii="Times New Roman" w:eastAsia="MS Mincho" w:hAnsi="Times New Roman" w:cs="Times New Roman"/>
              </w:rPr>
              <w:t>展</w:t>
            </w:r>
            <w:r w:rsidRPr="00965191">
              <w:rPr>
                <w:rFonts w:ascii="Times New Roman" w:eastAsia="MingLiU" w:hAnsi="Times New Roman" w:cs="Times New Roman"/>
              </w:rPr>
              <w:t>战</w:t>
            </w:r>
            <w:r w:rsidRPr="00965191">
              <w:rPr>
                <w:rFonts w:ascii="Times New Roman" w:eastAsia="MS Mincho" w:hAnsi="Times New Roman" w:cs="Times New Roman"/>
              </w:rPr>
              <w:t>略</w:t>
            </w:r>
            <w:r w:rsidRPr="00965191">
              <w:rPr>
                <w:rFonts w:ascii="Times New Roman" w:hAnsi="Times New Roman" w:cs="Times New Roman"/>
              </w:rPr>
              <w:t xml:space="preserve">. </w:t>
            </w:r>
            <w:r w:rsidRPr="00965191">
              <w:rPr>
                <w:rFonts w:ascii="Times New Roman" w:eastAsia="MS Gothic" w:hAnsi="Times New Roman" w:cs="Times New Roman"/>
              </w:rPr>
              <w:t>在新</w:t>
            </w:r>
            <w:r w:rsidRPr="00965191">
              <w:rPr>
                <w:rFonts w:ascii="Times New Roman" w:eastAsia="MingLiU" w:hAnsi="Times New Roman" w:cs="Times New Roman"/>
              </w:rPr>
              <w:t>陆</w:t>
            </w:r>
            <w:r w:rsidRPr="00965191">
              <w:rPr>
                <w:rFonts w:ascii="Times New Roman" w:eastAsia="MS Mincho" w:hAnsi="Times New Roman" w:cs="Times New Roman"/>
              </w:rPr>
              <w:t>上</w:t>
            </w:r>
            <w:r w:rsidRPr="00965191">
              <w:rPr>
                <w:rFonts w:ascii="Times New Roman" w:eastAsia="MingLiU" w:hAnsi="Times New Roman" w:cs="Times New Roman"/>
              </w:rPr>
              <w:t>丝绸</w:t>
            </w:r>
            <w:r w:rsidRPr="00965191">
              <w:rPr>
                <w:rFonts w:ascii="Times New Roman" w:eastAsia="MS Mincho" w:hAnsi="Times New Roman" w:cs="Times New Roman"/>
              </w:rPr>
              <w:t>之路建</w:t>
            </w:r>
            <w:r w:rsidRPr="00965191">
              <w:rPr>
                <w:rFonts w:ascii="Times New Roman" w:eastAsia="MingLiU" w:hAnsi="Times New Roman" w:cs="Times New Roman"/>
              </w:rPr>
              <w:t>设</w:t>
            </w:r>
            <w:r w:rsidRPr="00965191">
              <w:rPr>
                <w:rFonts w:ascii="Times New Roman" w:eastAsia="MS Mincho" w:hAnsi="Times New Roman" w:cs="Times New Roman"/>
              </w:rPr>
              <w:t>的各</w:t>
            </w:r>
            <w:r w:rsidRPr="00965191">
              <w:rPr>
                <w:rFonts w:ascii="Times New Roman" w:eastAsia="MingLiU" w:hAnsi="Times New Roman" w:cs="Times New Roman"/>
              </w:rPr>
              <w:t>项</w:t>
            </w:r>
            <w:r w:rsidRPr="00965191">
              <w:rPr>
                <w:rFonts w:ascii="Times New Roman" w:eastAsia="MS Mincho" w:hAnsi="Times New Roman" w:cs="Times New Roman"/>
              </w:rPr>
              <w:t>工作不断</w:t>
            </w:r>
            <w:r w:rsidRPr="00965191">
              <w:rPr>
                <w:rFonts w:ascii="Times New Roman" w:eastAsia="MS Gothic" w:hAnsi="Times New Roman" w:cs="Times New Roman"/>
              </w:rPr>
              <w:t>取得新</w:t>
            </w:r>
            <w:r w:rsidRPr="00965191">
              <w:rPr>
                <w:rFonts w:ascii="Times New Roman" w:hAnsi="Times New Roman" w:cs="Times New Roman"/>
              </w:rPr>
              <w:br/>
            </w:r>
            <w:r w:rsidRPr="00965191">
              <w:rPr>
                <w:rFonts w:ascii="Times New Roman" w:eastAsia="MingLiU" w:hAnsi="Times New Roman" w:cs="Times New Roman"/>
              </w:rPr>
              <w:t>进</w:t>
            </w:r>
            <w:r w:rsidRPr="00965191">
              <w:rPr>
                <w:rFonts w:ascii="Times New Roman" w:eastAsia="MS Mincho" w:hAnsi="Times New Roman" w:cs="Times New Roman"/>
              </w:rPr>
              <w:t>展的情况下</w:t>
            </w:r>
            <w:r w:rsidRPr="00965191">
              <w:rPr>
                <w:rFonts w:ascii="Times New Roman" w:hAnsi="Times New Roman" w:cs="Times New Roman"/>
              </w:rPr>
              <w:t xml:space="preserve">, </w:t>
            </w:r>
            <w:r w:rsidRPr="00965191">
              <w:rPr>
                <w:rFonts w:ascii="Times New Roman" w:eastAsia="MS Gothic" w:hAnsi="Times New Roman" w:cs="Times New Roman"/>
              </w:rPr>
              <w:t>受日益</w:t>
            </w:r>
            <w:r w:rsidRPr="00965191">
              <w:rPr>
                <w:rFonts w:ascii="Times New Roman" w:eastAsia="MingLiU" w:hAnsi="Times New Roman" w:cs="Times New Roman"/>
              </w:rPr>
              <w:t>严</w:t>
            </w:r>
            <w:r w:rsidRPr="00965191">
              <w:rPr>
                <w:rFonts w:ascii="Times New Roman" w:eastAsia="MS Mincho" w:hAnsi="Times New Roman" w:cs="Times New Roman"/>
              </w:rPr>
              <w:t>峻的</w:t>
            </w:r>
            <w:r w:rsidRPr="00965191">
              <w:rPr>
                <w:rFonts w:ascii="Times New Roman" w:eastAsia="MingLiU" w:hAnsi="Times New Roman" w:cs="Times New Roman"/>
              </w:rPr>
              <w:t>东</w:t>
            </w:r>
            <w:r w:rsidRPr="00965191">
              <w:rPr>
                <w:rFonts w:ascii="Times New Roman" w:eastAsia="MS Mincho" w:hAnsi="Times New Roman" w:cs="Times New Roman"/>
              </w:rPr>
              <w:t>海和南海</w:t>
            </w:r>
            <w:r w:rsidRPr="00965191">
              <w:rPr>
                <w:rFonts w:ascii="Times New Roman" w:eastAsia="MingLiU" w:hAnsi="Times New Roman" w:cs="Times New Roman"/>
              </w:rPr>
              <w:t>紧张</w:t>
            </w:r>
            <w:r w:rsidRPr="00965191">
              <w:rPr>
                <w:rFonts w:ascii="Times New Roman" w:eastAsia="MS Mincho" w:hAnsi="Times New Roman" w:cs="Times New Roman"/>
              </w:rPr>
              <w:t>局</w:t>
            </w:r>
            <w:r w:rsidRPr="00965191">
              <w:rPr>
                <w:rFonts w:ascii="Times New Roman" w:eastAsia="MingLiU" w:hAnsi="Times New Roman" w:cs="Times New Roman"/>
              </w:rPr>
              <w:t>势</w:t>
            </w:r>
            <w:r w:rsidRPr="00965191">
              <w:rPr>
                <w:rFonts w:ascii="Times New Roman" w:hAnsi="Times New Roman" w:cs="Times New Roman"/>
              </w:rPr>
              <w:t xml:space="preserve">, </w:t>
            </w:r>
            <w:r w:rsidRPr="00965191">
              <w:rPr>
                <w:rFonts w:ascii="Times New Roman" w:eastAsia="MS Gothic" w:hAnsi="Times New Roman" w:cs="Times New Roman"/>
              </w:rPr>
              <w:t>美国</w:t>
            </w:r>
            <w:r w:rsidRPr="00965191">
              <w:rPr>
                <w:rFonts w:ascii="Times New Roman" w:eastAsia="MingLiU" w:hAnsi="Times New Roman" w:cs="Times New Roman"/>
              </w:rPr>
              <w:t>亚</w:t>
            </w:r>
            <w:r w:rsidRPr="00965191">
              <w:rPr>
                <w:rFonts w:ascii="Times New Roman" w:eastAsia="MS Mincho" w:hAnsi="Times New Roman" w:cs="Times New Roman"/>
              </w:rPr>
              <w:t>太再平衡</w:t>
            </w:r>
            <w:r w:rsidRPr="00965191">
              <w:rPr>
                <w:rFonts w:ascii="Times New Roman" w:eastAsia="MingLiU" w:hAnsi="Times New Roman" w:cs="Times New Roman"/>
              </w:rPr>
              <w:t>战</w:t>
            </w:r>
            <w:r w:rsidRPr="00965191">
              <w:rPr>
                <w:rFonts w:ascii="Times New Roman" w:eastAsia="MS Mincho" w:hAnsi="Times New Roman" w:cs="Times New Roman"/>
              </w:rPr>
              <w:t>略</w:t>
            </w:r>
            <w:r w:rsidRPr="00965191">
              <w:rPr>
                <w:rFonts w:ascii="Times New Roman" w:hAnsi="Times New Roman" w:cs="Times New Roman"/>
              </w:rPr>
              <w:t xml:space="preserve">, </w:t>
            </w:r>
            <w:r w:rsidRPr="00965191">
              <w:rPr>
                <w:rFonts w:ascii="Times New Roman" w:eastAsia="MS Gothic" w:hAnsi="Times New Roman" w:cs="Times New Roman"/>
              </w:rPr>
              <w:t>日本</w:t>
            </w:r>
            <w:r w:rsidRPr="00965191">
              <w:rPr>
                <w:rFonts w:ascii="Times New Roman" w:hAnsi="Times New Roman" w:cs="Times New Roman"/>
              </w:rPr>
              <w:t xml:space="preserve">, </w:t>
            </w:r>
            <w:r w:rsidRPr="00965191">
              <w:rPr>
                <w:rFonts w:ascii="Times New Roman" w:eastAsia="MS Gothic" w:hAnsi="Times New Roman" w:cs="Times New Roman"/>
              </w:rPr>
              <w:t>菲律</w:t>
            </w:r>
            <w:r w:rsidRPr="00965191">
              <w:rPr>
                <w:rFonts w:ascii="Times New Roman" w:eastAsia="MingLiU" w:hAnsi="Times New Roman" w:cs="Times New Roman"/>
              </w:rPr>
              <w:t>宾</w:t>
            </w:r>
            <w:r w:rsidRPr="00965191">
              <w:rPr>
                <w:rFonts w:ascii="Times New Roman" w:hAnsi="Times New Roman" w:cs="Times New Roman"/>
              </w:rPr>
              <w:t> …</w:t>
            </w:r>
          </w:p>
          <w:p w14:paraId="02E7CCBC" w14:textId="77777777" w:rsidR="00683045" w:rsidRPr="00965191" w:rsidRDefault="00000000" w:rsidP="00845E44">
            <w:pPr>
              <w:shd w:val="clear" w:color="auto" w:fill="FFFFFF"/>
              <w:spacing w:after="30" w:line="285" w:lineRule="atLeast"/>
              <w:ind w:right="1500"/>
              <w:jc w:val="both"/>
              <w:outlineLvl w:val="2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7" w:anchor="page=62" w:history="1">
              <w:r w:rsidR="00683045" w:rsidRPr="00965191">
                <w:rPr>
                  <w:rFonts w:ascii="Times New Roman" w:eastAsia="Times New Roman" w:hAnsi="Times New Roman" w:cs="Times New Roman"/>
                  <w:lang w:eastAsia="tr-TR"/>
                </w:rPr>
                <w:t>Kazak, Türkmen ve Kıbrıs Türklerinin Halk İnançları ile Gelenekleri Üzerine Karşılaştırmalı Bir İnceleme</w:t>
              </w:r>
            </w:hyperlink>
          </w:p>
          <w:p w14:paraId="11A5F9FA" w14:textId="77777777" w:rsidR="00683045" w:rsidRPr="00965191" w:rsidRDefault="00000000" w:rsidP="00845E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8" w:history="1">
              <w:r w:rsidR="00683045" w:rsidRPr="00965191">
                <w:rPr>
                  <w:rFonts w:ascii="Times New Roman" w:eastAsia="Times New Roman" w:hAnsi="Times New Roman" w:cs="Times New Roman"/>
                  <w:u w:val="single"/>
                  <w:lang w:eastAsia="tr-TR"/>
                </w:rPr>
                <w:t>M Yeniasır</w:t>
              </w:r>
            </w:hyperlink>
            <w:r w:rsidR="00683045" w:rsidRPr="00965191">
              <w:rPr>
                <w:rFonts w:ascii="Times New Roman" w:eastAsia="Times New Roman" w:hAnsi="Times New Roman" w:cs="Times New Roman"/>
                <w:lang w:eastAsia="tr-TR"/>
              </w:rPr>
              <w:t>, </w:t>
            </w:r>
            <w:hyperlink r:id="rId19" w:history="1">
              <w:r w:rsidR="00683045" w:rsidRPr="00965191">
                <w:rPr>
                  <w:rFonts w:ascii="Times New Roman" w:eastAsia="Times New Roman" w:hAnsi="Times New Roman" w:cs="Times New Roman"/>
                  <w:u w:val="single"/>
                  <w:lang w:eastAsia="tr-TR"/>
                </w:rPr>
                <w:t>B Gökbulut</w:t>
              </w:r>
            </w:hyperlink>
            <w:r w:rsidR="00683045" w:rsidRPr="00965191">
              <w:rPr>
                <w:rFonts w:ascii="Times New Roman" w:eastAsia="Times New Roman" w:hAnsi="Times New Roman" w:cs="Times New Roman"/>
                <w:lang w:eastAsia="tr-TR"/>
              </w:rPr>
              <w:t>, A Öger - … DİLBİLİM LINGUISTICS EDEBİYAT … - folkloredebiyat.org</w:t>
            </w:r>
          </w:p>
          <w:p w14:paraId="2773AFB6" w14:textId="77777777" w:rsidR="00683045" w:rsidRPr="00965191" w:rsidRDefault="00683045" w:rsidP="00845E44">
            <w:pPr>
              <w:shd w:val="clear" w:color="auto" w:fill="FFFFFF"/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65191">
              <w:rPr>
                <w:rFonts w:ascii="Times New Roman" w:eastAsia="Times New Roman" w:hAnsi="Times New Roman" w:cs="Times New Roman"/>
                <w:lang w:eastAsia="tr-TR"/>
              </w:rPr>
              <w:t>The phenomenon of belief has been among the most fundamental social needs of people</w:t>
            </w:r>
            <w:r w:rsidRPr="00965191">
              <w:rPr>
                <w:rFonts w:ascii="Times New Roman" w:eastAsia="Times New Roman" w:hAnsi="Times New Roman" w:cs="Times New Roman"/>
                <w:lang w:eastAsia="tr-TR"/>
              </w:rPr>
              <w:br/>
              <w:t>from the oldest ages to date and played an essential role in shaping the cultures of nations</w:t>
            </w:r>
            <w:r w:rsidRPr="00965191">
              <w:rPr>
                <w:rFonts w:ascii="Times New Roman" w:eastAsia="Times New Roman" w:hAnsi="Times New Roman" w:cs="Times New Roman"/>
                <w:lang w:eastAsia="tr-TR"/>
              </w:rPr>
              <w:br/>
              <w:t>throughout history. In the formation of Turkish cultural map, various religions, beliefs and …</w:t>
            </w:r>
          </w:p>
          <w:p w14:paraId="1C2892F7" w14:textId="77777777" w:rsidR="00683045" w:rsidRPr="00965191" w:rsidRDefault="00683045" w:rsidP="00845E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lang w:eastAsia="tr-TR"/>
              </w:rPr>
            </w:pPr>
          </w:p>
          <w:p w14:paraId="5C4050EC" w14:textId="5CF3A3C4" w:rsidR="002C2D85" w:rsidRPr="00965191" w:rsidRDefault="002C2D85" w:rsidP="00845E4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965191">
              <w:rPr>
                <w:rFonts w:ascii="Times New Roman" w:hAnsi="Times New Roman" w:cs="Times New Roman"/>
              </w:rPr>
              <w:t>Halil Altay GÖDE, Nezih TATLICAN</w:t>
            </w:r>
            <w:r w:rsidR="00845E44">
              <w:rPr>
                <w:rFonts w:ascii="Times New Roman" w:hAnsi="Times New Roman" w:cs="Times New Roman"/>
              </w:rPr>
              <w:t>,</w:t>
            </w:r>
            <w:r w:rsidR="00845E44" w:rsidRPr="00965191">
              <w:rPr>
                <w:rFonts w:ascii="Times New Roman" w:hAnsi="Times New Roman" w:cs="Times New Roman"/>
              </w:rPr>
              <w:t xml:space="preserve"> Türk Halk Anlatılarında Ölüme İlişkin Tabu ve Kaçınmalar</w:t>
            </w:r>
          </w:p>
          <w:p w14:paraId="4067C128" w14:textId="7A1F5CFE" w:rsidR="00346B43" w:rsidRPr="00965191" w:rsidRDefault="002C2D85" w:rsidP="00845E4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965191">
              <w:rPr>
                <w:rFonts w:ascii="Times New Roman" w:hAnsi="Times New Roman" w:cs="Times New Roman"/>
              </w:rPr>
              <w:t>Selçuk Üniversitesi Sosyal Bilimler Enstitüsü Dergisi</w:t>
            </w:r>
            <w:r w:rsidR="00845E44">
              <w:rPr>
                <w:rFonts w:ascii="Times New Roman" w:hAnsi="Times New Roman" w:cs="Times New Roman"/>
              </w:rPr>
              <w:t xml:space="preserve">, </w:t>
            </w:r>
            <w:r w:rsidRPr="00965191">
              <w:rPr>
                <w:rFonts w:ascii="Times New Roman" w:hAnsi="Times New Roman" w:cs="Times New Roman"/>
              </w:rPr>
              <w:t>Yıl: 2019 Cilt: 0 Sayı: Özel Sayı Sayfa Aralığı: 113 - 127 Doküman Tipi: Makale</w:t>
            </w:r>
          </w:p>
          <w:p w14:paraId="66E01037" w14:textId="566A9391" w:rsidR="003A052C" w:rsidRPr="00965191" w:rsidRDefault="003A052C" w:rsidP="00845E4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965191">
              <w:rPr>
                <w:rFonts w:ascii="Times New Roman" w:hAnsi="Times New Roman" w:cs="Times New Roman"/>
              </w:rPr>
              <w:t>Sınıf Öğretmeni Adaylarının Gözünden İlkokul Türkçe Derslerinde Somut Olmayan Kültürel Mirasın Aktarımı</w:t>
            </w:r>
            <w:r w:rsidR="00845E44">
              <w:rPr>
                <w:rFonts w:ascii="Times New Roman" w:hAnsi="Times New Roman" w:cs="Times New Roman"/>
              </w:rPr>
              <w:t xml:space="preserve">, </w:t>
            </w:r>
            <w:r w:rsidRPr="00965191">
              <w:rPr>
                <w:rFonts w:ascii="Times New Roman" w:hAnsi="Times New Roman" w:cs="Times New Roman"/>
              </w:rPr>
              <w:t>S HAKKOYMAZ - Temel Eğitim - dergipark.org.tr</w:t>
            </w:r>
          </w:p>
          <w:p w14:paraId="3DE81F4E" w14:textId="7815DF2B" w:rsidR="003A052C" w:rsidRPr="00965191" w:rsidRDefault="003A052C" w:rsidP="00845E4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965191">
              <w:rPr>
                <w:rFonts w:ascii="Times New Roman" w:hAnsi="Times New Roman" w:cs="Times New Roman"/>
              </w:rPr>
              <w:t>Bu çalışma sınıf öğretmenleri ve sınıf öğretmeni adaylarının ilkokulda Türkçe Derslerinde</w:t>
            </w:r>
            <w:r w:rsidR="00845E44">
              <w:rPr>
                <w:rFonts w:ascii="Times New Roman" w:hAnsi="Times New Roman" w:cs="Times New Roman"/>
              </w:rPr>
              <w:t xml:space="preserve"> </w:t>
            </w:r>
            <w:r w:rsidRPr="00965191">
              <w:rPr>
                <w:rFonts w:ascii="Times New Roman" w:hAnsi="Times New Roman" w:cs="Times New Roman"/>
              </w:rPr>
              <w:t>Somut Olmayan Kültürel Mirasın Aktarımına yönelik görüşlerinin belirlenmesi amacıyla</w:t>
            </w:r>
            <w:r w:rsidR="00845E44">
              <w:rPr>
                <w:rFonts w:ascii="Times New Roman" w:hAnsi="Times New Roman" w:cs="Times New Roman"/>
              </w:rPr>
              <w:t xml:space="preserve"> </w:t>
            </w:r>
            <w:r w:rsidRPr="00965191">
              <w:rPr>
                <w:rFonts w:ascii="Times New Roman" w:hAnsi="Times New Roman" w:cs="Times New Roman"/>
              </w:rPr>
              <w:t>gerçekleştirilmiştir. Araştırmada nitel araştırma deseni kullanılmıştır. Araştırmanın …</w:t>
            </w:r>
          </w:p>
          <w:p w14:paraId="0D05CAB5" w14:textId="77777777" w:rsidR="003A052C" w:rsidRPr="00965191" w:rsidRDefault="003A052C" w:rsidP="00845E4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965191">
              <w:rPr>
                <w:rFonts w:ascii="Times New Roman" w:hAnsi="Times New Roman" w:cs="Times New Roman"/>
              </w:rPr>
              <w:t xml:space="preserve">  </w:t>
            </w:r>
          </w:p>
          <w:p w14:paraId="51AF1286" w14:textId="77777777" w:rsidR="00402E49" w:rsidRPr="00965191" w:rsidRDefault="00402E49" w:rsidP="00845E4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</w:p>
          <w:p w14:paraId="31022843" w14:textId="77777777" w:rsidR="002C2D85" w:rsidRPr="00965191" w:rsidRDefault="002C2D85" w:rsidP="00845E4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</w:p>
        </w:tc>
      </w:tr>
    </w:tbl>
    <w:p w14:paraId="3ED29C49" w14:textId="3D85C599" w:rsidR="00754B9A" w:rsidRPr="002514CA" w:rsidRDefault="00270DD7" w:rsidP="002514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  <w:r w:rsidRPr="002514CA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 xml:space="preserve">Son </w:t>
      </w:r>
      <w:r w:rsidR="00402E49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>üç</w:t>
      </w:r>
      <w:r w:rsidR="00754B9A" w:rsidRPr="002514CA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 xml:space="preserve"> yılda verdiğiniz lisans ve lisansüstü düzeydeki dersler içi</w:t>
      </w:r>
      <w:r w:rsidR="00AF2F4C" w:rsidRPr="002514CA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>n aşağıdaki tabloyu doldurunuz.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3969"/>
        <w:gridCol w:w="851"/>
        <w:gridCol w:w="992"/>
        <w:gridCol w:w="1100"/>
      </w:tblGrid>
      <w:tr w:rsidR="00754B9A" w:rsidRPr="002514CA" w14:paraId="247F6419" w14:textId="77777777" w:rsidTr="00EC077F">
        <w:tc>
          <w:tcPr>
            <w:tcW w:w="1384" w:type="dxa"/>
            <w:vMerge w:val="restart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0C26E6B" w14:textId="77777777" w:rsidR="00754B9A" w:rsidRPr="002514CA" w:rsidRDefault="00754B9A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Akademik Yıl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E12C6CE" w14:textId="77777777" w:rsidR="00754B9A" w:rsidRPr="002514CA" w:rsidRDefault="00754B9A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Dönem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1618EB3" w14:textId="77777777" w:rsidR="00754B9A" w:rsidRPr="002514CA" w:rsidRDefault="00754B9A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Dersin Adı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35E8" w14:textId="77777777" w:rsidR="00754B9A" w:rsidRPr="002514CA" w:rsidRDefault="00754B9A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4"/>
                <w:szCs w:val="20"/>
              </w:rPr>
              <w:t xml:space="preserve">Haftalık Saati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079CC6B3" w14:textId="77777777" w:rsidR="00754B9A" w:rsidRPr="002514CA" w:rsidRDefault="00754B9A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4"/>
                <w:szCs w:val="20"/>
              </w:rPr>
              <w:t xml:space="preserve">Öğrenci Sayısı </w:t>
            </w:r>
          </w:p>
        </w:tc>
      </w:tr>
      <w:tr w:rsidR="00754B9A" w:rsidRPr="002514CA" w14:paraId="60727CB2" w14:textId="77777777" w:rsidTr="00EC077F">
        <w:trPr>
          <w:trHeight w:val="333"/>
        </w:trPr>
        <w:tc>
          <w:tcPr>
            <w:tcW w:w="1384" w:type="dxa"/>
            <w:vMerge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62FC6DC" w14:textId="77777777" w:rsidR="00754B9A" w:rsidRPr="002514CA" w:rsidRDefault="00754B9A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1ECAD1B" w14:textId="77777777" w:rsidR="00754B9A" w:rsidRPr="002514CA" w:rsidRDefault="00754B9A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FB9ADB6" w14:textId="77777777" w:rsidR="00754B9A" w:rsidRPr="002514CA" w:rsidRDefault="00754B9A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14A1534" w14:textId="77777777" w:rsidR="00754B9A" w:rsidRPr="002514CA" w:rsidRDefault="00754B9A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4"/>
                <w:szCs w:val="20"/>
              </w:rPr>
              <w:t xml:space="preserve">Teorik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21C4FEC" w14:textId="77777777" w:rsidR="00754B9A" w:rsidRPr="002514CA" w:rsidRDefault="00754B9A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2"/>
                <w:szCs w:val="20"/>
              </w:rPr>
              <w:t xml:space="preserve">Uygulama 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332D717" w14:textId="77777777" w:rsidR="00754B9A" w:rsidRPr="002514CA" w:rsidRDefault="00754B9A" w:rsidP="002514C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270DD7" w:rsidRPr="002514CA" w14:paraId="52BE0671" w14:textId="77777777" w:rsidTr="00402E49">
        <w:trPr>
          <w:trHeight w:val="211"/>
        </w:trPr>
        <w:tc>
          <w:tcPr>
            <w:tcW w:w="1384" w:type="dxa"/>
            <w:vMerge w:val="restar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2326B5B9" w14:textId="77777777" w:rsidR="00270DD7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>2016</w:t>
            </w:r>
            <w:r w:rsidR="00270DD7"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>-201</w:t>
            </w: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633C1" w14:textId="77777777" w:rsidR="00270DD7" w:rsidRPr="002514CA" w:rsidRDefault="00270DD7" w:rsidP="002514C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Güz 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9C6" w14:textId="77777777" w:rsidR="00270DD7" w:rsidRPr="002514CA" w:rsidRDefault="00270DD7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> Türk Dili I,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F6D" w14:textId="77777777" w:rsidR="00270DD7" w:rsidRPr="002514CA" w:rsidRDefault="00B47935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872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14:paraId="7C152875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40</w:t>
            </w:r>
          </w:p>
        </w:tc>
      </w:tr>
      <w:tr w:rsidR="00270DD7" w:rsidRPr="002514CA" w14:paraId="6CF55D18" w14:textId="77777777" w:rsidTr="00402E49">
        <w:trPr>
          <w:trHeight w:val="215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5F09F34B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760B6" w14:textId="77777777" w:rsidR="00270DD7" w:rsidRPr="002514CA" w:rsidRDefault="00270DD7" w:rsidP="002514C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DF23" w14:textId="77777777" w:rsidR="00270DD7" w:rsidRPr="002514CA" w:rsidRDefault="00270DD7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Yazılı ve Sözlü Anlatım I, 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2453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921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14:paraId="4AB06A93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54</w:t>
            </w:r>
          </w:p>
        </w:tc>
      </w:tr>
      <w:tr w:rsidR="00270DD7" w:rsidRPr="002514CA" w14:paraId="0C44B048" w14:textId="77777777" w:rsidTr="00EC077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1C015DCD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384" w14:textId="77777777" w:rsidR="00270DD7" w:rsidRPr="002514CA" w:rsidRDefault="00270DD7" w:rsidP="002514C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9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B2F" w14:textId="77777777" w:rsidR="00270DD7" w:rsidRPr="002514CA" w:rsidRDefault="00270DD7" w:rsidP="002514CA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Yabancılara Türkçe Öğretimi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4A36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ED0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14:paraId="1789606B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50</w:t>
            </w:r>
          </w:p>
        </w:tc>
      </w:tr>
      <w:tr w:rsidR="00270DD7" w:rsidRPr="002514CA" w14:paraId="739A2540" w14:textId="77777777" w:rsidTr="00402E49">
        <w:trPr>
          <w:trHeight w:val="24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22B719A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0AAC" w14:textId="77777777" w:rsidR="00270DD7" w:rsidRPr="002514CA" w:rsidRDefault="00270DD7" w:rsidP="002514C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9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747" w14:textId="77777777" w:rsidR="00270DD7" w:rsidRPr="002514CA" w:rsidRDefault="00860070" w:rsidP="002514CA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TFL-</w:t>
            </w:r>
            <w:r w:rsidR="00270DD7"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Türkçe</w:t>
            </w:r>
            <w:r w:rsidR="00C450D8"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(Yabancı Uyr Öğrencilere</w:t>
            </w: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8A83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9483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14:paraId="275B4606" w14:textId="77777777" w:rsidR="00270DD7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4</w:t>
            </w:r>
            <w:r w:rsidR="00270DD7" w:rsidRPr="002514CA">
              <w:rPr>
                <w:rFonts w:ascii="Arial" w:eastAsia="Times New Roman" w:hAnsi="Arial" w:cs="Arial"/>
                <w:sz w:val="16"/>
                <w:szCs w:val="20"/>
              </w:rPr>
              <w:t>80</w:t>
            </w:r>
          </w:p>
        </w:tc>
      </w:tr>
      <w:tr w:rsidR="00270DD7" w:rsidRPr="002514CA" w14:paraId="3D72E14B" w14:textId="77777777" w:rsidTr="00EC077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7B93F69E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FAAA" w14:textId="77777777" w:rsidR="00270DD7" w:rsidRPr="002514CA" w:rsidRDefault="00270DD7" w:rsidP="002514C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9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1EC" w14:textId="77777777" w:rsidR="00270DD7" w:rsidRPr="002514CA" w:rsidRDefault="00270DD7" w:rsidP="002514CA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Türk Halk Edebiyatı-</w:t>
            </w: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F72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8C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14:paraId="57965620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60</w:t>
            </w:r>
          </w:p>
        </w:tc>
      </w:tr>
      <w:tr w:rsidR="00270DD7" w:rsidRPr="002514CA" w14:paraId="13DAB27E" w14:textId="77777777" w:rsidTr="00EC077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7B39C1A6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017A" w14:textId="77777777" w:rsidR="00270DD7" w:rsidRPr="002514CA" w:rsidRDefault="00270DD7" w:rsidP="002514C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9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F0A" w14:textId="77777777" w:rsidR="00270DD7" w:rsidRPr="002514CA" w:rsidRDefault="00270DD7" w:rsidP="002514CA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Yazı Yazma Teknikleri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E3A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39D5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11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14:paraId="029E7427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65</w:t>
            </w:r>
          </w:p>
        </w:tc>
      </w:tr>
      <w:tr w:rsidR="00270DD7" w:rsidRPr="002514CA" w14:paraId="2D8A684C" w14:textId="77777777" w:rsidTr="00EC077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7FE59B3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1547" w14:textId="77777777" w:rsidR="00270DD7" w:rsidRPr="002514CA" w:rsidRDefault="00270DD7" w:rsidP="002514C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9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F1D4" w14:textId="77777777" w:rsidR="00270DD7" w:rsidRPr="002514CA" w:rsidRDefault="00860070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Kıbrıs Türk Kültürü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0BDC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974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14:paraId="3F940B83" w14:textId="77777777" w:rsidR="00270DD7" w:rsidRPr="002514CA" w:rsidRDefault="00270DD7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20</w:t>
            </w:r>
          </w:p>
        </w:tc>
      </w:tr>
      <w:tr w:rsidR="00860070" w:rsidRPr="002514CA" w14:paraId="3242B31D" w14:textId="77777777" w:rsidTr="00402E49">
        <w:trPr>
          <w:trHeight w:val="26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1CFFEEE" w14:textId="77777777" w:rsidR="00860070" w:rsidRPr="002514CA" w:rsidRDefault="00860070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C9B4" w14:textId="77777777" w:rsidR="00860070" w:rsidRPr="002514CA" w:rsidRDefault="00860070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Bahar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EAD" w14:textId="77777777" w:rsidR="00860070" w:rsidRPr="002514CA" w:rsidRDefault="00860070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> Türk Dili II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ED35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57B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B5AB79D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40</w:t>
            </w:r>
          </w:p>
        </w:tc>
      </w:tr>
      <w:tr w:rsidR="00860070" w:rsidRPr="002514CA" w14:paraId="69F6E0AF" w14:textId="77777777" w:rsidTr="00EC077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3DE3866" w14:textId="77777777" w:rsidR="00860070" w:rsidRPr="002514CA" w:rsidRDefault="00860070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68B3A" w14:textId="77777777" w:rsidR="00860070" w:rsidRPr="002514CA" w:rsidRDefault="00860070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18AC" w14:textId="77777777" w:rsidR="00860070" w:rsidRPr="002514CA" w:rsidRDefault="00860070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>Yazılı ve Sözlü Anlatım II.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7D6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646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6482D19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54</w:t>
            </w:r>
          </w:p>
        </w:tc>
      </w:tr>
      <w:tr w:rsidR="00860070" w:rsidRPr="002514CA" w14:paraId="11C47D74" w14:textId="77777777" w:rsidTr="00EC077F">
        <w:trPr>
          <w:trHeight w:val="308"/>
        </w:trPr>
        <w:tc>
          <w:tcPr>
            <w:tcW w:w="138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169A27" w14:textId="77777777" w:rsidR="00860070" w:rsidRPr="002514CA" w:rsidRDefault="00860070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49851" w14:textId="77777777" w:rsidR="00860070" w:rsidRPr="002514CA" w:rsidRDefault="00860070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4693" w14:textId="77777777" w:rsidR="00860070" w:rsidRPr="002514CA" w:rsidRDefault="00860070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Topluma Hizmet Uygulamaları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4580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003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477C4C4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70</w:t>
            </w:r>
          </w:p>
        </w:tc>
      </w:tr>
      <w:tr w:rsidR="00860070" w:rsidRPr="002514CA" w14:paraId="6B9C7277" w14:textId="77777777" w:rsidTr="00EC077F">
        <w:trPr>
          <w:trHeight w:val="308"/>
        </w:trPr>
        <w:tc>
          <w:tcPr>
            <w:tcW w:w="138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A0D9459" w14:textId="77777777" w:rsidR="00860070" w:rsidRPr="002514CA" w:rsidRDefault="00860070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0DF91" w14:textId="77777777" w:rsidR="00860070" w:rsidRPr="002514CA" w:rsidRDefault="00860070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138" w14:textId="77777777" w:rsidR="00860070" w:rsidRPr="002514CA" w:rsidRDefault="00860070" w:rsidP="002514CA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Dil ve Kültür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F7E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8B2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6120026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45</w:t>
            </w:r>
          </w:p>
        </w:tc>
      </w:tr>
      <w:tr w:rsidR="00860070" w:rsidRPr="002514CA" w14:paraId="4F39F3F6" w14:textId="77777777" w:rsidTr="00EC077F">
        <w:trPr>
          <w:trHeight w:val="585"/>
        </w:trPr>
        <w:tc>
          <w:tcPr>
            <w:tcW w:w="138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BE03610" w14:textId="77777777" w:rsidR="00860070" w:rsidRPr="002514CA" w:rsidRDefault="00860070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0751" w14:textId="77777777" w:rsidR="00860070" w:rsidRPr="002514CA" w:rsidRDefault="00860070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5983" w14:textId="77777777" w:rsidR="00860070" w:rsidRPr="002514CA" w:rsidRDefault="00860070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 xml:space="preserve">Yabancılara Türkçe Öğretimi ve Uygulamaları </w:t>
            </w:r>
            <w:r w:rsidRPr="002514CA">
              <w:rPr>
                <w:rFonts w:ascii="Times New Roman" w:eastAsia="Verdana" w:hAnsi="Times New Roman" w:cs="Times New Roman"/>
                <w:b/>
                <w:sz w:val="20"/>
                <w:szCs w:val="24"/>
              </w:rPr>
              <w:t>(yüksek lisans)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BB13" w14:textId="77777777" w:rsidR="00860070" w:rsidRPr="002514CA" w:rsidRDefault="00B47935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27E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D9D8666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6</w:t>
            </w:r>
          </w:p>
        </w:tc>
      </w:tr>
      <w:tr w:rsidR="00860070" w:rsidRPr="002514CA" w14:paraId="6E305DE0" w14:textId="77777777" w:rsidTr="00EC077F">
        <w:tc>
          <w:tcPr>
            <w:tcW w:w="138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D50F669" w14:textId="77777777" w:rsidR="00860070" w:rsidRPr="002514CA" w:rsidRDefault="00860070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1661" w14:textId="77777777" w:rsidR="00860070" w:rsidRPr="002514CA" w:rsidRDefault="00860070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101" w14:textId="77777777" w:rsidR="00860070" w:rsidRPr="002514CA" w:rsidRDefault="00860070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Türk Halk Edebiyatı-</w:t>
            </w: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54A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8087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61F69F3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60</w:t>
            </w:r>
          </w:p>
        </w:tc>
      </w:tr>
      <w:tr w:rsidR="00860070" w:rsidRPr="002514CA" w14:paraId="2B08C6B3" w14:textId="77777777" w:rsidTr="00EC077F">
        <w:tc>
          <w:tcPr>
            <w:tcW w:w="1384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08E48F8" w14:textId="77777777" w:rsidR="00860070" w:rsidRPr="002514CA" w:rsidRDefault="00860070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22FD3" w14:textId="77777777" w:rsidR="00860070" w:rsidRPr="002514CA" w:rsidRDefault="00860070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AC5" w14:textId="77777777" w:rsidR="00860070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TFL-Türkçe</w:t>
            </w:r>
            <w:r w:rsidR="00C450D8"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(Yabancı Uyr. Öğrencilere</w:t>
            </w: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0FE" w14:textId="77777777" w:rsidR="00860070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D9A2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6F2C8AA" w14:textId="77777777" w:rsidR="00860070" w:rsidRPr="002514CA" w:rsidRDefault="00860070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240</w:t>
            </w:r>
          </w:p>
        </w:tc>
      </w:tr>
      <w:tr w:rsidR="00890978" w:rsidRPr="002514CA" w14:paraId="61FC3A40" w14:textId="77777777" w:rsidTr="00EC077F">
        <w:trPr>
          <w:trHeight w:val="296"/>
        </w:trPr>
        <w:tc>
          <w:tcPr>
            <w:tcW w:w="138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BB8990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14:paraId="57990632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>2017–2018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8F7E70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Güz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319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>  Türk Dili 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B9B3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4X2=8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D24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3962451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270</w:t>
            </w:r>
          </w:p>
        </w:tc>
      </w:tr>
      <w:tr w:rsidR="00890978" w:rsidRPr="002514CA" w14:paraId="0D515D86" w14:textId="77777777" w:rsidTr="00EC077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45388C9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35133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4A1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Topluma Hizmet Uygulamaları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9275" w14:textId="77777777" w:rsidR="00890978" w:rsidRPr="002514CA" w:rsidRDefault="00B47935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584" w14:textId="77777777" w:rsidR="00890978" w:rsidRPr="002514CA" w:rsidRDefault="00B47935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1EF1DA7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50</w:t>
            </w:r>
          </w:p>
        </w:tc>
      </w:tr>
      <w:tr w:rsidR="00890978" w:rsidRPr="002514CA" w14:paraId="3A60DF73" w14:textId="77777777" w:rsidTr="00EC077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57D8698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12F70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BAB3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Yabancılara Türkçe Öğretimi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4CB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953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A11DD3B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50</w:t>
            </w:r>
          </w:p>
        </w:tc>
      </w:tr>
      <w:tr w:rsidR="00890978" w:rsidRPr="002514CA" w14:paraId="72347CAD" w14:textId="77777777" w:rsidTr="00EC077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1690F67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80A6FB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A661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Türk Halk Edebiyatı-</w:t>
            </w: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DC0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7F4E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9FDA1C9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58</w:t>
            </w:r>
          </w:p>
        </w:tc>
      </w:tr>
      <w:tr w:rsidR="00890978" w:rsidRPr="002514CA" w14:paraId="0995775D" w14:textId="77777777" w:rsidTr="009414CC">
        <w:trPr>
          <w:trHeight w:val="302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629FDED3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426BC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CB39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>  Yazılı Anlatım I,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03C8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BA5D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5027028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42</w:t>
            </w:r>
          </w:p>
        </w:tc>
      </w:tr>
      <w:tr w:rsidR="00890978" w:rsidRPr="002514CA" w14:paraId="1FE358A8" w14:textId="77777777" w:rsidTr="00EC077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610F38A" w14:textId="77777777" w:rsidR="00890978" w:rsidRPr="002514CA" w:rsidRDefault="00890978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BDD49" w14:textId="77777777" w:rsidR="00890978" w:rsidRPr="002514CA" w:rsidRDefault="00890978" w:rsidP="002514C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FF6D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 xml:space="preserve">Türkçenin Öğretiminde Halk Edebiyatı Türleri </w:t>
            </w:r>
            <w:r w:rsidRPr="002514CA">
              <w:rPr>
                <w:rFonts w:ascii="Times New Roman" w:eastAsia="Verdana" w:hAnsi="Times New Roman" w:cs="Times New Roman"/>
                <w:b/>
                <w:sz w:val="20"/>
                <w:szCs w:val="24"/>
              </w:rPr>
              <w:t>(yüksek lisans)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E47E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A532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F2677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5</w:t>
            </w:r>
          </w:p>
        </w:tc>
      </w:tr>
      <w:tr w:rsidR="00890978" w:rsidRPr="002514CA" w14:paraId="1D136C80" w14:textId="77777777" w:rsidTr="005D1252">
        <w:trPr>
          <w:trHeight w:val="180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6FCCEC10" w14:textId="77777777" w:rsidR="00890978" w:rsidRPr="002514CA" w:rsidRDefault="00890978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90325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Bahar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7A7B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>Yabancı Uyruklu Öğrenciler Türkçe II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AAEE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5C09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AEA6437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70</w:t>
            </w:r>
          </w:p>
        </w:tc>
      </w:tr>
      <w:tr w:rsidR="00890978" w:rsidRPr="002514CA" w14:paraId="0343171B" w14:textId="77777777" w:rsidTr="00EC077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D361ECE" w14:textId="77777777" w:rsidR="00890978" w:rsidRPr="002514CA" w:rsidRDefault="00890978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87011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34F6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Dil ve Kültür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3B6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EDC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CCA2D92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45</w:t>
            </w:r>
          </w:p>
        </w:tc>
      </w:tr>
      <w:tr w:rsidR="00890978" w:rsidRPr="002514CA" w14:paraId="59978FD6" w14:textId="77777777" w:rsidTr="00EC077F">
        <w:trPr>
          <w:trHeight w:val="246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FDA0AD9" w14:textId="77777777" w:rsidR="00890978" w:rsidRPr="002514CA" w:rsidRDefault="00890978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0ED6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6B7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Türk Halk Edebiyatı-</w:t>
            </w: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58D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D1B8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E6C3E1C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58</w:t>
            </w:r>
          </w:p>
        </w:tc>
      </w:tr>
      <w:tr w:rsidR="00890978" w:rsidRPr="002514CA" w14:paraId="75277DE1" w14:textId="77777777" w:rsidTr="00402E49">
        <w:trPr>
          <w:trHeight w:val="46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675F284" w14:textId="77777777" w:rsidR="00890978" w:rsidRPr="002514CA" w:rsidRDefault="00890978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56967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7C8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 xml:space="preserve">Yabancılara Türkçe Öğretimi ve Uygulamaları </w:t>
            </w:r>
            <w:r w:rsidRPr="002514CA">
              <w:rPr>
                <w:rFonts w:ascii="Times New Roman" w:eastAsia="Verdana" w:hAnsi="Times New Roman" w:cs="Times New Roman"/>
                <w:b/>
                <w:sz w:val="20"/>
                <w:szCs w:val="24"/>
              </w:rPr>
              <w:t>(yüksek lisans)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273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17E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077F60F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3</w:t>
            </w:r>
          </w:p>
        </w:tc>
      </w:tr>
      <w:tr w:rsidR="00890978" w:rsidRPr="002514CA" w14:paraId="012CC387" w14:textId="77777777" w:rsidTr="00EC077F">
        <w:trPr>
          <w:trHeight w:val="324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715182E" w14:textId="77777777" w:rsidR="00890978" w:rsidRPr="002514CA" w:rsidRDefault="00890978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D3E81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B1A1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>Yazı Yazma Teknikleri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45D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5CB0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B6F8ACD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60</w:t>
            </w:r>
          </w:p>
        </w:tc>
      </w:tr>
      <w:tr w:rsidR="00890978" w:rsidRPr="002514CA" w14:paraId="6CEE92E8" w14:textId="77777777" w:rsidTr="00EC077F">
        <w:trPr>
          <w:trHeight w:val="286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D55B8A2" w14:textId="77777777" w:rsidR="00890978" w:rsidRPr="002514CA" w:rsidRDefault="00890978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8E73C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EBB99C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>Yazılı Anlatım II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3C5883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1C4DF7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4E7D54C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42</w:t>
            </w:r>
          </w:p>
        </w:tc>
      </w:tr>
      <w:tr w:rsidR="00890978" w:rsidRPr="002514CA" w14:paraId="697AA3AE" w14:textId="77777777" w:rsidTr="00EC077F">
        <w:trPr>
          <w:trHeight w:val="286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1786C75E" w14:textId="77777777" w:rsidR="00890978" w:rsidRPr="002514CA" w:rsidRDefault="00890978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902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80EC9E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>Yazma Eğitimi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0260C2" w14:textId="77777777" w:rsidR="00890978" w:rsidRPr="002514CA" w:rsidRDefault="00B47935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46D9E1" w14:textId="77777777" w:rsidR="00890978" w:rsidRPr="002514CA" w:rsidRDefault="00B47935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 xml:space="preserve">       2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B2159B1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50</w:t>
            </w:r>
          </w:p>
        </w:tc>
      </w:tr>
      <w:tr w:rsidR="00890978" w:rsidRPr="002514CA" w14:paraId="63A2C246" w14:textId="77777777" w:rsidTr="00402E49">
        <w:trPr>
          <w:trHeight w:val="286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0E635E3" w14:textId="77777777" w:rsidR="00890978" w:rsidRPr="002514CA" w:rsidRDefault="00890978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DF99E" w14:textId="77777777" w:rsidR="00890978" w:rsidRPr="002514CA" w:rsidRDefault="00890978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4DE60F" w14:textId="77777777" w:rsidR="00890978" w:rsidRPr="002514CA" w:rsidRDefault="00C450D8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>Materyal Tasarım</w:t>
            </w:r>
            <w:r w:rsidR="00D75D57"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90978"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>Teknoloji Geliştirme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7FA81D" w14:textId="77777777" w:rsidR="00890978" w:rsidRPr="002514CA" w:rsidRDefault="00B47935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613221" w14:textId="77777777" w:rsidR="00890978" w:rsidRPr="002514CA" w:rsidRDefault="00B47935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1CD14C5" w14:textId="77777777" w:rsidR="00890978" w:rsidRPr="002514CA" w:rsidRDefault="00890978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80</w:t>
            </w:r>
          </w:p>
        </w:tc>
      </w:tr>
      <w:tr w:rsidR="00402E49" w:rsidRPr="002514CA" w14:paraId="7055C540" w14:textId="77777777" w:rsidTr="00EC077F">
        <w:trPr>
          <w:trHeight w:val="286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84BE68" w14:textId="77777777" w:rsidR="00402E49" w:rsidRPr="002514CA" w:rsidRDefault="00402E49" w:rsidP="002514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98B7F" w14:textId="77777777" w:rsidR="00402E49" w:rsidRPr="002514CA" w:rsidRDefault="00402E49" w:rsidP="002514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0BE" w14:textId="77777777" w:rsidR="00402E49" w:rsidRPr="002514CA" w:rsidRDefault="00402E49" w:rsidP="0025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F1A8" w14:textId="77777777" w:rsidR="00402E49" w:rsidRPr="002514CA" w:rsidRDefault="00402E49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A4CD" w14:textId="77777777" w:rsidR="00402E49" w:rsidRPr="002514CA" w:rsidRDefault="00402E49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6024675" w14:textId="77777777" w:rsidR="00402E49" w:rsidRPr="002514CA" w:rsidRDefault="00402E49" w:rsidP="0025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402E49" w:rsidRPr="002514CA" w14:paraId="4FF81281" w14:textId="77777777" w:rsidTr="00EC7C0F">
        <w:tc>
          <w:tcPr>
            <w:tcW w:w="1384" w:type="dxa"/>
            <w:vMerge w:val="restart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62A166A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Akademik Yıl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7AAA43F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Dönem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86BC029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Dersin Adı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8C02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4"/>
                <w:szCs w:val="20"/>
              </w:rPr>
              <w:t xml:space="preserve">Haftalık Saati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2482FB86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4"/>
                <w:szCs w:val="20"/>
              </w:rPr>
              <w:t xml:space="preserve">Öğrenci Sayısı </w:t>
            </w:r>
          </w:p>
        </w:tc>
      </w:tr>
      <w:tr w:rsidR="00402E49" w:rsidRPr="002514CA" w14:paraId="7D28075B" w14:textId="77777777" w:rsidTr="00EC7C0F">
        <w:trPr>
          <w:trHeight w:val="333"/>
        </w:trPr>
        <w:tc>
          <w:tcPr>
            <w:tcW w:w="1384" w:type="dxa"/>
            <w:vMerge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AEABBFF" w14:textId="77777777" w:rsidR="00402E49" w:rsidRPr="002514CA" w:rsidRDefault="00402E49" w:rsidP="00EC7C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A3B1D60" w14:textId="77777777" w:rsidR="00402E49" w:rsidRPr="002514CA" w:rsidRDefault="00402E49" w:rsidP="00EC7C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8E2A98A" w14:textId="77777777" w:rsidR="00402E49" w:rsidRPr="002514CA" w:rsidRDefault="00402E49" w:rsidP="00EC7C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A8EFFC7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4"/>
                <w:szCs w:val="20"/>
              </w:rPr>
              <w:t xml:space="preserve">Teorik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AF75DAB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2"/>
                <w:szCs w:val="20"/>
              </w:rPr>
              <w:t xml:space="preserve">Uygulama 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ED143EF" w14:textId="77777777" w:rsidR="00402E49" w:rsidRPr="002514CA" w:rsidRDefault="00402E49" w:rsidP="00EC7C0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402E49" w:rsidRPr="002514CA" w14:paraId="10B38994" w14:textId="77777777" w:rsidTr="00EC7C0F">
        <w:trPr>
          <w:trHeight w:val="296"/>
        </w:trPr>
        <w:tc>
          <w:tcPr>
            <w:tcW w:w="138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FCB9179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14:paraId="4F98AB6B" w14:textId="28C1A298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sz w:val="16"/>
                <w:szCs w:val="20"/>
              </w:rPr>
              <w:t>22</w:t>
            </w: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>–20</w:t>
            </w:r>
            <w:r>
              <w:rPr>
                <w:rFonts w:ascii="Arial" w:eastAsia="Times New Roman" w:hAnsi="Arial" w:cs="Arial"/>
                <w:b/>
                <w:sz w:val="16"/>
                <w:szCs w:val="20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50742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Güz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B39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>  Türk Dili 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DEAE" w14:textId="35D904F8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A32A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6492F98" w14:textId="3CED4B19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10</w:t>
            </w:r>
          </w:p>
        </w:tc>
      </w:tr>
      <w:tr w:rsidR="00402E49" w:rsidRPr="002514CA" w14:paraId="1A7790AC" w14:textId="77777777" w:rsidTr="00EC7C0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52B19E73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1877A6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D4EC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Topluma Hizmet Uygulamaları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5BA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1F2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7F3AE6E" w14:textId="4D5CFFCA" w:rsidR="00402E49" w:rsidRPr="002514CA" w:rsidRDefault="00402E49" w:rsidP="00402E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       17</w:t>
            </w:r>
          </w:p>
        </w:tc>
      </w:tr>
      <w:tr w:rsidR="00402E49" w:rsidRPr="002514CA" w14:paraId="1E2C52E5" w14:textId="77777777" w:rsidTr="00EC7C0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77F5E0BC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B8CBA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BEE" w14:textId="13810C1D" w:rsidR="00402E49" w:rsidRPr="002514CA" w:rsidRDefault="00402E49" w:rsidP="00EC7C0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4"/>
              </w:rPr>
            </w:pPr>
            <w:r>
              <w:rPr>
                <w:rFonts w:ascii="Times New Roman" w:eastAsia="Verdana" w:hAnsi="Times New Roman" w:cs="Times New Roman"/>
                <w:sz w:val="20"/>
                <w:szCs w:val="24"/>
              </w:rPr>
              <w:t>Tekke-Tasavvuf Edebiyatı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5ACA" w14:textId="58BA6A08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BEA3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77A6974" w14:textId="0282A946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</w:tr>
      <w:tr w:rsidR="00402E49" w:rsidRPr="002514CA" w14:paraId="167E9975" w14:textId="77777777" w:rsidTr="00EC7C0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574E72C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D53D82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261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Türk Halk Edebiyatı-</w:t>
            </w: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F3E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EF7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01E53B8" w14:textId="5FDA092B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23</w:t>
            </w:r>
          </w:p>
        </w:tc>
      </w:tr>
      <w:tr w:rsidR="00402E49" w:rsidRPr="002514CA" w14:paraId="341C4ED7" w14:textId="77777777" w:rsidTr="00EC7C0F">
        <w:trPr>
          <w:trHeight w:val="302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11D1C84B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FD8DDC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F5A2" w14:textId="116577E1" w:rsidR="00402E49" w:rsidRPr="002514CA" w:rsidRDefault="00402E49" w:rsidP="00EC7C0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4"/>
              </w:rPr>
            </w:pPr>
            <w:r>
              <w:rPr>
                <w:rFonts w:ascii="Times New Roman" w:eastAsia="Verdana" w:hAnsi="Times New Roman" w:cs="Times New Roman"/>
                <w:sz w:val="20"/>
                <w:szCs w:val="24"/>
              </w:rPr>
              <w:t>Türk Halk Edebiyatı Nesri-</w:t>
            </w:r>
            <w:r>
              <w:t xml:space="preserve"> </w:t>
            </w:r>
            <w:r w:rsidRPr="00402E49">
              <w:rPr>
                <w:rFonts w:ascii="Times New Roman" w:eastAsia="Verdana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0FC" w14:textId="73881A89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51D0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956703A" w14:textId="476EF0E8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</w:tr>
      <w:tr w:rsidR="00402E49" w:rsidRPr="002514CA" w14:paraId="1A389711" w14:textId="77777777" w:rsidTr="00EC7C0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D096BEB" w14:textId="77777777" w:rsidR="00402E49" w:rsidRPr="002514CA" w:rsidRDefault="00402E49" w:rsidP="00EC7C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DD9BC" w14:textId="77777777" w:rsidR="00402E49" w:rsidRPr="002514CA" w:rsidRDefault="00402E49" w:rsidP="00EC7C0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016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 xml:space="preserve">Türkçenin Öğretiminde Halk Edebiyatı Türleri </w:t>
            </w:r>
            <w:r w:rsidRPr="002514CA">
              <w:rPr>
                <w:rFonts w:ascii="Times New Roman" w:eastAsia="Verdana" w:hAnsi="Times New Roman" w:cs="Times New Roman"/>
                <w:b/>
                <w:sz w:val="20"/>
                <w:szCs w:val="24"/>
              </w:rPr>
              <w:t>(yüksek lisans)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EE14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1FD3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EC215" w14:textId="6A991122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</w:tr>
      <w:tr w:rsidR="00402E49" w:rsidRPr="002514CA" w14:paraId="333DFCE0" w14:textId="77777777" w:rsidTr="005D1252">
        <w:trPr>
          <w:trHeight w:val="204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8082F30" w14:textId="77777777" w:rsidR="00402E49" w:rsidRPr="002514CA" w:rsidRDefault="00402E49" w:rsidP="00EC7C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6E6E8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Bahar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B09" w14:textId="1902DE7B" w:rsidR="00402E49" w:rsidRPr="002514CA" w:rsidRDefault="00402E49" w:rsidP="00EC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2E49">
              <w:rPr>
                <w:rFonts w:ascii="Times New Roman" w:eastAsia="Times New Roman" w:hAnsi="Times New Roman" w:cs="Times New Roman"/>
                <w:sz w:val="20"/>
                <w:szCs w:val="24"/>
              </w:rPr>
              <w:t>Türk Dili II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06C" w14:textId="0195FA8F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C524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264E1FA" w14:textId="0D333C1E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402E49" w:rsidRPr="002514CA" w14:paraId="72A812DD" w14:textId="77777777" w:rsidTr="00EC7C0F"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6C1AFB08" w14:textId="77777777" w:rsidR="00402E49" w:rsidRPr="002514CA" w:rsidRDefault="00402E49" w:rsidP="00EC7C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D640E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5A8F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Dil ve Kültür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E1E4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9550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DECDB5C" w14:textId="19643280" w:rsidR="00402E49" w:rsidRPr="002514CA" w:rsidRDefault="005D1252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18</w:t>
            </w:r>
          </w:p>
        </w:tc>
      </w:tr>
      <w:tr w:rsidR="00402E49" w:rsidRPr="002514CA" w14:paraId="737D3606" w14:textId="77777777" w:rsidTr="00EC7C0F">
        <w:trPr>
          <w:trHeight w:val="246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4E89C33" w14:textId="77777777" w:rsidR="00402E49" w:rsidRPr="002514CA" w:rsidRDefault="00402E49" w:rsidP="00EC7C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D2A5D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9D2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>Türk Halk Edebiyatı-</w:t>
            </w: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II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6AE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F70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B8FB771" w14:textId="3F6C00B0" w:rsidR="00402E49" w:rsidRPr="002514CA" w:rsidRDefault="005D1252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21</w:t>
            </w:r>
          </w:p>
        </w:tc>
      </w:tr>
      <w:tr w:rsidR="00402E49" w:rsidRPr="002514CA" w14:paraId="7B3C673D" w14:textId="77777777" w:rsidTr="00EC7C0F">
        <w:trPr>
          <w:trHeight w:val="46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58E8B6D" w14:textId="77777777" w:rsidR="00402E49" w:rsidRPr="002514CA" w:rsidRDefault="00402E49" w:rsidP="00EC7C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7A931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96A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0"/>
                <w:szCs w:val="24"/>
              </w:rPr>
            </w:pPr>
            <w:r w:rsidRPr="002514CA">
              <w:rPr>
                <w:rFonts w:ascii="Times New Roman" w:eastAsia="Verdana" w:hAnsi="Times New Roman" w:cs="Times New Roman"/>
                <w:sz w:val="20"/>
                <w:szCs w:val="24"/>
              </w:rPr>
              <w:t xml:space="preserve">Yabancılara Türkçe Öğretimi ve Uygulamaları </w:t>
            </w:r>
            <w:r w:rsidRPr="002514CA">
              <w:rPr>
                <w:rFonts w:ascii="Times New Roman" w:eastAsia="Verdana" w:hAnsi="Times New Roman" w:cs="Times New Roman"/>
                <w:b/>
                <w:sz w:val="20"/>
                <w:szCs w:val="24"/>
              </w:rPr>
              <w:t>(yüksek lisans)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E77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599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44DE44E" w14:textId="71415415" w:rsidR="00402E49" w:rsidRPr="002514CA" w:rsidRDefault="005D1252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</w:tr>
      <w:tr w:rsidR="00402E49" w:rsidRPr="002514CA" w14:paraId="0785D120" w14:textId="77777777" w:rsidTr="00EC7C0F">
        <w:trPr>
          <w:trHeight w:val="286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7CA59C3B" w14:textId="77777777" w:rsidR="00402E49" w:rsidRPr="002514CA" w:rsidRDefault="00402E49" w:rsidP="00EC7C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78B20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514908" w14:textId="1B733FE6" w:rsidR="00402E49" w:rsidRPr="002514CA" w:rsidRDefault="00402E49" w:rsidP="00EC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2E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Türk Halk Edebiyatı Nesri- </w:t>
            </w:r>
            <w:r w:rsidRPr="002514CA">
              <w:rPr>
                <w:rFonts w:ascii="Times New Roman" w:eastAsia="Times New Roman" w:hAnsi="Times New Roman" w:cs="Times New Roman"/>
                <w:sz w:val="20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6B7BDE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7BC3D2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91436C4" w14:textId="789926BF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</w:tr>
      <w:tr w:rsidR="00402E49" w:rsidRPr="002514CA" w14:paraId="63F0E4D8" w14:textId="77777777" w:rsidTr="00EC7C0F">
        <w:trPr>
          <w:trHeight w:val="286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3B47CE3" w14:textId="77777777" w:rsidR="00402E49" w:rsidRPr="002514CA" w:rsidRDefault="00402E49" w:rsidP="00EC7C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7D626" w14:textId="77777777" w:rsidR="00402E49" w:rsidRPr="002514CA" w:rsidRDefault="00402E49" w:rsidP="00EC7C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4F46CC" w14:textId="4696139C" w:rsidR="00402E49" w:rsidRPr="002514CA" w:rsidRDefault="00402E49" w:rsidP="00EC7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Türk Halk Bilimi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5BD588" w14:textId="77777777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B7894" w14:textId="77777777" w:rsidR="00402E49" w:rsidRPr="002514CA" w:rsidRDefault="00402E49" w:rsidP="00EC7C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2514CA">
              <w:rPr>
                <w:rFonts w:ascii="Arial" w:eastAsia="Times New Roman" w:hAnsi="Arial" w:cs="Arial"/>
                <w:sz w:val="16"/>
                <w:szCs w:val="20"/>
              </w:rPr>
              <w:t xml:space="preserve">       2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7EDAC1F" w14:textId="0738D141" w:rsidR="00402E49" w:rsidRPr="002514CA" w:rsidRDefault="00402E49" w:rsidP="00EC7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2</w:t>
            </w:r>
          </w:p>
        </w:tc>
      </w:tr>
    </w:tbl>
    <w:p w14:paraId="4CF8E24C" w14:textId="77777777" w:rsidR="00402E49" w:rsidRDefault="00402E49" w:rsidP="00251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603E93E" w14:textId="5EE9F856" w:rsidR="00754B9A" w:rsidRPr="002514CA" w:rsidRDefault="00165F6A" w:rsidP="00251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514CA">
        <w:rPr>
          <w:rFonts w:ascii="Times New Roman" w:eastAsia="Times New Roman" w:hAnsi="Times New Roman" w:cs="Times New Roman"/>
          <w:b/>
          <w:sz w:val="24"/>
          <w:szCs w:val="28"/>
        </w:rPr>
        <w:t xml:space="preserve">e-posta:  </w:t>
      </w:r>
      <w:hyperlink r:id="rId20" w:history="1">
        <w:r w:rsidR="000F0882" w:rsidRPr="0030661C">
          <w:rPr>
            <w:rStyle w:val="Kpr"/>
            <w:rFonts w:ascii="Times New Roman" w:eastAsia="Times New Roman" w:hAnsi="Times New Roman" w:cs="Times New Roman"/>
            <w:sz w:val="24"/>
            <w:szCs w:val="28"/>
          </w:rPr>
          <w:t>r.cakir</w:t>
        </w:r>
        <w:r w:rsidR="000F0882" w:rsidRPr="0030661C">
          <w:rPr>
            <w:rStyle w:val="Kpr"/>
            <w:rFonts w:ascii="Times New Roman" w:hAnsi="Times New Roman" w:cs="Times New Roman"/>
            <w:sz w:val="24"/>
            <w:szCs w:val="28"/>
          </w:rPr>
          <w:t>@yahoo.com</w:t>
        </w:r>
      </w:hyperlink>
      <w:r w:rsidR="000F0882">
        <w:rPr>
          <w:rFonts w:ascii="Times New Roman" w:hAnsi="Times New Roman" w:cs="Times New Roman"/>
          <w:sz w:val="24"/>
          <w:szCs w:val="28"/>
        </w:rPr>
        <w:t xml:space="preserve">   </w:t>
      </w:r>
      <w:r w:rsidR="005D1252">
        <w:rPr>
          <w:rFonts w:ascii="Times New Roman" w:hAnsi="Times New Roman" w:cs="Times New Roman"/>
          <w:sz w:val="24"/>
          <w:szCs w:val="28"/>
        </w:rPr>
        <w:t>cep: 0</w:t>
      </w:r>
      <w:r w:rsidR="000F0882">
        <w:rPr>
          <w:rFonts w:ascii="Times New Roman" w:hAnsi="Times New Roman" w:cs="Times New Roman"/>
          <w:sz w:val="24"/>
          <w:szCs w:val="28"/>
        </w:rPr>
        <w:t>5488713775</w:t>
      </w:r>
    </w:p>
    <w:tbl>
      <w:tblPr>
        <w:tblW w:w="86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280"/>
        <w:gridCol w:w="300"/>
        <w:gridCol w:w="1280"/>
        <w:gridCol w:w="1020"/>
        <w:gridCol w:w="640"/>
        <w:gridCol w:w="340"/>
        <w:gridCol w:w="3320"/>
        <w:gridCol w:w="1320"/>
      </w:tblGrid>
      <w:tr w:rsidR="00270DD7" w:rsidRPr="002514CA" w14:paraId="77C0C6F8" w14:textId="77777777" w:rsidTr="00270DD7">
        <w:trPr>
          <w:trHeight w:hRule="exact" w:val="40"/>
        </w:trPr>
        <w:tc>
          <w:tcPr>
            <w:tcW w:w="140" w:type="dxa"/>
          </w:tcPr>
          <w:p w14:paraId="0F17EC5B" w14:textId="77777777" w:rsidR="00270DD7" w:rsidRPr="002514CA" w:rsidRDefault="00270DD7" w:rsidP="002514CA">
            <w:pPr>
              <w:pStyle w:val="EMPTYCELLSTYLE"/>
              <w:rPr>
                <w:sz w:val="2"/>
              </w:rPr>
            </w:pPr>
          </w:p>
        </w:tc>
        <w:tc>
          <w:tcPr>
            <w:tcW w:w="280" w:type="dxa"/>
          </w:tcPr>
          <w:p w14:paraId="23D32A37" w14:textId="77777777" w:rsidR="00270DD7" w:rsidRPr="002514CA" w:rsidRDefault="00270DD7" w:rsidP="002514CA">
            <w:pPr>
              <w:pStyle w:val="EMPTYCELLSTYLE"/>
              <w:rPr>
                <w:sz w:val="2"/>
              </w:rPr>
            </w:pPr>
          </w:p>
        </w:tc>
        <w:tc>
          <w:tcPr>
            <w:tcW w:w="300" w:type="dxa"/>
          </w:tcPr>
          <w:p w14:paraId="77073A92" w14:textId="77777777" w:rsidR="00270DD7" w:rsidRPr="002514CA" w:rsidRDefault="00270DD7" w:rsidP="002514CA">
            <w:pPr>
              <w:pStyle w:val="EMPTYCELLSTYLE"/>
              <w:rPr>
                <w:sz w:val="2"/>
              </w:rPr>
            </w:pPr>
          </w:p>
        </w:tc>
        <w:tc>
          <w:tcPr>
            <w:tcW w:w="1280" w:type="dxa"/>
          </w:tcPr>
          <w:p w14:paraId="6B5EF4E3" w14:textId="77777777" w:rsidR="00270DD7" w:rsidRPr="002514CA" w:rsidRDefault="00270DD7" w:rsidP="002514CA">
            <w:pPr>
              <w:pStyle w:val="EMPTYCELLSTYLE"/>
              <w:rPr>
                <w:sz w:val="2"/>
              </w:rPr>
            </w:pPr>
          </w:p>
        </w:tc>
        <w:tc>
          <w:tcPr>
            <w:tcW w:w="1020" w:type="dxa"/>
          </w:tcPr>
          <w:p w14:paraId="34E5A06D" w14:textId="77777777" w:rsidR="00270DD7" w:rsidRPr="002514CA" w:rsidRDefault="00270DD7" w:rsidP="002514CA">
            <w:pPr>
              <w:pStyle w:val="EMPTYCELLSTYLE"/>
              <w:rPr>
                <w:sz w:val="2"/>
              </w:rPr>
            </w:pPr>
          </w:p>
        </w:tc>
        <w:tc>
          <w:tcPr>
            <w:tcW w:w="640" w:type="dxa"/>
          </w:tcPr>
          <w:p w14:paraId="68484817" w14:textId="77777777" w:rsidR="00270DD7" w:rsidRPr="002514CA" w:rsidRDefault="00270DD7" w:rsidP="002514CA">
            <w:pPr>
              <w:pStyle w:val="EMPTYCELLSTYLE"/>
              <w:rPr>
                <w:sz w:val="2"/>
              </w:rPr>
            </w:pPr>
          </w:p>
        </w:tc>
        <w:tc>
          <w:tcPr>
            <w:tcW w:w="340" w:type="dxa"/>
          </w:tcPr>
          <w:p w14:paraId="38029A09" w14:textId="77777777" w:rsidR="00270DD7" w:rsidRPr="002514CA" w:rsidRDefault="00270DD7" w:rsidP="002514CA">
            <w:pPr>
              <w:pStyle w:val="EMPTYCELLSTYLE"/>
              <w:rPr>
                <w:sz w:val="2"/>
              </w:rPr>
            </w:pPr>
          </w:p>
        </w:tc>
        <w:tc>
          <w:tcPr>
            <w:tcW w:w="3320" w:type="dxa"/>
          </w:tcPr>
          <w:p w14:paraId="56DC1286" w14:textId="77777777" w:rsidR="00270DD7" w:rsidRPr="002514CA" w:rsidRDefault="00270DD7" w:rsidP="002514CA">
            <w:pPr>
              <w:pStyle w:val="EMPTYCELLSTYLE"/>
              <w:rPr>
                <w:sz w:val="2"/>
              </w:rPr>
            </w:pPr>
          </w:p>
        </w:tc>
        <w:tc>
          <w:tcPr>
            <w:tcW w:w="1320" w:type="dxa"/>
          </w:tcPr>
          <w:p w14:paraId="53BF94EA" w14:textId="77777777" w:rsidR="00270DD7" w:rsidRPr="002514CA" w:rsidRDefault="00270DD7" w:rsidP="002514CA">
            <w:pPr>
              <w:pStyle w:val="EMPTYCELLSTYLE"/>
              <w:rPr>
                <w:sz w:val="2"/>
              </w:rPr>
            </w:pPr>
          </w:p>
        </w:tc>
      </w:tr>
    </w:tbl>
    <w:p w14:paraId="02AC3B0D" w14:textId="77777777" w:rsidR="00F2528C" w:rsidRDefault="00F2528C" w:rsidP="002514CA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Referanslar: </w:t>
      </w:r>
    </w:p>
    <w:p w14:paraId="24620F22" w14:textId="77777777" w:rsidR="001A692D" w:rsidRPr="005D1252" w:rsidRDefault="003A052C" w:rsidP="002514CA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5D1252">
        <w:rPr>
          <w:rFonts w:ascii="Arial" w:eastAsia="Times New Roman" w:hAnsi="Arial" w:cs="Arial"/>
          <w:bCs/>
          <w:szCs w:val="24"/>
        </w:rPr>
        <w:t>Prof. Dr. Nazife Aydınoğlu/Final Üniversitesi Eğitim Fak.Dekanı</w:t>
      </w:r>
      <w:r w:rsidR="00F2528C" w:rsidRPr="005D1252">
        <w:rPr>
          <w:rFonts w:ascii="Arial" w:eastAsia="Times New Roman" w:hAnsi="Arial" w:cs="Arial"/>
          <w:bCs/>
          <w:szCs w:val="24"/>
        </w:rPr>
        <w:t>-05338625080</w:t>
      </w:r>
    </w:p>
    <w:p w14:paraId="60EB41AD" w14:textId="77777777" w:rsidR="00F2528C" w:rsidRPr="005D1252" w:rsidRDefault="00E8582F" w:rsidP="002514CA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5D1252">
        <w:rPr>
          <w:rFonts w:ascii="Arial" w:eastAsia="Times New Roman" w:hAnsi="Arial" w:cs="Arial"/>
          <w:bCs/>
          <w:szCs w:val="24"/>
        </w:rPr>
        <w:t>Prof. Dr. Mehmet Aslan /GAÜ-05338235018</w:t>
      </w:r>
    </w:p>
    <w:p w14:paraId="3C436EC7" w14:textId="77777777" w:rsidR="00F2528C" w:rsidRPr="005D1252" w:rsidRDefault="00E8582F" w:rsidP="002514CA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5D1252">
        <w:rPr>
          <w:rFonts w:ascii="Arial" w:eastAsia="Times New Roman" w:hAnsi="Arial" w:cs="Arial"/>
          <w:bCs/>
          <w:szCs w:val="24"/>
        </w:rPr>
        <w:t>Prof. Dr. Adem İşcan / Gaziosmanpaşa ünv.-05323082186</w:t>
      </w:r>
    </w:p>
    <w:p w14:paraId="01FD9579" w14:textId="77777777" w:rsidR="00F2528C" w:rsidRPr="002514CA" w:rsidRDefault="00F2528C" w:rsidP="002514CA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sectPr w:rsidR="00F2528C" w:rsidRPr="002514CA" w:rsidSect="00B9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F5"/>
    <w:multiLevelType w:val="hybridMultilevel"/>
    <w:tmpl w:val="91D067A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ABB4A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765760"/>
    <w:multiLevelType w:val="multilevel"/>
    <w:tmpl w:val="8860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595091">
    <w:abstractNumId w:val="1"/>
  </w:num>
  <w:num w:numId="2" w16cid:durableId="11028686">
    <w:abstractNumId w:val="0"/>
  </w:num>
  <w:num w:numId="3" w16cid:durableId="992413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A2D"/>
    <w:rsid w:val="0000064C"/>
    <w:rsid w:val="00063FD4"/>
    <w:rsid w:val="00080CF0"/>
    <w:rsid w:val="00097CE9"/>
    <w:rsid w:val="000A3358"/>
    <w:rsid w:val="000B5671"/>
    <w:rsid w:val="000C653B"/>
    <w:rsid w:val="000F0882"/>
    <w:rsid w:val="000F7F87"/>
    <w:rsid w:val="00106885"/>
    <w:rsid w:val="0011631F"/>
    <w:rsid w:val="00150168"/>
    <w:rsid w:val="00165F6A"/>
    <w:rsid w:val="00171D45"/>
    <w:rsid w:val="001A692D"/>
    <w:rsid w:val="001A7862"/>
    <w:rsid w:val="001B0344"/>
    <w:rsid w:val="001B27B0"/>
    <w:rsid w:val="0021252D"/>
    <w:rsid w:val="00221040"/>
    <w:rsid w:val="002514CA"/>
    <w:rsid w:val="00253A4F"/>
    <w:rsid w:val="00254E27"/>
    <w:rsid w:val="00270DD7"/>
    <w:rsid w:val="00283778"/>
    <w:rsid w:val="002C2D85"/>
    <w:rsid w:val="00304577"/>
    <w:rsid w:val="00306F9C"/>
    <w:rsid w:val="00317512"/>
    <w:rsid w:val="00346B43"/>
    <w:rsid w:val="00364F14"/>
    <w:rsid w:val="00392F61"/>
    <w:rsid w:val="003A052C"/>
    <w:rsid w:val="003A4E0F"/>
    <w:rsid w:val="003C1BE7"/>
    <w:rsid w:val="003E484F"/>
    <w:rsid w:val="003F07B4"/>
    <w:rsid w:val="00402E49"/>
    <w:rsid w:val="00421899"/>
    <w:rsid w:val="00450133"/>
    <w:rsid w:val="004534B5"/>
    <w:rsid w:val="00456B20"/>
    <w:rsid w:val="0046774C"/>
    <w:rsid w:val="004B1560"/>
    <w:rsid w:val="004B5539"/>
    <w:rsid w:val="004E48E2"/>
    <w:rsid w:val="004F53A6"/>
    <w:rsid w:val="005011DF"/>
    <w:rsid w:val="0055357B"/>
    <w:rsid w:val="00594AFA"/>
    <w:rsid w:val="00597126"/>
    <w:rsid w:val="005D1252"/>
    <w:rsid w:val="00613492"/>
    <w:rsid w:val="0063456A"/>
    <w:rsid w:val="00657D23"/>
    <w:rsid w:val="00681CE4"/>
    <w:rsid w:val="00683045"/>
    <w:rsid w:val="006A2743"/>
    <w:rsid w:val="006C28A5"/>
    <w:rsid w:val="006C78F6"/>
    <w:rsid w:val="006D7A3F"/>
    <w:rsid w:val="00712D15"/>
    <w:rsid w:val="00724CE4"/>
    <w:rsid w:val="00732FF0"/>
    <w:rsid w:val="00754B9A"/>
    <w:rsid w:val="007937DA"/>
    <w:rsid w:val="007E3DCA"/>
    <w:rsid w:val="007F0E4F"/>
    <w:rsid w:val="007F14EA"/>
    <w:rsid w:val="007F2B43"/>
    <w:rsid w:val="0081168A"/>
    <w:rsid w:val="00845E44"/>
    <w:rsid w:val="008573C2"/>
    <w:rsid w:val="00860070"/>
    <w:rsid w:val="0086077B"/>
    <w:rsid w:val="00890978"/>
    <w:rsid w:val="008A1579"/>
    <w:rsid w:val="008C2B3E"/>
    <w:rsid w:val="008C3B8B"/>
    <w:rsid w:val="008E033A"/>
    <w:rsid w:val="008E461F"/>
    <w:rsid w:val="009111DC"/>
    <w:rsid w:val="00917FE2"/>
    <w:rsid w:val="009323F1"/>
    <w:rsid w:val="009414CC"/>
    <w:rsid w:val="00957DBC"/>
    <w:rsid w:val="00965191"/>
    <w:rsid w:val="009C629F"/>
    <w:rsid w:val="009D5999"/>
    <w:rsid w:val="00A02F5B"/>
    <w:rsid w:val="00A059B9"/>
    <w:rsid w:val="00A10161"/>
    <w:rsid w:val="00A12A16"/>
    <w:rsid w:val="00A25D09"/>
    <w:rsid w:val="00A32A1D"/>
    <w:rsid w:val="00A4244D"/>
    <w:rsid w:val="00A63533"/>
    <w:rsid w:val="00A8545C"/>
    <w:rsid w:val="00AB2EBD"/>
    <w:rsid w:val="00AF2F4C"/>
    <w:rsid w:val="00AF4501"/>
    <w:rsid w:val="00AF521D"/>
    <w:rsid w:val="00B05584"/>
    <w:rsid w:val="00B05B11"/>
    <w:rsid w:val="00B2256F"/>
    <w:rsid w:val="00B342E5"/>
    <w:rsid w:val="00B45659"/>
    <w:rsid w:val="00B47935"/>
    <w:rsid w:val="00B60E87"/>
    <w:rsid w:val="00B75068"/>
    <w:rsid w:val="00B84E99"/>
    <w:rsid w:val="00B934A6"/>
    <w:rsid w:val="00B952DA"/>
    <w:rsid w:val="00BA0F95"/>
    <w:rsid w:val="00BD7014"/>
    <w:rsid w:val="00C3055A"/>
    <w:rsid w:val="00C32288"/>
    <w:rsid w:val="00C450D8"/>
    <w:rsid w:val="00C574DC"/>
    <w:rsid w:val="00C727B1"/>
    <w:rsid w:val="00C74D48"/>
    <w:rsid w:val="00CA360E"/>
    <w:rsid w:val="00CC46F8"/>
    <w:rsid w:val="00D278C7"/>
    <w:rsid w:val="00D41BC8"/>
    <w:rsid w:val="00D75D57"/>
    <w:rsid w:val="00D87A49"/>
    <w:rsid w:val="00D91EB1"/>
    <w:rsid w:val="00D972D8"/>
    <w:rsid w:val="00DC3975"/>
    <w:rsid w:val="00DC7BE7"/>
    <w:rsid w:val="00E17669"/>
    <w:rsid w:val="00E321A5"/>
    <w:rsid w:val="00E42A2D"/>
    <w:rsid w:val="00E5282C"/>
    <w:rsid w:val="00E63D47"/>
    <w:rsid w:val="00E708B0"/>
    <w:rsid w:val="00E8249A"/>
    <w:rsid w:val="00E8582F"/>
    <w:rsid w:val="00EB65AF"/>
    <w:rsid w:val="00EC077F"/>
    <w:rsid w:val="00ED4DE1"/>
    <w:rsid w:val="00EE023F"/>
    <w:rsid w:val="00EE5D4A"/>
    <w:rsid w:val="00EF28DE"/>
    <w:rsid w:val="00EF40E8"/>
    <w:rsid w:val="00F169E0"/>
    <w:rsid w:val="00F2354D"/>
    <w:rsid w:val="00F2528C"/>
    <w:rsid w:val="00F6751C"/>
    <w:rsid w:val="00F86CA8"/>
    <w:rsid w:val="00FA1275"/>
    <w:rsid w:val="00FA7CC0"/>
    <w:rsid w:val="00FF02D7"/>
    <w:rsid w:val="00FF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0C0C"/>
  <w15:docId w15:val="{65EF39BD-54BC-4DA0-B9A9-60EDCC0C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2D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0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50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k4">
    <w:name w:val="heading 4"/>
    <w:basedOn w:val="Normal"/>
    <w:link w:val="Balk4Char"/>
    <w:unhideWhenUsed/>
    <w:qFormat/>
    <w:rsid w:val="00712D15"/>
    <w:pPr>
      <w:spacing w:before="100" w:beforeAutospacing="1" w:after="100" w:afterAutospacing="1" w:line="210" w:lineRule="atLeast"/>
      <w:outlineLvl w:val="3"/>
    </w:pPr>
    <w:rPr>
      <w:rFonts w:ascii="Times New Roman" w:eastAsia="Times New Roman" w:hAnsi="Times New Roman" w:cs="Times New Roman"/>
      <w:b/>
      <w:bCs/>
      <w:color w:val="52608D"/>
      <w:sz w:val="18"/>
      <w:szCs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sid w:val="008C3B8B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10688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21899"/>
  </w:style>
  <w:style w:type="character" w:customStyle="1" w:styleId="Balk4Char">
    <w:name w:val="Başlık 4 Char"/>
    <w:basedOn w:val="VarsaylanParagrafYazTipi"/>
    <w:link w:val="Balk4"/>
    <w:rsid w:val="00712D15"/>
    <w:rPr>
      <w:rFonts w:ascii="Times New Roman" w:eastAsia="Times New Roman" w:hAnsi="Times New Roman" w:cs="Times New Roman"/>
      <w:b/>
      <w:bCs/>
      <w:color w:val="52608D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93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D91EB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VarsaylanParagrafYazTipi"/>
    <w:rsid w:val="00D91EB1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character" w:customStyle="1" w:styleId="fontstyle71">
    <w:name w:val="fontstyle71"/>
    <w:basedOn w:val="VarsaylanParagrafYazTipi"/>
    <w:rsid w:val="00D91EB1"/>
    <w:rPr>
      <w:rFonts w:ascii="Italic" w:hAnsi="Italic" w:hint="default"/>
      <w:b w:val="0"/>
      <w:bCs w:val="0"/>
      <w:i/>
      <w:iCs/>
      <w:color w:val="000000"/>
      <w:sz w:val="20"/>
      <w:szCs w:val="20"/>
    </w:rPr>
  </w:style>
  <w:style w:type="table" w:styleId="TabloKlavuzu">
    <w:name w:val="Table Grid"/>
    <w:basedOn w:val="NormalTablo"/>
    <w:uiPriority w:val="59"/>
    <w:rsid w:val="008573C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50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50133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character" w:customStyle="1" w:styleId="gsctg2">
    <w:name w:val="gs_ctg2"/>
    <w:basedOn w:val="VarsaylanParagrafYazTipi"/>
    <w:rsid w:val="00450133"/>
  </w:style>
  <w:style w:type="character" w:customStyle="1" w:styleId="gsct1">
    <w:name w:val="gs_ct1"/>
    <w:basedOn w:val="VarsaylanParagrafYazTipi"/>
    <w:rsid w:val="00450133"/>
  </w:style>
  <w:style w:type="table" w:styleId="AkGlgeleme">
    <w:name w:val="Light Shading"/>
    <w:basedOn w:val="NormalTablo"/>
    <w:uiPriority w:val="60"/>
    <w:rsid w:val="004501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853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325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07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4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9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8422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377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6044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533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9025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6415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13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340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4541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807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81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9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3758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717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914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5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2052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1550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3936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6652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5360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0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4614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6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2174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8529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978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9008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337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8049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6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2439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682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737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418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g.yesevi.edu.tr/yonetim/icerik/makaleler/1001-published.pdf" TargetMode="External"/><Relationship Id="rId13" Type="http://schemas.openxmlformats.org/officeDocument/2006/relationships/hyperlink" Target="https://scholar.google.com.tr/citations?user=pkIKDosAAAAJ&amp;hl=tr&amp;oi=sra" TargetMode="External"/><Relationship Id="rId18" Type="http://schemas.openxmlformats.org/officeDocument/2006/relationships/hyperlink" Target="https://scholar.google.com/citations?user=IVg_eUQAAAAJ&amp;hl=tr&amp;oi=sr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tdef.hitit.edu.tr/userfiles/files/11-ocak2016-baskiya-hazirhali.pdf" TargetMode="External"/><Relationship Id="rId12" Type="http://schemas.openxmlformats.org/officeDocument/2006/relationships/hyperlink" Target="http://dergipark.gov.tr/download/article-file/460787" TargetMode="External"/><Relationship Id="rId17" Type="http://schemas.openxmlformats.org/officeDocument/2006/relationships/hyperlink" Target="http://www.folkloredebiyat.org/upload/10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22.16.4.149/skb/CN/article/downloadArticleFile.do?attachType=PDF&amp;id=9088" TargetMode="External"/><Relationship Id="rId20" Type="http://schemas.openxmlformats.org/officeDocument/2006/relationships/hyperlink" Target="mailto:r.cakir@yahoo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ergipark.org.tr/tr/pub/ijotfl/issue/56185/813280" TargetMode="External"/><Relationship Id="rId11" Type="http://schemas.openxmlformats.org/officeDocument/2006/relationships/hyperlink" Target="https://scholar.google.com.tr/citations?user=pkIKDosAAAAJ&amp;hl=tr&amp;oi=s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22.16.4.149/skb/CN/article/downloadArticleFile.do?attachType=PDF&amp;id=9088" TargetMode="External"/><Relationship Id="rId10" Type="http://schemas.openxmlformats.org/officeDocument/2006/relationships/hyperlink" Target="https://scholar.google.com.tr/citations?user=pkIKDosAAAAJ&amp;hl=tr&amp;oi=sra" TargetMode="External"/><Relationship Id="rId19" Type="http://schemas.openxmlformats.org/officeDocument/2006/relationships/hyperlink" Target="https://scholar.google.com/citations?user=Xdexbe4AAAAJ&amp;hl=tr&amp;oi=s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bvdergisi.gazi.edu.tr/index.php/TKHBVD/article/view/1956" TargetMode="External"/><Relationship Id="rId14" Type="http://schemas.openxmlformats.org/officeDocument/2006/relationships/hyperlink" Target="https://scholar.google.com.tr/scholar?cluster=13377748918697394900&amp;hl=tr&amp;as_sdt=20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2D6C-FF8B-40D2-BB04-04AC123C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8</Pages>
  <Words>3826</Words>
  <Characters>21813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25588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http://tdef.hitit.edu.tr/userfiles/files/11-ocak2016-baskiya-hazirhali.pdf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Çakır</dc:creator>
  <cp:lastModifiedBy>ramazan çakır</cp:lastModifiedBy>
  <cp:revision>60</cp:revision>
  <cp:lastPrinted>2018-09-25T06:31:00Z</cp:lastPrinted>
  <dcterms:created xsi:type="dcterms:W3CDTF">2016-10-16T09:39:00Z</dcterms:created>
  <dcterms:modified xsi:type="dcterms:W3CDTF">2023-04-03T11:02:00Z</dcterms:modified>
</cp:coreProperties>
</file>