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11" w:rsidRPr="004D7611" w:rsidRDefault="004D7611" w:rsidP="004D7611">
      <w:pPr>
        <w:spacing w:after="0" w:line="240" w:lineRule="auto"/>
        <w:jc w:val="center"/>
        <w:rPr>
          <w:rFonts w:ascii="Times New Roman" w:hAnsi="Times New Roman" w:cs="Times New Roman"/>
          <w:b/>
          <w:bCs/>
          <w:sz w:val="20"/>
          <w:szCs w:val="20"/>
          <w:lang w:eastAsia="tr-TR"/>
        </w:rPr>
      </w:pPr>
      <w:r w:rsidRPr="004D7611">
        <w:rPr>
          <w:rFonts w:ascii="Times New Roman" w:hAnsi="Times New Roman" w:cs="Times New Roman"/>
          <w:b/>
          <w:bCs/>
          <w:sz w:val="20"/>
          <w:szCs w:val="20"/>
          <w:lang w:eastAsia="tr-TR"/>
        </w:rPr>
        <w:t xml:space="preserve">GAU, </w:t>
      </w:r>
      <w:proofErr w:type="spellStart"/>
      <w:r w:rsidRPr="004D7611">
        <w:rPr>
          <w:rFonts w:ascii="Times New Roman" w:hAnsi="Times New Roman" w:cs="Times New Roman"/>
          <w:b/>
          <w:bCs/>
          <w:sz w:val="20"/>
          <w:szCs w:val="20"/>
          <w:lang w:eastAsia="tr-TR"/>
        </w:rPr>
        <w:t>Faculty</w:t>
      </w:r>
      <w:proofErr w:type="spellEnd"/>
      <w:r w:rsidRPr="004D7611">
        <w:rPr>
          <w:rFonts w:ascii="Times New Roman" w:hAnsi="Times New Roman" w:cs="Times New Roman"/>
          <w:b/>
          <w:bCs/>
          <w:sz w:val="20"/>
          <w:szCs w:val="20"/>
          <w:lang w:eastAsia="tr-TR"/>
        </w:rPr>
        <w:t xml:space="preserve"> of </w:t>
      </w:r>
      <w:proofErr w:type="spellStart"/>
      <w:r w:rsidRPr="004D7611">
        <w:rPr>
          <w:rFonts w:ascii="Times New Roman" w:hAnsi="Times New Roman" w:cs="Times New Roman"/>
          <w:b/>
          <w:bCs/>
          <w:sz w:val="20"/>
          <w:szCs w:val="20"/>
          <w:lang w:eastAsia="tr-TR"/>
        </w:rPr>
        <w:t>Education</w:t>
      </w:r>
      <w:proofErr w:type="spellEnd"/>
    </w:p>
    <w:p w:rsidR="009652B7" w:rsidRDefault="004D7611" w:rsidP="004D7611">
      <w:pPr>
        <w:spacing w:after="0" w:line="240" w:lineRule="auto"/>
        <w:jc w:val="center"/>
        <w:rPr>
          <w:rFonts w:ascii="Times New Roman" w:hAnsi="Times New Roman" w:cs="Times New Roman"/>
          <w:b/>
          <w:bCs/>
          <w:sz w:val="20"/>
          <w:szCs w:val="20"/>
          <w:lang w:eastAsia="tr-TR"/>
        </w:rPr>
      </w:pPr>
      <w:r w:rsidRPr="004D7611">
        <w:rPr>
          <w:rFonts w:ascii="Times New Roman" w:hAnsi="Times New Roman" w:cs="Times New Roman"/>
          <w:b/>
          <w:bCs/>
          <w:sz w:val="20"/>
          <w:szCs w:val="20"/>
          <w:lang w:eastAsia="tr-TR"/>
        </w:rPr>
        <w:t xml:space="preserve">GAU, Eğitim Fakültesi, </w:t>
      </w:r>
    </w:p>
    <w:p w:rsidR="004D7611" w:rsidRPr="004D7611" w:rsidRDefault="004D7611" w:rsidP="004D7611">
      <w:pPr>
        <w:spacing w:after="0" w:line="240" w:lineRule="auto"/>
        <w:jc w:val="center"/>
        <w:rPr>
          <w:rFonts w:ascii="Times New Roman" w:hAnsi="Times New Roman" w:cs="Times New Roman"/>
          <w:b/>
          <w:sz w:val="20"/>
          <w:szCs w:val="20"/>
          <w:lang w:eastAsia="tr-TR"/>
        </w:rPr>
      </w:pPr>
    </w:p>
    <w:tbl>
      <w:tblPr>
        <w:tblW w:w="10348"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
        <w:gridCol w:w="392"/>
        <w:gridCol w:w="142"/>
        <w:gridCol w:w="567"/>
        <w:gridCol w:w="1779"/>
        <w:gridCol w:w="347"/>
        <w:gridCol w:w="644"/>
        <w:gridCol w:w="1482"/>
        <w:gridCol w:w="219"/>
        <w:gridCol w:w="915"/>
        <w:gridCol w:w="218"/>
        <w:gridCol w:w="1133"/>
        <w:gridCol w:w="1059"/>
        <w:gridCol w:w="1417"/>
      </w:tblGrid>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 xml:space="preserve">Course </w:t>
            </w:r>
            <w:proofErr w:type="spellStart"/>
            <w:r w:rsidRPr="004D7611">
              <w:rPr>
                <w:b/>
                <w:sz w:val="20"/>
                <w:szCs w:val="20"/>
                <w:lang w:val="tr-TR"/>
              </w:rPr>
              <w:t>Unit</w:t>
            </w:r>
            <w:proofErr w:type="spellEnd"/>
            <w:r w:rsidRPr="004D7611">
              <w:rPr>
                <w:b/>
                <w:spacing w:val="1"/>
                <w:sz w:val="20"/>
                <w:szCs w:val="20"/>
                <w:lang w:val="tr-TR"/>
              </w:rPr>
              <w:t xml:space="preserve"> </w:t>
            </w:r>
            <w:proofErr w:type="spellStart"/>
            <w:r w:rsidRPr="004D7611">
              <w:rPr>
                <w:b/>
                <w:sz w:val="20"/>
                <w:szCs w:val="20"/>
                <w:lang w:val="tr-TR"/>
              </w:rPr>
              <w:t>Title</w:t>
            </w:r>
            <w:proofErr w:type="spellEnd"/>
            <w:r w:rsidRPr="004D7611">
              <w:rPr>
                <w:b/>
                <w:sz w:val="20"/>
                <w:szCs w:val="20"/>
                <w:lang w:val="tr-TR"/>
              </w:rPr>
              <w:t>/Ders Adı</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6244C" w:rsidRDefault="004F4E29" w:rsidP="004D7611">
            <w:pPr>
              <w:spacing w:after="0" w:line="240" w:lineRule="auto"/>
              <w:rPr>
                <w:rFonts w:ascii="Times New Roman" w:hAnsi="Times New Roman" w:cs="Times New Roman"/>
                <w:b/>
                <w:sz w:val="20"/>
                <w:szCs w:val="20"/>
              </w:rPr>
            </w:pPr>
            <w:r w:rsidRPr="0046244C">
              <w:rPr>
                <w:rFonts w:ascii="Times New Roman" w:hAnsi="Times New Roman" w:cs="Times New Roman"/>
                <w:b/>
                <w:sz w:val="20"/>
                <w:szCs w:val="20"/>
              </w:rPr>
              <w:t>PSİKOLOJİK DANIŞMA KURAMLARI</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 xml:space="preserve">Course </w:t>
            </w:r>
            <w:proofErr w:type="spellStart"/>
            <w:r w:rsidRPr="004D7611">
              <w:rPr>
                <w:b/>
                <w:sz w:val="20"/>
                <w:szCs w:val="20"/>
                <w:lang w:val="tr-TR"/>
              </w:rPr>
              <w:t>Unit</w:t>
            </w:r>
            <w:proofErr w:type="spellEnd"/>
            <w:r w:rsidRPr="004D7611">
              <w:rPr>
                <w:b/>
                <w:spacing w:val="1"/>
                <w:sz w:val="20"/>
                <w:szCs w:val="20"/>
                <w:lang w:val="tr-TR"/>
              </w:rPr>
              <w:t xml:space="preserve"> </w:t>
            </w:r>
            <w:proofErr w:type="spellStart"/>
            <w:r w:rsidRPr="004D7611">
              <w:rPr>
                <w:b/>
                <w:sz w:val="20"/>
                <w:szCs w:val="20"/>
                <w:lang w:val="tr-TR"/>
              </w:rPr>
              <w:t>Code</w:t>
            </w:r>
            <w:proofErr w:type="spellEnd"/>
            <w:r w:rsidRPr="004D7611">
              <w:rPr>
                <w:b/>
                <w:sz w:val="20"/>
                <w:szCs w:val="20"/>
                <w:lang w:val="tr-TR"/>
              </w:rPr>
              <w:t>/Ders Kodu</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6244C" w:rsidRDefault="004F4E29" w:rsidP="004D7611">
            <w:pPr>
              <w:spacing w:after="0" w:line="240" w:lineRule="auto"/>
              <w:rPr>
                <w:rFonts w:ascii="Times New Roman" w:hAnsi="Times New Roman" w:cs="Times New Roman"/>
                <w:b/>
                <w:sz w:val="20"/>
                <w:szCs w:val="20"/>
              </w:rPr>
            </w:pPr>
            <w:r w:rsidRPr="0046244C">
              <w:rPr>
                <w:rFonts w:ascii="Times New Roman" w:hAnsi="Times New Roman" w:cs="Times New Roman"/>
                <w:b/>
                <w:sz w:val="20"/>
                <w:szCs w:val="20"/>
              </w:rPr>
              <w:t>RPDA307</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Type</w:t>
            </w:r>
            <w:proofErr w:type="spellEnd"/>
            <w:r w:rsidRPr="004D7611">
              <w:rPr>
                <w:b/>
                <w:sz w:val="20"/>
                <w:szCs w:val="20"/>
                <w:lang w:val="tr-TR"/>
              </w:rPr>
              <w:t xml:space="preserve"> of</w:t>
            </w:r>
            <w:r w:rsidRPr="004D7611">
              <w:rPr>
                <w:b/>
                <w:spacing w:val="1"/>
                <w:sz w:val="20"/>
                <w:szCs w:val="20"/>
                <w:lang w:val="tr-TR"/>
              </w:rPr>
              <w:t xml:space="preserve"> </w:t>
            </w:r>
            <w:r w:rsidRPr="004D7611">
              <w:rPr>
                <w:b/>
                <w:sz w:val="20"/>
                <w:szCs w:val="20"/>
                <w:lang w:val="tr-TR"/>
              </w:rPr>
              <w:t>Course</w:t>
            </w:r>
            <w:r w:rsidRPr="004D7611">
              <w:rPr>
                <w:b/>
                <w:spacing w:val="1"/>
                <w:sz w:val="20"/>
                <w:szCs w:val="20"/>
                <w:lang w:val="tr-TR"/>
              </w:rPr>
              <w:t xml:space="preserve"> </w:t>
            </w:r>
            <w:proofErr w:type="spellStart"/>
            <w:r w:rsidRPr="004D7611">
              <w:rPr>
                <w:b/>
                <w:sz w:val="20"/>
                <w:szCs w:val="20"/>
                <w:lang w:val="tr-TR"/>
              </w:rPr>
              <w:t>Unit</w:t>
            </w:r>
            <w:proofErr w:type="spellEnd"/>
            <w:r w:rsidRPr="004D7611">
              <w:rPr>
                <w:b/>
                <w:sz w:val="20"/>
                <w:szCs w:val="20"/>
                <w:lang w:val="tr-TR"/>
              </w:rPr>
              <w:t>/Ders statüsü</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F4E29" w:rsidP="004D7611">
            <w:pPr>
              <w:spacing w:after="0" w:line="240" w:lineRule="auto"/>
              <w:rPr>
                <w:rFonts w:ascii="Times New Roman" w:hAnsi="Times New Roman" w:cs="Times New Roman"/>
                <w:sz w:val="20"/>
                <w:szCs w:val="20"/>
              </w:rPr>
            </w:pPr>
            <w:r>
              <w:rPr>
                <w:rFonts w:ascii="Times New Roman" w:hAnsi="Times New Roman" w:cs="Times New Roman"/>
                <w:sz w:val="20"/>
                <w:szCs w:val="20"/>
              </w:rPr>
              <w:t>Rehberlik ve Psikolojik Danışmanlık</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Level</w:t>
            </w:r>
            <w:r w:rsidRPr="004D7611">
              <w:rPr>
                <w:b/>
                <w:spacing w:val="-1"/>
                <w:sz w:val="20"/>
                <w:szCs w:val="20"/>
                <w:lang w:val="tr-TR"/>
              </w:rPr>
              <w:t xml:space="preserve"> </w:t>
            </w:r>
            <w:r w:rsidRPr="004D7611">
              <w:rPr>
                <w:b/>
                <w:sz w:val="20"/>
                <w:szCs w:val="20"/>
                <w:lang w:val="tr-TR"/>
              </w:rPr>
              <w:t xml:space="preserve">of Course </w:t>
            </w:r>
            <w:proofErr w:type="spellStart"/>
            <w:r w:rsidRPr="004D7611">
              <w:rPr>
                <w:b/>
                <w:sz w:val="20"/>
                <w:szCs w:val="20"/>
                <w:lang w:val="tr-TR"/>
              </w:rPr>
              <w:t>Unit</w:t>
            </w:r>
            <w:proofErr w:type="spellEnd"/>
            <w:r w:rsidRPr="004D7611">
              <w:rPr>
                <w:b/>
                <w:sz w:val="20"/>
                <w:szCs w:val="20"/>
                <w:lang w:val="tr-TR"/>
              </w:rPr>
              <w:t>/Ders seviyesi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 xml:space="preserve">Lisans </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National</w:t>
            </w:r>
            <w:proofErr w:type="spellEnd"/>
            <w:r w:rsidRPr="004D7611">
              <w:rPr>
                <w:b/>
                <w:spacing w:val="-1"/>
                <w:sz w:val="20"/>
                <w:szCs w:val="20"/>
                <w:lang w:val="tr-TR"/>
              </w:rPr>
              <w:t xml:space="preserve"> </w:t>
            </w:r>
            <w:proofErr w:type="spellStart"/>
            <w:r w:rsidRPr="004D7611">
              <w:rPr>
                <w:b/>
                <w:sz w:val="20"/>
                <w:szCs w:val="20"/>
                <w:lang w:val="tr-TR"/>
              </w:rPr>
              <w:t>Credits</w:t>
            </w:r>
            <w:proofErr w:type="spellEnd"/>
            <w:r w:rsidRPr="004D7611">
              <w:rPr>
                <w:b/>
                <w:sz w:val="20"/>
                <w:szCs w:val="20"/>
                <w:lang w:val="tr-TR"/>
              </w:rPr>
              <w:t>/Ulusal kredi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Number</w:t>
            </w:r>
            <w:proofErr w:type="spellEnd"/>
            <w:r w:rsidRPr="004D7611">
              <w:rPr>
                <w:b/>
                <w:spacing w:val="1"/>
                <w:sz w:val="20"/>
                <w:szCs w:val="20"/>
                <w:lang w:val="tr-TR"/>
              </w:rPr>
              <w:t xml:space="preserve"> </w:t>
            </w:r>
            <w:r w:rsidRPr="004D7611">
              <w:rPr>
                <w:b/>
                <w:sz w:val="20"/>
                <w:szCs w:val="20"/>
                <w:lang w:val="tr-TR"/>
              </w:rPr>
              <w:t>of</w:t>
            </w:r>
            <w:r w:rsidRPr="004D7611">
              <w:rPr>
                <w:b/>
                <w:spacing w:val="1"/>
                <w:sz w:val="20"/>
                <w:szCs w:val="20"/>
                <w:lang w:val="tr-TR"/>
              </w:rPr>
              <w:t xml:space="preserve"> </w:t>
            </w:r>
            <w:r w:rsidRPr="004D7611">
              <w:rPr>
                <w:b/>
                <w:sz w:val="20"/>
                <w:szCs w:val="20"/>
                <w:lang w:val="tr-TR"/>
              </w:rPr>
              <w:t>ECTS</w:t>
            </w:r>
            <w:r w:rsidRPr="004D7611">
              <w:rPr>
                <w:b/>
                <w:spacing w:val="1"/>
                <w:sz w:val="20"/>
                <w:szCs w:val="20"/>
                <w:lang w:val="tr-TR"/>
              </w:rPr>
              <w:t xml:space="preserve"> </w:t>
            </w:r>
            <w:proofErr w:type="spellStart"/>
            <w:r w:rsidRPr="004D7611">
              <w:rPr>
                <w:b/>
                <w:sz w:val="20"/>
                <w:szCs w:val="20"/>
                <w:lang w:val="tr-TR"/>
              </w:rPr>
              <w:t>Credits</w:t>
            </w:r>
            <w:proofErr w:type="spellEnd"/>
            <w:r w:rsidRPr="004D7611">
              <w:rPr>
                <w:b/>
                <w:spacing w:val="1"/>
                <w:sz w:val="20"/>
                <w:szCs w:val="20"/>
                <w:lang w:val="tr-TR"/>
              </w:rPr>
              <w:t xml:space="preserve"> </w:t>
            </w:r>
            <w:proofErr w:type="spellStart"/>
            <w:r w:rsidRPr="004D7611">
              <w:rPr>
                <w:b/>
                <w:sz w:val="20"/>
                <w:szCs w:val="20"/>
                <w:lang w:val="tr-TR"/>
              </w:rPr>
              <w:t>Allocated</w:t>
            </w:r>
            <w:proofErr w:type="spellEnd"/>
            <w:r w:rsidRPr="004D7611">
              <w:rPr>
                <w:b/>
                <w:sz w:val="20"/>
                <w:szCs w:val="20"/>
                <w:lang w:val="tr-TR"/>
              </w:rPr>
              <w:t>/AKTS değeri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Theoretical</w:t>
            </w:r>
            <w:proofErr w:type="spellEnd"/>
            <w:r w:rsidRPr="004D7611">
              <w:rPr>
                <w:b/>
                <w:spacing w:val="1"/>
                <w:sz w:val="20"/>
                <w:szCs w:val="20"/>
                <w:lang w:val="tr-TR"/>
              </w:rPr>
              <w:t xml:space="preserve"> </w:t>
            </w:r>
            <w:r w:rsidRPr="004D7611">
              <w:rPr>
                <w:b/>
                <w:sz w:val="20"/>
                <w:szCs w:val="20"/>
                <w:lang w:val="tr-TR"/>
              </w:rPr>
              <w:t>(</w:t>
            </w:r>
            <w:proofErr w:type="spellStart"/>
            <w:r w:rsidRPr="004D7611">
              <w:rPr>
                <w:b/>
                <w:sz w:val="20"/>
                <w:szCs w:val="20"/>
                <w:lang w:val="tr-TR"/>
              </w:rPr>
              <w:t>hour</w:t>
            </w:r>
            <w:proofErr w:type="spellEnd"/>
            <w:r w:rsidRPr="004D7611">
              <w:rPr>
                <w:b/>
                <w:sz w:val="20"/>
                <w:szCs w:val="20"/>
                <w:lang w:val="tr-TR"/>
              </w:rPr>
              <w:t>/</w:t>
            </w:r>
            <w:proofErr w:type="spellStart"/>
            <w:r w:rsidRPr="004D7611">
              <w:rPr>
                <w:b/>
                <w:sz w:val="20"/>
                <w:szCs w:val="20"/>
                <w:lang w:val="tr-TR"/>
              </w:rPr>
              <w:t>week</w:t>
            </w:r>
            <w:proofErr w:type="spellEnd"/>
            <w:r w:rsidRPr="004D7611">
              <w:rPr>
                <w:b/>
                <w:sz w:val="20"/>
                <w:szCs w:val="20"/>
                <w:lang w:val="tr-TR"/>
              </w:rPr>
              <w:t>)/Haftalık teorik ders saati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Practice</w:t>
            </w:r>
            <w:proofErr w:type="spellEnd"/>
            <w:r w:rsidRPr="004D7611">
              <w:rPr>
                <w:b/>
                <w:spacing w:val="1"/>
                <w:sz w:val="20"/>
                <w:szCs w:val="20"/>
                <w:lang w:val="tr-TR"/>
              </w:rPr>
              <w:t xml:space="preserve"> </w:t>
            </w:r>
            <w:r w:rsidRPr="004D7611">
              <w:rPr>
                <w:b/>
                <w:sz w:val="20"/>
                <w:szCs w:val="20"/>
                <w:lang w:val="tr-TR"/>
              </w:rPr>
              <w:t>(</w:t>
            </w:r>
            <w:proofErr w:type="spellStart"/>
            <w:r w:rsidRPr="004D7611">
              <w:rPr>
                <w:b/>
                <w:sz w:val="20"/>
                <w:szCs w:val="20"/>
                <w:lang w:val="tr-TR"/>
              </w:rPr>
              <w:t>hour</w:t>
            </w:r>
            <w:proofErr w:type="spellEnd"/>
            <w:r w:rsidRPr="004D7611">
              <w:rPr>
                <w:b/>
                <w:sz w:val="20"/>
                <w:szCs w:val="20"/>
                <w:lang w:val="tr-TR"/>
              </w:rPr>
              <w:t>/</w:t>
            </w:r>
            <w:proofErr w:type="spellStart"/>
            <w:r w:rsidRPr="004D7611">
              <w:rPr>
                <w:b/>
                <w:sz w:val="20"/>
                <w:szCs w:val="20"/>
                <w:lang w:val="tr-TR"/>
              </w:rPr>
              <w:t>week</w:t>
            </w:r>
            <w:proofErr w:type="spellEnd"/>
            <w:r w:rsidRPr="004D7611">
              <w:rPr>
                <w:b/>
                <w:sz w:val="20"/>
                <w:szCs w:val="20"/>
                <w:lang w:val="tr-TR"/>
              </w:rPr>
              <w:t>)/Uygulama durumu</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Laboratory</w:t>
            </w:r>
            <w:proofErr w:type="spellEnd"/>
            <w:r w:rsidRPr="004D7611">
              <w:rPr>
                <w:b/>
                <w:spacing w:val="1"/>
                <w:sz w:val="20"/>
                <w:szCs w:val="20"/>
                <w:lang w:val="tr-TR"/>
              </w:rPr>
              <w:t xml:space="preserve"> </w:t>
            </w:r>
            <w:r w:rsidRPr="004D7611">
              <w:rPr>
                <w:b/>
                <w:sz w:val="20"/>
                <w:szCs w:val="20"/>
                <w:lang w:val="tr-TR"/>
              </w:rPr>
              <w:t>(</w:t>
            </w:r>
            <w:proofErr w:type="spellStart"/>
            <w:r w:rsidRPr="004D7611">
              <w:rPr>
                <w:b/>
                <w:sz w:val="20"/>
                <w:szCs w:val="20"/>
                <w:lang w:val="tr-TR"/>
              </w:rPr>
              <w:t>hour</w:t>
            </w:r>
            <w:proofErr w:type="spellEnd"/>
            <w:r w:rsidRPr="004D7611">
              <w:rPr>
                <w:b/>
                <w:sz w:val="20"/>
                <w:szCs w:val="20"/>
                <w:lang w:val="tr-TR"/>
              </w:rPr>
              <w:t>/</w:t>
            </w:r>
            <w:proofErr w:type="spellStart"/>
            <w:r w:rsidRPr="004D7611">
              <w:rPr>
                <w:b/>
                <w:sz w:val="20"/>
                <w:szCs w:val="20"/>
                <w:lang w:val="tr-TR"/>
              </w:rPr>
              <w:t>week</w:t>
            </w:r>
            <w:proofErr w:type="spellEnd"/>
            <w:r w:rsidRPr="004D7611">
              <w:rPr>
                <w:b/>
                <w:sz w:val="20"/>
                <w:szCs w:val="20"/>
                <w:lang w:val="tr-TR"/>
              </w:rPr>
              <w:t>)/Laboratuvar durumu</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Year</w:t>
            </w:r>
            <w:proofErr w:type="spellEnd"/>
            <w:r w:rsidRPr="004D7611">
              <w:rPr>
                <w:b/>
                <w:sz w:val="20"/>
                <w:szCs w:val="20"/>
                <w:lang w:val="tr-TR"/>
              </w:rPr>
              <w:t xml:space="preserve"> of</w:t>
            </w:r>
            <w:r w:rsidRPr="004D7611">
              <w:rPr>
                <w:b/>
                <w:spacing w:val="1"/>
                <w:sz w:val="20"/>
                <w:szCs w:val="20"/>
                <w:lang w:val="tr-TR"/>
              </w:rPr>
              <w:t xml:space="preserve"> </w:t>
            </w:r>
            <w:proofErr w:type="spellStart"/>
            <w:r w:rsidRPr="004D7611">
              <w:rPr>
                <w:b/>
                <w:sz w:val="20"/>
                <w:szCs w:val="20"/>
                <w:lang w:val="tr-TR"/>
              </w:rPr>
              <w:t>Study</w:t>
            </w:r>
            <w:proofErr w:type="spellEnd"/>
            <w:r w:rsidRPr="004D7611">
              <w:rPr>
                <w:b/>
                <w:sz w:val="20"/>
                <w:szCs w:val="20"/>
                <w:lang w:val="tr-TR"/>
              </w:rPr>
              <w:t>/ Dersin yılı</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Semester</w:t>
            </w:r>
            <w:proofErr w:type="spellEnd"/>
            <w:r w:rsidRPr="004D7611">
              <w:rPr>
                <w:b/>
                <w:sz w:val="20"/>
                <w:szCs w:val="20"/>
                <w:lang w:val="tr-TR"/>
              </w:rPr>
              <w:t xml:space="preserve"> </w:t>
            </w:r>
            <w:proofErr w:type="spellStart"/>
            <w:r w:rsidRPr="004D7611">
              <w:rPr>
                <w:b/>
                <w:sz w:val="20"/>
                <w:szCs w:val="20"/>
                <w:lang w:val="tr-TR"/>
              </w:rPr>
              <w:t>when</w:t>
            </w:r>
            <w:proofErr w:type="spellEnd"/>
            <w:r w:rsidRPr="004D7611">
              <w:rPr>
                <w:b/>
                <w:spacing w:val="1"/>
                <w:sz w:val="20"/>
                <w:szCs w:val="20"/>
                <w:lang w:val="tr-TR"/>
              </w:rPr>
              <w:t xml:space="preserve"> </w:t>
            </w:r>
            <w:proofErr w:type="spellStart"/>
            <w:r w:rsidRPr="004D7611">
              <w:rPr>
                <w:b/>
                <w:sz w:val="20"/>
                <w:szCs w:val="20"/>
                <w:lang w:val="tr-TR"/>
              </w:rPr>
              <w:t>the</w:t>
            </w:r>
            <w:proofErr w:type="spellEnd"/>
            <w:r w:rsidRPr="004D7611">
              <w:rPr>
                <w:b/>
                <w:spacing w:val="1"/>
                <w:sz w:val="20"/>
                <w:szCs w:val="20"/>
                <w:lang w:val="tr-TR"/>
              </w:rPr>
              <w:t xml:space="preserve"> </w:t>
            </w:r>
            <w:proofErr w:type="spellStart"/>
            <w:r w:rsidRPr="004D7611">
              <w:rPr>
                <w:b/>
                <w:sz w:val="20"/>
                <w:szCs w:val="20"/>
                <w:lang w:val="tr-TR"/>
              </w:rPr>
              <w:t>course</w:t>
            </w:r>
            <w:proofErr w:type="spellEnd"/>
            <w:r w:rsidRPr="004D7611">
              <w:rPr>
                <w:b/>
                <w:spacing w:val="1"/>
                <w:sz w:val="20"/>
                <w:szCs w:val="20"/>
                <w:lang w:val="tr-TR"/>
              </w:rPr>
              <w:t xml:space="preserve"> </w:t>
            </w:r>
            <w:proofErr w:type="spellStart"/>
            <w:r w:rsidRPr="004D7611">
              <w:rPr>
                <w:b/>
                <w:sz w:val="20"/>
                <w:szCs w:val="20"/>
                <w:lang w:val="tr-TR"/>
              </w:rPr>
              <w:t>unit</w:t>
            </w:r>
            <w:proofErr w:type="spellEnd"/>
            <w:r w:rsidRPr="004D7611">
              <w:rPr>
                <w:b/>
                <w:spacing w:val="1"/>
                <w:sz w:val="20"/>
                <w:szCs w:val="20"/>
                <w:lang w:val="tr-TR"/>
              </w:rPr>
              <w:t xml:space="preserve"> </w:t>
            </w:r>
            <w:r w:rsidRPr="004D7611">
              <w:rPr>
                <w:b/>
                <w:sz w:val="20"/>
                <w:szCs w:val="20"/>
                <w:lang w:val="tr-TR"/>
              </w:rPr>
              <w:t>is</w:t>
            </w:r>
            <w:r w:rsidRPr="004D7611">
              <w:rPr>
                <w:b/>
                <w:spacing w:val="1"/>
                <w:sz w:val="20"/>
                <w:szCs w:val="20"/>
                <w:lang w:val="tr-TR"/>
              </w:rPr>
              <w:t xml:space="preserve"> </w:t>
            </w:r>
            <w:proofErr w:type="spellStart"/>
            <w:r w:rsidRPr="004D7611">
              <w:rPr>
                <w:b/>
                <w:sz w:val="20"/>
                <w:szCs w:val="20"/>
                <w:lang w:val="tr-TR"/>
              </w:rPr>
              <w:t>delivered</w:t>
            </w:r>
            <w:proofErr w:type="spellEnd"/>
            <w:r w:rsidRPr="004D7611">
              <w:rPr>
                <w:b/>
                <w:sz w:val="20"/>
                <w:szCs w:val="20"/>
                <w:lang w:val="tr-TR"/>
              </w:rPr>
              <w:t>/Ders dönemi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Course</w:t>
            </w:r>
            <w:r w:rsidRPr="004D7611">
              <w:rPr>
                <w:b/>
                <w:spacing w:val="1"/>
                <w:sz w:val="20"/>
                <w:szCs w:val="20"/>
                <w:lang w:val="tr-TR"/>
              </w:rPr>
              <w:t xml:space="preserve"> </w:t>
            </w:r>
            <w:proofErr w:type="spellStart"/>
            <w:r w:rsidRPr="004D7611">
              <w:rPr>
                <w:b/>
                <w:sz w:val="20"/>
                <w:szCs w:val="20"/>
                <w:lang w:val="tr-TR"/>
              </w:rPr>
              <w:t>Coordinator</w:t>
            </w:r>
            <w:proofErr w:type="spellEnd"/>
            <w:r w:rsidRPr="004D7611">
              <w:rPr>
                <w:b/>
                <w:sz w:val="20"/>
                <w:szCs w:val="20"/>
                <w:lang w:val="tr-TR"/>
              </w:rPr>
              <w:t>/Ders koordinatörü</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Name of</w:t>
            </w:r>
            <w:r w:rsidRPr="004D7611">
              <w:rPr>
                <w:b/>
                <w:spacing w:val="1"/>
                <w:sz w:val="20"/>
                <w:szCs w:val="20"/>
                <w:lang w:val="tr-TR"/>
              </w:rPr>
              <w:t xml:space="preserve"> </w:t>
            </w:r>
            <w:proofErr w:type="spellStart"/>
            <w:r w:rsidRPr="004D7611">
              <w:rPr>
                <w:b/>
                <w:sz w:val="20"/>
                <w:szCs w:val="20"/>
                <w:lang w:val="tr-TR"/>
              </w:rPr>
              <w:t>Lecturer</w:t>
            </w:r>
            <w:proofErr w:type="spellEnd"/>
            <w:r w:rsidRPr="004D7611">
              <w:rPr>
                <w:b/>
                <w:spacing w:val="1"/>
                <w:sz w:val="20"/>
                <w:szCs w:val="20"/>
                <w:lang w:val="tr-TR"/>
              </w:rPr>
              <w:t xml:space="preserve"> </w:t>
            </w:r>
            <w:r w:rsidRPr="004D7611">
              <w:rPr>
                <w:b/>
                <w:sz w:val="20"/>
                <w:szCs w:val="20"/>
                <w:lang w:val="tr-TR"/>
              </w:rPr>
              <w:t>(s)/Ders sorumlu öğretim elemanı</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Name of</w:t>
            </w:r>
            <w:r w:rsidRPr="004D7611">
              <w:rPr>
                <w:b/>
                <w:spacing w:val="1"/>
                <w:sz w:val="20"/>
                <w:szCs w:val="20"/>
                <w:lang w:val="tr-TR"/>
              </w:rPr>
              <w:t xml:space="preserve"> </w:t>
            </w:r>
            <w:proofErr w:type="spellStart"/>
            <w:r w:rsidRPr="004D7611">
              <w:rPr>
                <w:b/>
                <w:sz w:val="20"/>
                <w:szCs w:val="20"/>
                <w:lang w:val="tr-TR"/>
              </w:rPr>
              <w:t>Assistant</w:t>
            </w:r>
            <w:proofErr w:type="spellEnd"/>
            <w:r w:rsidRPr="004D7611">
              <w:rPr>
                <w:b/>
                <w:spacing w:val="1"/>
                <w:sz w:val="20"/>
                <w:szCs w:val="20"/>
                <w:lang w:val="tr-TR"/>
              </w:rPr>
              <w:t xml:space="preserve"> </w:t>
            </w:r>
            <w:r w:rsidRPr="004D7611">
              <w:rPr>
                <w:b/>
                <w:sz w:val="20"/>
                <w:szCs w:val="20"/>
                <w:lang w:val="tr-TR"/>
              </w:rPr>
              <w:t>(s)/Asistan adı</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Mode</w:t>
            </w:r>
            <w:proofErr w:type="spellEnd"/>
            <w:r w:rsidRPr="004D7611">
              <w:rPr>
                <w:b/>
                <w:sz w:val="20"/>
                <w:szCs w:val="20"/>
                <w:lang w:val="tr-TR"/>
              </w:rPr>
              <w:t xml:space="preserve"> of</w:t>
            </w:r>
            <w:r w:rsidRPr="004D7611">
              <w:rPr>
                <w:b/>
                <w:spacing w:val="1"/>
                <w:sz w:val="20"/>
                <w:szCs w:val="20"/>
                <w:lang w:val="tr-TR"/>
              </w:rPr>
              <w:t xml:space="preserve"> </w:t>
            </w:r>
            <w:r w:rsidRPr="004D7611">
              <w:rPr>
                <w:b/>
                <w:sz w:val="20"/>
                <w:szCs w:val="20"/>
                <w:lang w:val="tr-TR"/>
              </w:rPr>
              <w:t>Delivery/Dersin işlenişi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 xml:space="preserve">Aktif etkileşim, e- </w:t>
            </w:r>
            <w:proofErr w:type="spellStart"/>
            <w:r w:rsidRPr="004D7611">
              <w:rPr>
                <w:rFonts w:ascii="Times New Roman" w:hAnsi="Times New Roman" w:cs="Times New Roman"/>
                <w:sz w:val="20"/>
                <w:szCs w:val="20"/>
              </w:rPr>
              <w:t>learning</w:t>
            </w:r>
            <w:proofErr w:type="spellEnd"/>
            <w:r w:rsidRPr="004D7611">
              <w:rPr>
                <w:rFonts w:ascii="Times New Roman" w:hAnsi="Times New Roman" w:cs="Times New Roman"/>
                <w:sz w:val="20"/>
                <w:szCs w:val="20"/>
              </w:rPr>
              <w:t>, Sunu, Soru-yanıt, tartışma, gözlem, Örnek Olay İncelemesi, Takım/Grup Çalışması, Uygulama – Alıştırma, Rapor Hazırlama ve/veya Sunma</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r w:rsidRPr="004D7611">
              <w:rPr>
                <w:b/>
                <w:sz w:val="20"/>
                <w:szCs w:val="20"/>
                <w:lang w:val="tr-TR"/>
              </w:rPr>
              <w:t>Language of</w:t>
            </w:r>
            <w:r w:rsidRPr="004D7611">
              <w:rPr>
                <w:b/>
                <w:spacing w:val="1"/>
                <w:sz w:val="20"/>
                <w:szCs w:val="20"/>
                <w:lang w:val="tr-TR"/>
              </w:rPr>
              <w:t xml:space="preserve"> </w:t>
            </w:r>
            <w:proofErr w:type="spellStart"/>
            <w:r w:rsidRPr="004D7611">
              <w:rPr>
                <w:b/>
                <w:sz w:val="20"/>
                <w:szCs w:val="20"/>
                <w:lang w:val="tr-TR"/>
              </w:rPr>
              <w:t>Instruction</w:t>
            </w:r>
            <w:proofErr w:type="spellEnd"/>
            <w:r w:rsidRPr="004D7611">
              <w:rPr>
                <w:b/>
                <w:sz w:val="20"/>
                <w:szCs w:val="20"/>
                <w:lang w:val="tr-TR"/>
              </w:rPr>
              <w:t>/Dersin dili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Türkçe</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Prerequisities</w:t>
            </w:r>
            <w:proofErr w:type="spellEnd"/>
            <w:r w:rsidRPr="004D7611">
              <w:rPr>
                <w:b/>
                <w:spacing w:val="1"/>
                <w:sz w:val="20"/>
                <w:szCs w:val="20"/>
                <w:lang w:val="tr-TR"/>
              </w:rPr>
              <w:t xml:space="preserve"> </w:t>
            </w:r>
            <w:proofErr w:type="spellStart"/>
            <w:r w:rsidRPr="004D7611">
              <w:rPr>
                <w:b/>
                <w:sz w:val="20"/>
                <w:szCs w:val="20"/>
                <w:lang w:val="tr-TR"/>
              </w:rPr>
              <w:t>and</w:t>
            </w:r>
            <w:proofErr w:type="spellEnd"/>
            <w:r w:rsidRPr="004D7611">
              <w:rPr>
                <w:b/>
                <w:spacing w:val="1"/>
                <w:sz w:val="20"/>
                <w:szCs w:val="20"/>
                <w:lang w:val="tr-TR"/>
              </w:rPr>
              <w:t xml:space="preserve"> </w:t>
            </w:r>
            <w:proofErr w:type="spellStart"/>
            <w:r w:rsidRPr="004D7611">
              <w:rPr>
                <w:b/>
                <w:sz w:val="20"/>
                <w:szCs w:val="20"/>
                <w:lang w:val="tr-TR"/>
              </w:rPr>
              <w:t>co-requisities</w:t>
            </w:r>
            <w:proofErr w:type="spellEnd"/>
            <w:r w:rsidRPr="004D7611">
              <w:rPr>
                <w:b/>
                <w:sz w:val="20"/>
                <w:szCs w:val="20"/>
                <w:lang w:val="tr-TR"/>
              </w:rPr>
              <w:t>/Dersin ön koşulu</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pStyle w:val="TableParagraph"/>
              <w:spacing w:before="0"/>
              <w:ind w:left="0"/>
              <w:rPr>
                <w:b/>
                <w:sz w:val="20"/>
                <w:szCs w:val="20"/>
                <w:lang w:val="tr-TR"/>
              </w:rPr>
            </w:pPr>
            <w:proofErr w:type="spellStart"/>
            <w:r w:rsidRPr="004D7611">
              <w:rPr>
                <w:b/>
                <w:sz w:val="20"/>
                <w:szCs w:val="20"/>
                <w:lang w:val="tr-TR"/>
              </w:rPr>
              <w:t>Recommended</w:t>
            </w:r>
            <w:proofErr w:type="spellEnd"/>
            <w:r w:rsidRPr="004D7611">
              <w:rPr>
                <w:b/>
                <w:spacing w:val="1"/>
                <w:sz w:val="20"/>
                <w:szCs w:val="20"/>
                <w:lang w:val="tr-TR"/>
              </w:rPr>
              <w:t xml:space="preserve"> </w:t>
            </w:r>
            <w:proofErr w:type="spellStart"/>
            <w:r w:rsidRPr="004D7611">
              <w:rPr>
                <w:b/>
                <w:sz w:val="20"/>
                <w:szCs w:val="20"/>
                <w:lang w:val="tr-TR"/>
              </w:rPr>
              <w:t>Optional</w:t>
            </w:r>
            <w:proofErr w:type="spellEnd"/>
            <w:r w:rsidRPr="004D7611">
              <w:rPr>
                <w:b/>
                <w:spacing w:val="2"/>
                <w:sz w:val="20"/>
                <w:szCs w:val="20"/>
                <w:lang w:val="tr-TR"/>
              </w:rPr>
              <w:t xml:space="preserve"> </w:t>
            </w:r>
            <w:proofErr w:type="spellStart"/>
            <w:r w:rsidRPr="004D7611">
              <w:rPr>
                <w:b/>
                <w:sz w:val="20"/>
                <w:szCs w:val="20"/>
                <w:lang w:val="tr-TR"/>
              </w:rPr>
              <w:t>Programme</w:t>
            </w:r>
            <w:proofErr w:type="spellEnd"/>
            <w:r w:rsidRPr="004D7611">
              <w:rPr>
                <w:b/>
                <w:spacing w:val="2"/>
                <w:sz w:val="20"/>
                <w:szCs w:val="20"/>
                <w:lang w:val="tr-TR"/>
              </w:rPr>
              <w:t xml:space="preserve"> </w:t>
            </w:r>
            <w:r w:rsidRPr="004D7611">
              <w:rPr>
                <w:b/>
                <w:sz w:val="20"/>
                <w:szCs w:val="20"/>
                <w:lang w:val="tr-TR"/>
              </w:rPr>
              <w:t xml:space="preserve">Components/Önerilen </w:t>
            </w:r>
            <w:proofErr w:type="spellStart"/>
            <w:r w:rsidRPr="004D7611">
              <w:rPr>
                <w:b/>
                <w:sz w:val="20"/>
                <w:szCs w:val="20"/>
                <w:lang w:val="tr-TR"/>
              </w:rPr>
              <w:t>opsiyonel</w:t>
            </w:r>
            <w:proofErr w:type="spellEnd"/>
            <w:r w:rsidRPr="004D7611">
              <w:rPr>
                <w:b/>
                <w:sz w:val="20"/>
                <w:szCs w:val="20"/>
                <w:lang w:val="tr-TR"/>
              </w:rPr>
              <w:t xml:space="preserve"> program unsurları</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w:t>
            </w:r>
          </w:p>
        </w:tc>
      </w:tr>
      <w:tr w:rsidR="004D7611" w:rsidRPr="004D7611" w:rsidTr="00A62F02">
        <w:trPr>
          <w:gridBefore w:val="1"/>
          <w:wBefore w:w="34" w:type="dxa"/>
        </w:trPr>
        <w:tc>
          <w:tcPr>
            <w:tcW w:w="5353" w:type="dxa"/>
            <w:gridSpan w:val="7"/>
            <w:tcBorders>
              <w:top w:val="single" w:sz="8" w:space="0" w:color="000000"/>
              <w:left w:val="single" w:sz="8" w:space="0" w:color="000000"/>
              <w:bottom w:val="single" w:sz="8" w:space="0" w:color="000000"/>
              <w:right w:val="single" w:sz="8" w:space="0" w:color="000000"/>
            </w:tcBorders>
          </w:tcPr>
          <w:p w:rsidR="004D7611" w:rsidRPr="004D7611" w:rsidRDefault="004D7611" w:rsidP="00A62F02">
            <w:pPr>
              <w:pStyle w:val="NormalWeb"/>
              <w:spacing w:before="0" w:beforeAutospacing="0" w:after="0" w:afterAutospacing="0"/>
              <w:textAlignment w:val="baseline"/>
              <w:rPr>
                <w:b/>
                <w:bCs/>
                <w:kern w:val="24"/>
                <w:sz w:val="20"/>
                <w:szCs w:val="20"/>
              </w:rPr>
            </w:pPr>
            <w:r w:rsidRPr="004D7611">
              <w:rPr>
                <w:b/>
                <w:bCs/>
                <w:kern w:val="24"/>
                <w:sz w:val="20"/>
                <w:szCs w:val="20"/>
              </w:rPr>
              <w:t>Dersin gün ve saati</w:t>
            </w:r>
          </w:p>
        </w:tc>
        <w:tc>
          <w:tcPr>
            <w:tcW w:w="4961"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A62F02">
            <w:pPr>
              <w:spacing w:after="0" w:line="240" w:lineRule="auto"/>
              <w:rPr>
                <w:rFonts w:ascii="Times New Roman" w:hAnsi="Times New Roman" w:cs="Times New Roman"/>
                <w:b/>
                <w:sz w:val="20"/>
                <w:szCs w:val="20"/>
              </w:rPr>
            </w:pPr>
            <w:bookmarkStart w:id="0" w:name="_GoBack"/>
            <w:bookmarkEnd w:id="0"/>
          </w:p>
        </w:tc>
      </w:tr>
      <w:tr w:rsidR="004D7611" w:rsidRPr="004D7611" w:rsidTr="00A62F02">
        <w:trPr>
          <w:gridBefore w:val="1"/>
          <w:wBefore w:w="34" w:type="dxa"/>
          <w:trHeight w:val="841"/>
        </w:trPr>
        <w:tc>
          <w:tcPr>
            <w:tcW w:w="3227" w:type="dxa"/>
            <w:gridSpan w:val="5"/>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Cs/>
                <w:sz w:val="20"/>
                <w:szCs w:val="20"/>
              </w:rPr>
            </w:pPr>
            <w:proofErr w:type="spellStart"/>
            <w:r w:rsidRPr="004D7611">
              <w:rPr>
                <w:rFonts w:ascii="Times New Roman" w:hAnsi="Times New Roman" w:cs="Times New Roman"/>
                <w:b/>
                <w:bCs/>
                <w:sz w:val="20"/>
                <w:szCs w:val="20"/>
              </w:rPr>
              <w:t>Objectives</w:t>
            </w:r>
            <w:proofErr w:type="spellEnd"/>
            <w:r w:rsidRPr="004D7611">
              <w:rPr>
                <w:rFonts w:ascii="Times New Roman" w:hAnsi="Times New Roman" w:cs="Times New Roman"/>
                <w:b/>
                <w:bCs/>
                <w:sz w:val="20"/>
                <w:szCs w:val="20"/>
              </w:rPr>
              <w:t xml:space="preserve"> of </w:t>
            </w:r>
            <w:proofErr w:type="spellStart"/>
            <w:r w:rsidRPr="004D7611">
              <w:rPr>
                <w:rFonts w:ascii="Times New Roman" w:hAnsi="Times New Roman" w:cs="Times New Roman"/>
                <w:b/>
                <w:bCs/>
                <w:sz w:val="20"/>
                <w:szCs w:val="20"/>
              </w:rPr>
              <w:t>the</w:t>
            </w:r>
            <w:proofErr w:type="spellEnd"/>
            <w:r w:rsidRPr="004D7611">
              <w:rPr>
                <w:rFonts w:ascii="Times New Roman" w:hAnsi="Times New Roman" w:cs="Times New Roman"/>
                <w:b/>
                <w:bCs/>
                <w:sz w:val="20"/>
                <w:szCs w:val="20"/>
              </w:rPr>
              <w:t xml:space="preserve"> Course/Dersin amacı</w:t>
            </w:r>
          </w:p>
        </w:tc>
        <w:tc>
          <w:tcPr>
            <w:tcW w:w="7087" w:type="dxa"/>
            <w:gridSpan w:val="8"/>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Bu dersin amacı güncel psikolojik danışma kuramlarının temel kavramlarını, ilkelerini, tekniklerini, insan doğasına bakışlarını ve danışma sürecinin nasıl işlediğini incelemektir</w:t>
            </w:r>
          </w:p>
        </w:tc>
      </w:tr>
      <w:tr w:rsidR="004D7611" w:rsidRPr="004D7611" w:rsidTr="00A62F02">
        <w:trPr>
          <w:gridBefore w:val="1"/>
          <w:wBefore w:w="34" w:type="dxa"/>
        </w:trPr>
        <w:tc>
          <w:tcPr>
            <w:tcW w:w="10314" w:type="dxa"/>
            <w:gridSpan w:val="13"/>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contextualSpacing/>
              <w:rPr>
                <w:rFonts w:ascii="Times New Roman" w:hAnsi="Times New Roman" w:cs="Times New Roman"/>
                <w:sz w:val="20"/>
                <w:szCs w:val="20"/>
              </w:rPr>
            </w:pPr>
            <w:r w:rsidRPr="004D7611">
              <w:rPr>
                <w:rFonts w:ascii="Times New Roman" w:hAnsi="Times New Roman" w:cs="Times New Roman"/>
                <w:b/>
                <w:sz w:val="20"/>
                <w:szCs w:val="20"/>
              </w:rPr>
              <w:t xml:space="preserve">Learning </w:t>
            </w:r>
            <w:proofErr w:type="spellStart"/>
            <w:r w:rsidRPr="004D7611">
              <w:rPr>
                <w:rFonts w:ascii="Times New Roman" w:hAnsi="Times New Roman" w:cs="Times New Roman"/>
                <w:b/>
                <w:sz w:val="20"/>
                <w:szCs w:val="20"/>
              </w:rPr>
              <w:t>Outcomes</w:t>
            </w:r>
            <w:proofErr w:type="spellEnd"/>
            <w:r w:rsidRPr="004D7611">
              <w:rPr>
                <w:rFonts w:ascii="Times New Roman" w:hAnsi="Times New Roman" w:cs="Times New Roman"/>
                <w:b/>
                <w:sz w:val="20"/>
                <w:szCs w:val="20"/>
              </w:rPr>
              <w:t>/Öğrenme çıktıları</w:t>
            </w:r>
          </w:p>
        </w:tc>
      </w:tr>
      <w:tr w:rsidR="004D7611" w:rsidRPr="004D7611" w:rsidTr="00A62F02">
        <w:trPr>
          <w:gridBefore w:val="1"/>
          <w:wBefore w:w="34" w:type="dxa"/>
        </w:trPr>
        <w:tc>
          <w:tcPr>
            <w:tcW w:w="8897" w:type="dxa"/>
            <w:gridSpan w:val="1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Bu ders tamamlandığında öğrenciler;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Değerlendirme</w:t>
            </w:r>
          </w:p>
        </w:tc>
      </w:tr>
      <w:tr w:rsidR="004D7611" w:rsidRPr="004D7611" w:rsidTr="00A62F02">
        <w:trPr>
          <w:gridBefore w:val="1"/>
          <w:wBefore w:w="34" w:type="dxa"/>
          <w:trHeight w:val="252"/>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w:t>
            </w:r>
          </w:p>
        </w:tc>
        <w:tc>
          <w:tcPr>
            <w:tcW w:w="8505" w:type="dxa"/>
            <w:gridSpan w:val="11"/>
            <w:tcBorders>
              <w:top w:val="single" w:sz="8" w:space="0" w:color="000000"/>
              <w:left w:val="single" w:sz="8" w:space="0" w:color="000000"/>
              <w:bottom w:val="single" w:sz="8" w:space="0" w:color="000000"/>
              <w:right w:val="single" w:sz="8" w:space="0" w:color="000000"/>
            </w:tcBorders>
            <w:shd w:val="clear" w:color="auto" w:fill="F2F2F2"/>
          </w:tcPr>
          <w:p w:rsidR="004D7611" w:rsidRPr="00C813EB" w:rsidRDefault="004D7611" w:rsidP="00711A49">
            <w:pPr>
              <w:spacing w:after="0" w:line="240" w:lineRule="auto"/>
              <w:rPr>
                <w:rFonts w:ascii="Times New Roman" w:hAnsi="Times New Roman" w:cs="Times New Roman"/>
                <w:sz w:val="20"/>
                <w:szCs w:val="20"/>
              </w:rPr>
            </w:pPr>
            <w:r w:rsidRPr="00C813EB">
              <w:rPr>
                <w:rFonts w:ascii="Times New Roman" w:hAnsi="Times New Roman" w:cs="Times New Roman"/>
                <w:sz w:val="20"/>
                <w:szCs w:val="20"/>
              </w:rPr>
              <w:t>Danışmanlıkta temel çalışmaları ve dönüm noktalarını kavrar.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r>
      <w:tr w:rsidR="004D7611" w:rsidRPr="004D7611"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c>
          <w:tcPr>
            <w:tcW w:w="8505" w:type="dxa"/>
            <w:gridSpan w:val="11"/>
            <w:tcBorders>
              <w:top w:val="single" w:sz="8" w:space="0" w:color="000000"/>
              <w:left w:val="single" w:sz="8" w:space="0" w:color="000000"/>
              <w:bottom w:val="single" w:sz="8" w:space="0" w:color="000000"/>
              <w:right w:val="single" w:sz="8" w:space="0" w:color="000000"/>
            </w:tcBorders>
            <w:shd w:val="clear" w:color="auto" w:fill="F2F2F2"/>
          </w:tcPr>
          <w:p w:rsidR="004D7611" w:rsidRPr="00C813EB" w:rsidRDefault="004D7611" w:rsidP="00711A49">
            <w:pPr>
              <w:spacing w:after="0" w:line="240" w:lineRule="auto"/>
              <w:rPr>
                <w:rFonts w:ascii="Times New Roman" w:hAnsi="Times New Roman" w:cs="Times New Roman"/>
                <w:sz w:val="20"/>
                <w:szCs w:val="20"/>
              </w:rPr>
            </w:pPr>
            <w:r w:rsidRPr="00C813EB">
              <w:rPr>
                <w:rFonts w:ascii="Times New Roman" w:hAnsi="Times New Roman" w:cs="Times New Roman"/>
                <w:sz w:val="20"/>
                <w:szCs w:val="20"/>
              </w:rPr>
              <w:t>Danışmanlık ilke ve tekniklerini farklı durumlara göre uygular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r>
      <w:tr w:rsidR="004D7611" w:rsidRPr="004D7611"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c>
          <w:tcPr>
            <w:tcW w:w="8505" w:type="dxa"/>
            <w:gridSpan w:val="11"/>
            <w:tcBorders>
              <w:top w:val="single" w:sz="8" w:space="0" w:color="000000"/>
              <w:left w:val="single" w:sz="8" w:space="0" w:color="000000"/>
              <w:bottom w:val="single" w:sz="8" w:space="0" w:color="000000"/>
              <w:right w:val="single" w:sz="8" w:space="0" w:color="000000"/>
            </w:tcBorders>
            <w:shd w:val="clear" w:color="auto" w:fill="F2F2F2"/>
          </w:tcPr>
          <w:p w:rsidR="004D7611" w:rsidRPr="00C813EB" w:rsidRDefault="004D7611" w:rsidP="00711A49">
            <w:pPr>
              <w:spacing w:after="0" w:line="240" w:lineRule="auto"/>
              <w:rPr>
                <w:rFonts w:ascii="Times New Roman" w:hAnsi="Times New Roman" w:cs="Times New Roman"/>
                <w:sz w:val="20"/>
                <w:szCs w:val="20"/>
              </w:rPr>
            </w:pPr>
            <w:r w:rsidRPr="00C813EB">
              <w:rPr>
                <w:rFonts w:ascii="Times New Roman" w:hAnsi="Times New Roman" w:cs="Times New Roman"/>
                <w:sz w:val="20"/>
                <w:szCs w:val="20"/>
              </w:rPr>
              <w:t>Danışmanlık ilke ve teknikleriyle ilgili güncel olayları tartışır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r>
      <w:tr w:rsidR="004D7611" w:rsidRPr="004D7611"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4</w:t>
            </w:r>
          </w:p>
        </w:tc>
        <w:tc>
          <w:tcPr>
            <w:tcW w:w="8505" w:type="dxa"/>
            <w:gridSpan w:val="11"/>
            <w:tcBorders>
              <w:top w:val="single" w:sz="8" w:space="0" w:color="000000"/>
              <w:left w:val="single" w:sz="8" w:space="0" w:color="000000"/>
              <w:bottom w:val="single" w:sz="8" w:space="0" w:color="000000"/>
              <w:right w:val="single" w:sz="8" w:space="0" w:color="000000"/>
            </w:tcBorders>
            <w:shd w:val="clear" w:color="auto" w:fill="F2F2F2"/>
          </w:tcPr>
          <w:p w:rsidR="004D7611" w:rsidRPr="00C813EB" w:rsidRDefault="004D7611" w:rsidP="00711A49">
            <w:pPr>
              <w:spacing w:after="0" w:line="240" w:lineRule="auto"/>
              <w:rPr>
                <w:rFonts w:ascii="Times New Roman" w:hAnsi="Times New Roman" w:cs="Times New Roman"/>
                <w:sz w:val="20"/>
                <w:szCs w:val="20"/>
              </w:rPr>
            </w:pPr>
            <w:r w:rsidRPr="00C813EB">
              <w:rPr>
                <w:rFonts w:ascii="Times New Roman" w:hAnsi="Times New Roman" w:cs="Times New Roman"/>
                <w:sz w:val="20"/>
                <w:szCs w:val="20"/>
              </w:rPr>
              <w:t>Danışmanlık ilke ve tekniklerini kullanarak, sosyal ve duygusal olaylara cevap verir.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r>
      <w:tr w:rsidR="004D7611" w:rsidRPr="004D7611" w:rsidTr="00A62F02">
        <w:trPr>
          <w:gridBefore w:val="1"/>
          <w:wBefore w:w="34" w:type="dxa"/>
          <w:trHeight w:val="246"/>
        </w:trPr>
        <w:tc>
          <w:tcPr>
            <w:tcW w:w="392"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5</w:t>
            </w:r>
          </w:p>
        </w:tc>
        <w:tc>
          <w:tcPr>
            <w:tcW w:w="8505" w:type="dxa"/>
            <w:gridSpan w:val="11"/>
            <w:tcBorders>
              <w:top w:val="single" w:sz="8" w:space="0" w:color="000000"/>
              <w:left w:val="single" w:sz="8" w:space="0" w:color="000000"/>
              <w:bottom w:val="single" w:sz="8" w:space="0" w:color="000000"/>
              <w:right w:val="single" w:sz="8" w:space="0" w:color="000000"/>
            </w:tcBorders>
            <w:shd w:val="clear" w:color="auto" w:fill="F2F2F2"/>
          </w:tcPr>
          <w:p w:rsidR="004D7611" w:rsidRDefault="004D7611" w:rsidP="00711A49">
            <w:r w:rsidRPr="00C813EB">
              <w:rPr>
                <w:rFonts w:ascii="Times New Roman" w:hAnsi="Times New Roman" w:cs="Times New Roman"/>
                <w:sz w:val="20"/>
                <w:szCs w:val="20"/>
              </w:rPr>
              <w:t>Danışmanlık ilke ve tekniklerini kullanarak insanların farklı ihtiyaçları hakkında toplumda bir farkındalık ve duyarlık geliştirir</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r>
      <w:tr w:rsidR="004D7611" w:rsidRPr="004D7611" w:rsidTr="00A62F02">
        <w:trPr>
          <w:gridBefore w:val="1"/>
          <w:wBefore w:w="34" w:type="dxa"/>
          <w:trHeight w:val="246"/>
        </w:trPr>
        <w:tc>
          <w:tcPr>
            <w:tcW w:w="10314" w:type="dxa"/>
            <w:gridSpan w:val="13"/>
            <w:tcBorders>
              <w:top w:val="single" w:sz="8" w:space="0" w:color="000000"/>
              <w:left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proofErr w:type="spellStart"/>
            <w:r w:rsidRPr="004D7611">
              <w:rPr>
                <w:rFonts w:ascii="Times New Roman" w:hAnsi="Times New Roman" w:cs="Times New Roman"/>
                <w:b/>
                <w:sz w:val="20"/>
                <w:szCs w:val="20"/>
              </w:rPr>
              <w:t>Course’s</w:t>
            </w:r>
            <w:proofErr w:type="spellEnd"/>
            <w:r w:rsidRPr="004D7611">
              <w:rPr>
                <w:rFonts w:ascii="Times New Roman" w:hAnsi="Times New Roman" w:cs="Times New Roman"/>
                <w:b/>
                <w:sz w:val="20"/>
                <w:szCs w:val="20"/>
              </w:rPr>
              <w:t xml:space="preserve"> </w:t>
            </w:r>
            <w:proofErr w:type="spellStart"/>
            <w:r w:rsidRPr="004D7611">
              <w:rPr>
                <w:rFonts w:ascii="Times New Roman" w:hAnsi="Times New Roman" w:cs="Times New Roman"/>
                <w:b/>
                <w:sz w:val="20"/>
                <w:szCs w:val="20"/>
              </w:rPr>
              <w:t>Contribution</w:t>
            </w:r>
            <w:proofErr w:type="spellEnd"/>
            <w:r w:rsidRPr="004D7611">
              <w:rPr>
                <w:rFonts w:ascii="Times New Roman" w:hAnsi="Times New Roman" w:cs="Times New Roman"/>
                <w:b/>
                <w:sz w:val="20"/>
                <w:szCs w:val="20"/>
              </w:rPr>
              <w:t xml:space="preserve"> </w:t>
            </w:r>
            <w:proofErr w:type="spellStart"/>
            <w:r w:rsidRPr="004D7611">
              <w:rPr>
                <w:rFonts w:ascii="Times New Roman" w:hAnsi="Times New Roman" w:cs="Times New Roman"/>
                <w:b/>
                <w:sz w:val="20"/>
                <w:szCs w:val="20"/>
              </w:rPr>
              <w:t>to</w:t>
            </w:r>
            <w:proofErr w:type="spellEnd"/>
            <w:r w:rsidRPr="004D7611">
              <w:rPr>
                <w:rFonts w:ascii="Times New Roman" w:hAnsi="Times New Roman" w:cs="Times New Roman"/>
                <w:b/>
                <w:sz w:val="20"/>
                <w:szCs w:val="20"/>
              </w:rPr>
              <w:t xml:space="preserve"> Program/Dersin Programa Katkıları</w:t>
            </w:r>
          </w:p>
        </w:tc>
      </w:tr>
      <w:tr w:rsidR="004D7611" w:rsidRPr="004D7611" w:rsidTr="00A62F02">
        <w:trPr>
          <w:gridBefore w:val="1"/>
          <w:wBefore w:w="34" w:type="dxa"/>
          <w:trHeight w:val="246"/>
        </w:trPr>
        <w:tc>
          <w:tcPr>
            <w:tcW w:w="8897" w:type="dxa"/>
            <w:gridSpan w:val="1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b/>
                <w:sz w:val="20"/>
                <w:szCs w:val="20"/>
              </w:rPr>
            </w:pP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CL/KS</w:t>
            </w:r>
          </w:p>
        </w:tc>
      </w:tr>
      <w:tr w:rsidR="004D7611" w:rsidRPr="004D7611" w:rsidTr="00A62F02">
        <w:trPr>
          <w:gridBefore w:val="1"/>
          <w:wBefore w:w="34" w:type="dxa"/>
          <w:trHeight w:val="252"/>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shd w:val="clear" w:color="auto" w:fill="FFFFFF"/>
                <w:lang w:val="tr-TR"/>
              </w:rPr>
              <w:t xml:space="preserve">Sosyal, bilimsel olguları ele almada ve değerlendirmede </w:t>
            </w:r>
            <w:proofErr w:type="gramStart"/>
            <w:r w:rsidRPr="004D7611">
              <w:rPr>
                <w:sz w:val="20"/>
                <w:szCs w:val="20"/>
                <w:shd w:val="clear" w:color="auto" w:fill="FFFFFF"/>
                <w:lang w:val="tr-TR"/>
              </w:rPr>
              <w:t>kompleks</w:t>
            </w:r>
            <w:proofErr w:type="gramEnd"/>
            <w:r w:rsidRPr="004D7611">
              <w:rPr>
                <w:sz w:val="20"/>
                <w:szCs w:val="20"/>
                <w:shd w:val="clear" w:color="auto" w:fill="FFFFFF"/>
                <w:lang w:val="tr-TR"/>
              </w:rPr>
              <w:t xml:space="preserve"> düşünme becerileri göstermesine temel sağlayacak derecede bilgi birikimine ve anlayışa sahip olabilme. </w:t>
            </w:r>
            <w:r w:rsidRPr="004D7611">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shd w:val="clear" w:color="auto" w:fill="FFFFFF"/>
                <w:lang w:val="tr-TR"/>
              </w:rPr>
              <w:t>Rehberlik ve psikolojik danışmanlık alanına temel teşkil eden kuramsal, felsefi ve uygulama bilgilerine sahip olabilme.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4</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hanging="1"/>
              <w:rPr>
                <w:sz w:val="20"/>
                <w:szCs w:val="20"/>
                <w:lang w:val="tr-TR"/>
              </w:rPr>
            </w:pPr>
            <w:r w:rsidRPr="004D7611">
              <w:rPr>
                <w:sz w:val="20"/>
                <w:szCs w:val="20"/>
                <w:shd w:val="clear" w:color="auto" w:fill="FFFFFF"/>
                <w:lang w:val="tr-TR"/>
              </w:rPr>
              <w:t xml:space="preserve">Rehberlik ve psikolojik danışmanlık alanındaki bilimsel bilgiye ulaşma, güncel </w:t>
            </w:r>
            <w:proofErr w:type="gramStart"/>
            <w:r w:rsidRPr="004D7611">
              <w:rPr>
                <w:sz w:val="20"/>
                <w:szCs w:val="20"/>
                <w:shd w:val="clear" w:color="auto" w:fill="FFFFFF"/>
                <w:lang w:val="tr-TR"/>
              </w:rPr>
              <w:t>literatürü</w:t>
            </w:r>
            <w:proofErr w:type="gramEnd"/>
            <w:r w:rsidRPr="004D7611">
              <w:rPr>
                <w:sz w:val="20"/>
                <w:szCs w:val="20"/>
                <w:shd w:val="clear" w:color="auto" w:fill="FFFFFF"/>
                <w:lang w:val="tr-TR"/>
              </w:rPr>
              <w:t xml:space="preserve"> ve gelişmeleri izleme, değerlendirme ve uygulayabilme. </w:t>
            </w:r>
            <w:r w:rsidRPr="004D7611">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4</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4</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lang w:val="tr-TR"/>
              </w:rPr>
              <w:t>Çocuk, ergen ve yetişkinlerin bedensel, duygusal, bilişsel, ahlaki vb. gelişim özelliklerini ve gelişim kuramlarını bilme ve döneme ilişkin karşılaşılacak problemlerle ilgili başa çıkma yöntemlerini tanıma ve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3</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5</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shd w:val="clear" w:color="auto" w:fill="FFFFFF"/>
                <w:lang w:val="tr-TR"/>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6</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hanging="1"/>
              <w:rPr>
                <w:sz w:val="20"/>
                <w:szCs w:val="20"/>
                <w:lang w:val="tr-TR"/>
              </w:rPr>
            </w:pPr>
            <w:r w:rsidRPr="004D7611">
              <w:rPr>
                <w:sz w:val="20"/>
                <w:szCs w:val="20"/>
                <w:shd w:val="clear" w:color="auto" w:fill="FFFFFF"/>
                <w:lang w:val="tr-TR"/>
              </w:rPr>
              <w:t>Oryantasyondan mesleki rehberliğe ve eğitsel rehberlikten temel psikolojik danışma becerilerine uzanan bir yelpazede alanın becerilerini hizmet verdiği bireylere ve koşullarına uyarlayarak uygulayabilme.</w:t>
            </w:r>
            <w:r w:rsidRPr="004D7611">
              <w:rPr>
                <w:rStyle w:val="apple-converted-space"/>
                <w:sz w:val="20"/>
                <w:szCs w:val="20"/>
                <w:shd w:val="clear" w:color="auto" w:fill="FFFFFF"/>
                <w:lang w:val="tr-TR"/>
              </w:rPr>
              <w:t> </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4</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7</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hanging="1"/>
              <w:rPr>
                <w:sz w:val="20"/>
                <w:szCs w:val="20"/>
                <w:lang w:val="tr-TR"/>
              </w:rPr>
            </w:pPr>
            <w:r w:rsidRPr="004D7611">
              <w:rPr>
                <w:sz w:val="20"/>
                <w:szCs w:val="20"/>
                <w:shd w:val="clear" w:color="auto" w:fill="FFFFFF"/>
                <w:lang w:val="tr-TR"/>
              </w:rPr>
              <w:t xml:space="preserve">Hizmet verdiği kurum ve çevrenin yerel koşullarını, bilimsel ve profesyonel ilkelere uygun bir şekilde irdeleyebilme ve bu koşullara uygun rehberlik ve psikolojik danışmanlık programları </w:t>
            </w:r>
            <w:r w:rsidRPr="004D7611">
              <w:rPr>
                <w:sz w:val="20"/>
                <w:szCs w:val="20"/>
                <w:shd w:val="clear" w:color="auto" w:fill="FFFFFF"/>
                <w:lang w:val="tr-TR"/>
              </w:rPr>
              <w:lastRenderedPageBreak/>
              <w:t>hazırlayıp- uygulayabilme.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lastRenderedPageBreak/>
              <w:t>2</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lastRenderedPageBreak/>
              <w:t>78</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lang w:val="tr-TR"/>
              </w:rPr>
              <w:t>Kültürel farklılıklara saygı gösterme ve rehberlik hizmetlerinden yararlanmak isteyen herkese din, dil, ırk ve sosyal sınıf gibi herhangi bir ayrım yapmadan destek verebilme.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9</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lang w:val="tr-TR"/>
              </w:rPr>
              <w:t>Özel eğitimle ilgili temel bilgiye sahip olma ve özel eğitime muhtaç bireyleri tespit edebilme ve ilgili kurumlara yönlendirebilme.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10</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r w:rsidRPr="004D7611">
              <w:rPr>
                <w:sz w:val="20"/>
                <w:szCs w:val="20"/>
                <w:shd w:val="clear" w:color="auto" w:fill="FFFFFF"/>
                <w:lang w:val="tr-TR"/>
              </w:rPr>
              <w:t>Rehberlik ve psikolojik danışma alanındaki bilimsel gelişmeleri izlemek için bir yabancı dili kullanabilme.</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11</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proofErr w:type="gramStart"/>
            <w:r w:rsidRPr="004D7611">
              <w:rPr>
                <w:sz w:val="20"/>
                <w:szCs w:val="20"/>
                <w:shd w:val="clear" w:color="auto" w:fill="FFFFFF"/>
                <w:lang w:val="tr-TR"/>
              </w:rPr>
              <w:t>Sosyal sorumluluk anlayışıyla topluma hizmet çalışmalarında görev alabilme.</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12</w:t>
            </w: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rPr>
                <w:sz w:val="20"/>
                <w:szCs w:val="20"/>
                <w:lang w:val="tr-TR"/>
              </w:rPr>
            </w:pPr>
            <w:proofErr w:type="gramStart"/>
            <w:r w:rsidRPr="004D7611">
              <w:rPr>
                <w:sz w:val="20"/>
                <w:szCs w:val="20"/>
                <w:shd w:val="clear" w:color="auto" w:fill="FFFFFF"/>
                <w:lang w:val="tr-TR"/>
              </w:rPr>
              <w:t xml:space="preserve">Değişen toplumsal koşullara uyum sağlayabilme ve demokrasi, insan hakları, toplumsal, bilimsel ve mesleki etik değerleri kişisel ve profesyonel yaşamında bütünleştirebilme. </w:t>
            </w:r>
            <w:r w:rsidRPr="004D7611">
              <w:rPr>
                <w:rStyle w:val="apple-converted-space"/>
                <w:sz w:val="20"/>
                <w:szCs w:val="20"/>
                <w:shd w:val="clear" w:color="auto" w:fill="FFFFFF"/>
                <w:lang w:val="tr-TR"/>
              </w:rPr>
              <w:t> </w:t>
            </w:r>
            <w:proofErr w:type="gramEnd"/>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2</w:t>
            </w:r>
          </w:p>
        </w:tc>
      </w:tr>
      <w:tr w:rsidR="004D7611" w:rsidRPr="004D7611" w:rsidTr="00A62F02">
        <w:trPr>
          <w:gridBefore w:val="1"/>
          <w:wBefore w:w="34" w:type="dxa"/>
          <w:trHeight w:val="246"/>
        </w:trPr>
        <w:tc>
          <w:tcPr>
            <w:tcW w:w="534" w:type="dxa"/>
            <w:gridSpan w:val="2"/>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p>
        </w:tc>
        <w:tc>
          <w:tcPr>
            <w:tcW w:w="8363" w:type="dxa"/>
            <w:gridSpan w:val="10"/>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pStyle w:val="TableParagraph"/>
              <w:spacing w:before="0"/>
              <w:ind w:left="0"/>
              <w:jc w:val="center"/>
              <w:rPr>
                <w:sz w:val="20"/>
                <w:szCs w:val="20"/>
                <w:lang w:val="tr-TR"/>
              </w:rPr>
            </w:pPr>
            <w:r w:rsidRPr="004D7611">
              <w:rPr>
                <w:i/>
                <w:sz w:val="20"/>
                <w:szCs w:val="20"/>
                <w:lang w:val="tr-TR"/>
              </w:rPr>
              <w:t>CL (</w:t>
            </w:r>
            <w:proofErr w:type="spellStart"/>
            <w:r w:rsidRPr="004D7611">
              <w:rPr>
                <w:i/>
                <w:sz w:val="20"/>
                <w:szCs w:val="20"/>
                <w:lang w:val="tr-TR"/>
              </w:rPr>
              <w:t>Contribution</w:t>
            </w:r>
            <w:proofErr w:type="spellEnd"/>
            <w:r w:rsidRPr="004D7611">
              <w:rPr>
                <w:i/>
                <w:sz w:val="20"/>
                <w:szCs w:val="20"/>
                <w:lang w:val="tr-TR"/>
              </w:rPr>
              <w:t xml:space="preserve"> Level)</w:t>
            </w:r>
            <w:r w:rsidRPr="004D7611">
              <w:rPr>
                <w:sz w:val="20"/>
                <w:szCs w:val="20"/>
                <w:lang w:val="tr-TR"/>
              </w:rPr>
              <w:t>: 1.Very</w:t>
            </w:r>
            <w:r w:rsidRPr="004D7611">
              <w:rPr>
                <w:spacing w:val="-1"/>
                <w:sz w:val="20"/>
                <w:szCs w:val="20"/>
                <w:lang w:val="tr-TR"/>
              </w:rPr>
              <w:t xml:space="preserve"> </w:t>
            </w:r>
            <w:proofErr w:type="spellStart"/>
            <w:r w:rsidRPr="004D7611">
              <w:rPr>
                <w:sz w:val="20"/>
                <w:szCs w:val="20"/>
                <w:lang w:val="tr-TR"/>
              </w:rPr>
              <w:t>Low</w:t>
            </w:r>
            <w:proofErr w:type="spellEnd"/>
            <w:r w:rsidRPr="004D7611">
              <w:rPr>
                <w:sz w:val="20"/>
                <w:szCs w:val="20"/>
                <w:lang w:val="tr-TR"/>
              </w:rPr>
              <w:t>, 2.Low,</w:t>
            </w:r>
            <w:r w:rsidRPr="004D7611">
              <w:rPr>
                <w:spacing w:val="1"/>
                <w:sz w:val="20"/>
                <w:szCs w:val="20"/>
                <w:lang w:val="tr-TR"/>
              </w:rPr>
              <w:t xml:space="preserve"> </w:t>
            </w:r>
            <w:r w:rsidRPr="004D7611">
              <w:rPr>
                <w:sz w:val="20"/>
                <w:szCs w:val="20"/>
                <w:lang w:val="tr-TR"/>
              </w:rPr>
              <w:t>3.Moderate, 4.High, 5.Very High</w:t>
            </w:r>
          </w:p>
          <w:p w:rsidR="004D7611" w:rsidRPr="004D7611" w:rsidRDefault="004D7611" w:rsidP="004D7611">
            <w:pPr>
              <w:pStyle w:val="TableParagraph"/>
              <w:spacing w:before="0"/>
              <w:ind w:left="0"/>
              <w:jc w:val="center"/>
              <w:rPr>
                <w:sz w:val="20"/>
                <w:szCs w:val="20"/>
                <w:lang w:val="tr-TR"/>
              </w:rPr>
            </w:pPr>
            <w:r w:rsidRPr="004D7611">
              <w:rPr>
                <w:i/>
                <w:sz w:val="20"/>
                <w:szCs w:val="20"/>
                <w:lang w:val="tr-TR"/>
              </w:rPr>
              <w:t>Katkı seviyesi(KS)</w:t>
            </w:r>
            <w:r w:rsidRPr="004D7611">
              <w:rPr>
                <w:sz w:val="20"/>
                <w:szCs w:val="20"/>
                <w:lang w:val="tr-TR"/>
              </w:rPr>
              <w:t>: 1. Çok düşük, 2. Düşük, 3. Orta, 4. Yüksek, 5. Çok yüksek</w:t>
            </w:r>
          </w:p>
        </w:tc>
        <w:tc>
          <w:tcPr>
            <w:tcW w:w="1417" w:type="dxa"/>
            <w:tcBorders>
              <w:top w:val="single" w:sz="8" w:space="0" w:color="000000"/>
              <w:left w:val="single" w:sz="8" w:space="0" w:color="000000"/>
              <w:bottom w:val="single" w:sz="8" w:space="0" w:color="000000"/>
              <w:right w:val="single" w:sz="8" w:space="0" w:color="000000"/>
            </w:tcBorders>
            <w:shd w:val="clear" w:color="auto" w:fill="F2F2F2"/>
          </w:tcPr>
          <w:p w:rsidR="004D7611" w:rsidRPr="004D7611" w:rsidRDefault="004D7611" w:rsidP="004D7611">
            <w:pPr>
              <w:spacing w:after="0" w:line="240" w:lineRule="auto"/>
              <w:rPr>
                <w:rFonts w:ascii="Times New Roman" w:hAnsi="Times New Roman" w:cs="Times New Roman"/>
                <w:sz w:val="20"/>
                <w:szCs w:val="20"/>
              </w:rPr>
            </w:pPr>
          </w:p>
        </w:tc>
      </w:tr>
      <w:tr w:rsidR="004D7611" w:rsidRPr="004D7611" w:rsidTr="00A62F02">
        <w:trPr>
          <w:gridBefore w:val="1"/>
          <w:wBefore w:w="34" w:type="dxa"/>
        </w:trPr>
        <w:tc>
          <w:tcPr>
            <w:tcW w:w="10314" w:type="dxa"/>
            <w:gridSpan w:val="13"/>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jc w:val="center"/>
              <w:rPr>
                <w:rFonts w:ascii="Times New Roman" w:hAnsi="Times New Roman" w:cs="Times New Roman"/>
                <w:b/>
                <w:sz w:val="20"/>
                <w:szCs w:val="20"/>
              </w:rPr>
            </w:pPr>
            <w:r w:rsidRPr="004D7611">
              <w:rPr>
                <w:rFonts w:ascii="Times New Roman" w:hAnsi="Times New Roman" w:cs="Times New Roman"/>
                <w:b/>
                <w:bCs/>
                <w:sz w:val="20"/>
                <w:szCs w:val="20"/>
              </w:rPr>
              <w:t xml:space="preserve">Course </w:t>
            </w:r>
            <w:proofErr w:type="spellStart"/>
            <w:r w:rsidRPr="004D7611">
              <w:rPr>
                <w:rFonts w:ascii="Times New Roman" w:hAnsi="Times New Roman" w:cs="Times New Roman"/>
                <w:b/>
                <w:bCs/>
                <w:sz w:val="20"/>
                <w:szCs w:val="20"/>
              </w:rPr>
              <w:t>Contents</w:t>
            </w:r>
            <w:proofErr w:type="spellEnd"/>
            <w:r w:rsidRPr="004D7611">
              <w:rPr>
                <w:rFonts w:ascii="Times New Roman" w:hAnsi="Times New Roman" w:cs="Times New Roman"/>
                <w:b/>
                <w:bCs/>
                <w:sz w:val="20"/>
                <w:szCs w:val="20"/>
              </w:rPr>
              <w:t>/Ders İçeriği</w:t>
            </w:r>
          </w:p>
        </w:tc>
      </w:tr>
      <w:tr w:rsidR="004D7611" w:rsidRPr="004D7611" w:rsidTr="00A62F02">
        <w:trPr>
          <w:gridBefore w:val="1"/>
          <w:wBefore w:w="34" w:type="dxa"/>
        </w:trPr>
        <w:tc>
          <w:tcPr>
            <w:tcW w:w="1101" w:type="dxa"/>
            <w:gridSpan w:val="3"/>
            <w:vMerge w:val="restart"/>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
                <w:sz w:val="20"/>
                <w:szCs w:val="20"/>
              </w:rPr>
            </w:pPr>
            <w:proofErr w:type="spellStart"/>
            <w:r w:rsidRPr="004D7611">
              <w:rPr>
                <w:rFonts w:ascii="Times New Roman" w:hAnsi="Times New Roman" w:cs="Times New Roman"/>
                <w:b/>
                <w:sz w:val="20"/>
                <w:szCs w:val="20"/>
              </w:rPr>
              <w:t>Week</w:t>
            </w:r>
            <w:proofErr w:type="spellEnd"/>
            <w:r w:rsidRPr="004D7611">
              <w:rPr>
                <w:rFonts w:ascii="Times New Roman" w:hAnsi="Times New Roman" w:cs="Times New Roman"/>
                <w:b/>
                <w:sz w:val="20"/>
                <w:szCs w:val="20"/>
              </w:rPr>
              <w:t>/</w:t>
            </w:r>
          </w:p>
          <w:p w:rsidR="004D7611" w:rsidRPr="004D7611" w:rsidRDefault="004D7611" w:rsidP="004D7611">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Hafta</w:t>
            </w:r>
          </w:p>
        </w:tc>
        <w:tc>
          <w:tcPr>
            <w:tcW w:w="9213" w:type="dxa"/>
            <w:gridSpan w:val="10"/>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 xml:space="preserve">KONULAR   </w:t>
            </w:r>
            <w:r w:rsidRPr="004D7611">
              <w:rPr>
                <w:rFonts w:ascii="Times New Roman" w:hAnsi="Times New Roman" w:cs="Times New Roman"/>
                <w:bCs/>
                <w:sz w:val="20"/>
                <w:szCs w:val="20"/>
              </w:rPr>
              <w:t>*Duruma göre programda bir miktar değişiklik olabilir.</w:t>
            </w:r>
          </w:p>
        </w:tc>
      </w:tr>
      <w:tr w:rsidR="004D7611" w:rsidRPr="004D7611" w:rsidTr="00A62F02">
        <w:trPr>
          <w:gridBefore w:val="1"/>
          <w:wBefore w:w="34" w:type="dxa"/>
          <w:trHeight w:val="453"/>
        </w:trPr>
        <w:tc>
          <w:tcPr>
            <w:tcW w:w="1101" w:type="dxa"/>
            <w:gridSpan w:val="3"/>
            <w:vMerge/>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p>
        </w:tc>
        <w:tc>
          <w:tcPr>
            <w:tcW w:w="5386" w:type="dxa"/>
            <w:gridSpan w:val="6"/>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KURAMSAL DERS</w:t>
            </w:r>
          </w:p>
        </w:tc>
        <w:tc>
          <w:tcPr>
            <w:tcW w:w="3827" w:type="dxa"/>
            <w:gridSpan w:val="4"/>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 xml:space="preserve">DERSE </w:t>
            </w:r>
            <w:r w:rsidRPr="004D7611">
              <w:rPr>
                <w:rFonts w:ascii="Times New Roman" w:hAnsi="Times New Roman" w:cs="Times New Roman"/>
                <w:b/>
                <w:bCs/>
                <w:sz w:val="20"/>
                <w:szCs w:val="20"/>
              </w:rPr>
              <w:t>H</w:t>
            </w:r>
            <w:r w:rsidRPr="004D7611">
              <w:rPr>
                <w:rFonts w:ascii="Times New Roman" w:hAnsi="Times New Roman" w:cs="Times New Roman"/>
                <w:b/>
                <w:sz w:val="20"/>
                <w:szCs w:val="20"/>
              </w:rPr>
              <w:t>AZIRLIK</w:t>
            </w:r>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pStyle w:val="ListeParagraf"/>
              <w:spacing w:after="0" w:line="240" w:lineRule="auto"/>
              <w:ind w:left="0"/>
              <w:jc w:val="center"/>
              <w:rPr>
                <w:rFonts w:ascii="Times New Roman" w:hAnsi="Times New Roman"/>
                <w:sz w:val="20"/>
                <w:szCs w:val="20"/>
              </w:rPr>
            </w:pPr>
            <w:r w:rsidRPr="004D7611">
              <w:rPr>
                <w:rFonts w:ascii="Times New Roman" w:hAnsi="Times New Roman"/>
                <w:sz w:val="20"/>
                <w:szCs w:val="20"/>
              </w:rPr>
              <w:t>1</w:t>
            </w:r>
          </w:p>
        </w:tc>
        <w:tc>
          <w:tcPr>
            <w:tcW w:w="5386" w:type="dxa"/>
            <w:gridSpan w:val="6"/>
            <w:vAlign w:val="bottom"/>
          </w:tcPr>
          <w:p w:rsidR="00B128DF" w:rsidRPr="004D7611" w:rsidRDefault="00B128DF" w:rsidP="006D7409">
            <w:pPr>
              <w:spacing w:after="0" w:line="240" w:lineRule="auto"/>
              <w:jc w:val="center"/>
              <w:rPr>
                <w:rFonts w:ascii="Times New Roman" w:hAnsi="Times New Roman" w:cs="Times New Roman"/>
                <w:bCs/>
                <w:sz w:val="20"/>
                <w:szCs w:val="20"/>
              </w:rPr>
            </w:pPr>
            <w:r w:rsidRPr="004D7611">
              <w:rPr>
                <w:rFonts w:ascii="Times New Roman" w:hAnsi="Times New Roman" w:cs="Times New Roman"/>
                <w:b/>
                <w:bCs/>
                <w:sz w:val="20"/>
                <w:szCs w:val="20"/>
              </w:rPr>
              <w:t>GENEL GİRİŞ VE PLANLAMA</w:t>
            </w: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pStyle w:val="ListeParagraf"/>
              <w:spacing w:after="0" w:line="240" w:lineRule="auto"/>
              <w:ind w:left="0"/>
              <w:jc w:val="center"/>
              <w:rPr>
                <w:rFonts w:ascii="Times New Roman" w:hAnsi="Times New Roman"/>
                <w:sz w:val="20"/>
                <w:szCs w:val="20"/>
              </w:rPr>
            </w:pPr>
            <w:r w:rsidRPr="004D7611">
              <w:rPr>
                <w:rFonts w:ascii="Times New Roman" w:hAnsi="Times New Roman"/>
                <w:sz w:val="20"/>
                <w:szCs w:val="20"/>
              </w:rPr>
              <w:t>1</w:t>
            </w:r>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2</w:t>
            </w:r>
          </w:p>
        </w:tc>
        <w:tc>
          <w:tcPr>
            <w:tcW w:w="5386" w:type="dxa"/>
            <w:gridSpan w:val="6"/>
            <w:vAlign w:val="bottom"/>
          </w:tcPr>
          <w:p w:rsidR="00B128DF" w:rsidRPr="004D7611" w:rsidRDefault="00B128DF"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PSİKOLOJİK DANIŞMADA GÜNCEL YAKLAŞIMLAR</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Kuramsal Yönelimin Önemi</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Güncel Kuramların Ortaya Çıkışı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Psikoterapi Araştırmalarına Verilen Önem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Globalleşme</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Teknolojik Gelişimler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Değişen Danışan İhtiyaçları </w:t>
            </w:r>
          </w:p>
          <w:p w:rsidR="00B128DF" w:rsidRPr="004D7611" w:rsidRDefault="00B128DF" w:rsidP="00B128DF">
            <w:pPr>
              <w:spacing w:after="0" w:line="240" w:lineRule="auto"/>
              <w:rPr>
                <w:rFonts w:ascii="Times New Roman" w:hAnsi="Times New Roman" w:cs="Times New Roman"/>
                <w:sz w:val="20"/>
                <w:szCs w:val="20"/>
              </w:rPr>
            </w:pPr>
            <w:r w:rsidRPr="004D7611">
              <w:rPr>
                <w:rFonts w:ascii="Times New Roman" w:hAnsi="Times New Roman" w:cs="Times New Roman"/>
                <w:color w:val="161616"/>
                <w:sz w:val="20"/>
                <w:szCs w:val="20"/>
              </w:rPr>
              <w:t>Yöntem bilimsel Farklar</w:t>
            </w:r>
            <w:r w:rsidRPr="004D7611">
              <w:rPr>
                <w:rFonts w:ascii="Times New Roman" w:hAnsi="Times New Roman" w:cs="Times New Roman"/>
                <w:sz w:val="20"/>
                <w:szCs w:val="20"/>
              </w:rPr>
              <w:t xml:space="preserve"> </w:t>
            </w: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4D7611" w:rsidRDefault="00B128DF" w:rsidP="00B128DF">
            <w:pPr>
              <w:spacing w:after="0" w:line="240" w:lineRule="auto"/>
              <w:rPr>
                <w:rFonts w:ascii="Times New Roman" w:hAnsi="Times New Roman" w:cs="Times New Roman"/>
                <w:sz w:val="20"/>
                <w:szCs w:val="20"/>
              </w:rPr>
            </w:pPr>
            <w:r w:rsidRPr="00B128DF">
              <w:rPr>
                <w:rFonts w:ascii="Times New Roman" w:hAnsi="Times New Roman" w:cs="Times New Roman"/>
                <w:sz w:val="20"/>
                <w:szCs w:val="20"/>
              </w:rPr>
              <w:t>Haftanın alıştırması: E-</w:t>
            </w:r>
            <w:proofErr w:type="spellStart"/>
            <w:r w:rsidRPr="00B128DF">
              <w:rPr>
                <w:rFonts w:ascii="Times New Roman" w:hAnsi="Times New Roman" w:cs="Times New Roman"/>
                <w:sz w:val="20"/>
                <w:szCs w:val="20"/>
              </w:rPr>
              <w:t>learning</w:t>
            </w:r>
            <w:proofErr w:type="spellEnd"/>
            <w:r w:rsidRPr="00B128DF">
              <w:rPr>
                <w:rFonts w:ascii="Times New Roman" w:hAnsi="Times New Roman" w:cs="Times New Roman"/>
                <w:sz w:val="20"/>
                <w:szCs w:val="20"/>
              </w:rPr>
              <w:t xml:space="preserve"> platformunda verilmiş olan Kuram Seçme Sıralayıcısını kendinize uygulayın. Kuramsal Yönelim bilgi dosyasını ve diğer bilgi dosyalarını okuyun.   </w:t>
            </w:r>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3</w:t>
            </w:r>
          </w:p>
        </w:tc>
        <w:tc>
          <w:tcPr>
            <w:tcW w:w="5386" w:type="dxa"/>
            <w:gridSpan w:val="6"/>
            <w:vAlign w:val="bottom"/>
          </w:tcPr>
          <w:p w:rsidR="00B128DF" w:rsidRPr="004D7611" w:rsidRDefault="00B128DF"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ÖYKÜSEL TERAPİ</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Michael </w:t>
            </w:r>
            <w:proofErr w:type="spellStart"/>
            <w:r w:rsidRPr="004D7611">
              <w:rPr>
                <w:rFonts w:ascii="Times New Roman" w:hAnsi="Times New Roman" w:cs="Times New Roman"/>
                <w:color w:val="161616"/>
                <w:sz w:val="20"/>
                <w:szCs w:val="20"/>
              </w:rPr>
              <w:t>Kingsley</w:t>
            </w:r>
            <w:proofErr w:type="spellEnd"/>
            <w:r w:rsidRPr="004D7611">
              <w:rPr>
                <w:rFonts w:ascii="Times New Roman" w:hAnsi="Times New Roman" w:cs="Times New Roman"/>
                <w:color w:val="161616"/>
                <w:sz w:val="20"/>
                <w:szCs w:val="20"/>
              </w:rPr>
              <w:t xml:space="preserve"> White, David </w:t>
            </w:r>
            <w:proofErr w:type="spellStart"/>
            <w:r w:rsidRPr="004D7611">
              <w:rPr>
                <w:rFonts w:ascii="Times New Roman" w:hAnsi="Times New Roman" w:cs="Times New Roman"/>
                <w:color w:val="161616"/>
                <w:sz w:val="20"/>
                <w:szCs w:val="20"/>
              </w:rPr>
              <w:t>Epston</w:t>
            </w:r>
            <w:proofErr w:type="spellEnd"/>
            <w:r w:rsidRPr="004D7611">
              <w:rPr>
                <w:rFonts w:ascii="Times New Roman" w:hAnsi="Times New Roman" w:cs="Times New Roman"/>
                <w:color w:val="161616"/>
                <w:sz w:val="20"/>
                <w:szCs w:val="20"/>
              </w:rPr>
              <w:t xml:space="preserve">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Felsefi Dayanakları: Post </w:t>
            </w:r>
            <w:proofErr w:type="spellStart"/>
            <w:r w:rsidRPr="004D7611">
              <w:rPr>
                <w:rFonts w:ascii="Times New Roman" w:hAnsi="Times New Roman" w:cs="Times New Roman"/>
                <w:color w:val="161616"/>
                <w:sz w:val="20"/>
                <w:szCs w:val="20"/>
              </w:rPr>
              <w:t>modernizm</w:t>
            </w:r>
            <w:proofErr w:type="spellEnd"/>
            <w:r w:rsidRPr="004D7611">
              <w:rPr>
                <w:rFonts w:ascii="Times New Roman" w:hAnsi="Times New Roman" w:cs="Times New Roman"/>
                <w:color w:val="161616"/>
                <w:sz w:val="20"/>
                <w:szCs w:val="20"/>
              </w:rPr>
              <w:t xml:space="preserve"> ve Sosyal </w:t>
            </w:r>
            <w:proofErr w:type="spellStart"/>
            <w:r w:rsidRPr="004D7611">
              <w:rPr>
                <w:rFonts w:ascii="Times New Roman" w:hAnsi="Times New Roman" w:cs="Times New Roman"/>
                <w:color w:val="161616"/>
                <w:sz w:val="20"/>
                <w:szCs w:val="20"/>
              </w:rPr>
              <w:t>Yapılandırmacılık</w:t>
            </w:r>
            <w:proofErr w:type="spellEnd"/>
            <w:r w:rsidRPr="004D7611">
              <w:rPr>
                <w:rFonts w:ascii="Times New Roman" w:hAnsi="Times New Roman" w:cs="Times New Roman"/>
                <w:color w:val="161616"/>
                <w:sz w:val="20"/>
                <w:szCs w:val="20"/>
              </w:rPr>
              <w:t xml:space="preserve">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İnsan Doğasına Bakış Açısı, Öyküler, Baskın ve Problemle Dolu Öyküler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Yapının Yıkılması, Görecelik,</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Süreci-Amaçları- Psikolojik Danışman’ın İşlevi ve Rolü-i Aşamaları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Teknik ve Yöntemler: Soru Sorma, Sorunu Dışsallaştırma, Özgün Sonuçlar Elde Etme Çabası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Dışarıdan Tanık Uygulaması, Saygılı Merak, Gizem ve Hayret, İşbirliği, Yansıtma ve Empati </w:t>
            </w:r>
          </w:p>
          <w:p w:rsidR="00B128DF" w:rsidRPr="004D7611" w:rsidRDefault="00B128DF" w:rsidP="00B128DF">
            <w:pPr>
              <w:autoSpaceDE w:val="0"/>
              <w:autoSpaceDN w:val="0"/>
              <w:adjustRightInd w:val="0"/>
              <w:spacing w:after="0" w:line="240" w:lineRule="auto"/>
              <w:rPr>
                <w:rFonts w:ascii="Times New Roman" w:hAnsi="Times New Roman" w:cs="Times New Roman"/>
                <w:sz w:val="20"/>
                <w:szCs w:val="20"/>
              </w:rPr>
            </w:pPr>
            <w:r w:rsidRPr="004D7611">
              <w:rPr>
                <w:rFonts w:ascii="Times New Roman" w:hAnsi="Times New Roman" w:cs="Times New Roman"/>
                <w:color w:val="161616"/>
                <w:sz w:val="20"/>
                <w:szCs w:val="20"/>
              </w:rPr>
              <w:t xml:space="preserve">Alternatif Öyküler Yazma Yansıtıcı Takım Çalışması, Sosyal ve Politik Konuları Göz önünde Bulundurma, </w:t>
            </w:r>
            <w:proofErr w:type="spellStart"/>
            <w:r w:rsidRPr="004D7611">
              <w:rPr>
                <w:rFonts w:ascii="Times New Roman" w:hAnsi="Times New Roman" w:cs="Times New Roman"/>
                <w:color w:val="161616"/>
                <w:sz w:val="20"/>
                <w:szCs w:val="20"/>
              </w:rPr>
              <w:t>Terapötik</w:t>
            </w:r>
            <w:proofErr w:type="spellEnd"/>
            <w:r w:rsidRPr="004D7611">
              <w:rPr>
                <w:rFonts w:ascii="Times New Roman" w:hAnsi="Times New Roman" w:cs="Times New Roman"/>
                <w:color w:val="161616"/>
                <w:sz w:val="20"/>
                <w:szCs w:val="20"/>
              </w:rPr>
              <w:t xml:space="preserve"> Dokümanların Kullanılması </w:t>
            </w: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B128DF">
              <w:rPr>
                <w:rFonts w:ascii="Times New Roman" w:hAnsi="Times New Roman" w:cs="Times New Roman"/>
                <w:b/>
                <w:sz w:val="20"/>
                <w:szCs w:val="20"/>
              </w:rPr>
              <w:t>Haftanın alıştırması:</w:t>
            </w:r>
            <w:r w:rsidRPr="00B128DF">
              <w:rPr>
                <w:rFonts w:ascii="Times New Roman" w:hAnsi="Times New Roman" w:cs="Times New Roman"/>
                <w:sz w:val="20"/>
                <w:szCs w:val="20"/>
              </w:rPr>
              <w:t xml:space="preserve"> Bir sorununuzu ele alınız ve tablo 4 (s.26) soruları- arasından seçtiğiniz 10 tanesine verdiğiniz yanıtlara göre analiz ediniz.</w:t>
            </w:r>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4</w:t>
            </w:r>
          </w:p>
        </w:tc>
        <w:tc>
          <w:tcPr>
            <w:tcW w:w="5386" w:type="dxa"/>
            <w:gridSpan w:val="6"/>
            <w:vAlign w:val="bottom"/>
          </w:tcPr>
          <w:p w:rsidR="00B128DF" w:rsidRPr="004D7611" w:rsidRDefault="00B128DF"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İLİŞKİSEL KÜLTÜREL KURAM</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Jean Baker Miller, </w:t>
            </w:r>
            <w:proofErr w:type="spellStart"/>
            <w:r w:rsidRPr="004D7611">
              <w:rPr>
                <w:rFonts w:ascii="Times New Roman" w:hAnsi="Times New Roman" w:cs="Times New Roman"/>
                <w:color w:val="161616"/>
                <w:sz w:val="20"/>
                <w:szCs w:val="20"/>
              </w:rPr>
              <w:t>Judith</w:t>
            </w:r>
            <w:proofErr w:type="spellEnd"/>
            <w:r w:rsidRPr="004D7611">
              <w:rPr>
                <w:rFonts w:ascii="Times New Roman" w:hAnsi="Times New Roman" w:cs="Times New Roman"/>
                <w:color w:val="161616"/>
                <w:sz w:val="20"/>
                <w:szCs w:val="20"/>
              </w:rPr>
              <w:t xml:space="preserve"> V. Jordan,  </w:t>
            </w:r>
            <w:proofErr w:type="spellStart"/>
            <w:r w:rsidRPr="004D7611">
              <w:rPr>
                <w:rFonts w:ascii="Times New Roman" w:hAnsi="Times New Roman" w:cs="Times New Roman"/>
                <w:color w:val="161616"/>
                <w:sz w:val="20"/>
                <w:szCs w:val="20"/>
              </w:rPr>
              <w:t>Irene</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Stiver</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Janet</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Surrey</w:t>
            </w:r>
            <w:proofErr w:type="spellEnd"/>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Kuramın Tarihçesi ve Gelişimi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Kuramın Temel Felsefesi ve İlkeleri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İlişkilerin Önemi ve İlişkisel Döngü, İlişkisel Hareket, Kopukluk, Toplumsal ilişkiler, İlişkisel İmgeler, Denetleyici İmgeler ve Utanç, İlişkisel Kendini Toparlama Gücü (Yılmazlık) ve İlişkisel Cesaret, Yalnızlığa </w:t>
            </w:r>
            <w:proofErr w:type="gramStart"/>
            <w:r w:rsidRPr="004D7611">
              <w:rPr>
                <w:rFonts w:ascii="Times New Roman" w:hAnsi="Times New Roman" w:cs="Times New Roman"/>
                <w:color w:val="161616"/>
                <w:sz w:val="20"/>
                <w:szCs w:val="20"/>
              </w:rPr>
              <w:t>Mahkumluk</w:t>
            </w:r>
            <w:proofErr w:type="gramEnd"/>
            <w:r w:rsidRPr="004D7611">
              <w:rPr>
                <w:rFonts w:ascii="Times New Roman" w:hAnsi="Times New Roman" w:cs="Times New Roman"/>
                <w:color w:val="161616"/>
                <w:sz w:val="20"/>
                <w:szCs w:val="20"/>
              </w:rPr>
              <w:t xml:space="preserve">, Gelişimi Teşvik Edici İlişkiler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Kopukluk Stratejileri ve Temel İlişkisel Çelişki, Karşılıklılık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Amaçları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Aşamaları: Ölçme ve Değerlendirme, İlişkisel Yeterlikler, Kendine Özgülük, Karşılıklı Empati, İlişkilerde Gücün ve Güç Dengesizliklerinin Farkında Olma, Çatışma ve Kopukluk ile Yaratıcı Şekilde Uzlaşma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Teknik ve Yöntemler: İlişkisel İmgeleri Değiştirme, İlişkilerin </w:t>
            </w:r>
            <w:r w:rsidRPr="004D7611">
              <w:rPr>
                <w:rFonts w:ascii="Times New Roman" w:hAnsi="Times New Roman" w:cs="Times New Roman"/>
                <w:color w:val="161616"/>
                <w:sz w:val="20"/>
                <w:szCs w:val="20"/>
              </w:rPr>
              <w:lastRenderedPageBreak/>
              <w:t xml:space="preserve">İzini Sürme </w:t>
            </w:r>
          </w:p>
          <w:p w:rsidR="00B128DF" w:rsidRPr="004D7611" w:rsidRDefault="00B128DF" w:rsidP="00A62F02">
            <w:pPr>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Değerlendirme</w:t>
            </w:r>
          </w:p>
          <w:p w:rsidR="00B128DF" w:rsidRPr="004D7611" w:rsidRDefault="00B128DF" w:rsidP="00A62F02">
            <w:pPr>
              <w:spacing w:after="0" w:line="240" w:lineRule="auto"/>
              <w:rPr>
                <w:rFonts w:ascii="Times New Roman" w:hAnsi="Times New Roman" w:cs="Times New Roman"/>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B128DF" w:rsidRDefault="00B128DF" w:rsidP="00B128DF">
            <w:pPr>
              <w:spacing w:after="0" w:line="240" w:lineRule="auto"/>
              <w:rPr>
                <w:rFonts w:ascii="Times New Roman" w:hAnsi="Times New Roman" w:cs="Times New Roman"/>
                <w:b/>
                <w:sz w:val="20"/>
                <w:szCs w:val="20"/>
              </w:rPr>
            </w:pPr>
            <w:r w:rsidRPr="00B128DF">
              <w:rPr>
                <w:rFonts w:ascii="Times New Roman" w:hAnsi="Times New Roman" w:cs="Times New Roman"/>
                <w:b/>
                <w:sz w:val="20"/>
                <w:szCs w:val="20"/>
              </w:rPr>
              <w:lastRenderedPageBreak/>
              <w:t xml:space="preserve">Haftanın alıştırması: </w:t>
            </w:r>
            <w:r w:rsidRPr="00B128DF">
              <w:rPr>
                <w:rFonts w:ascii="Times New Roman" w:hAnsi="Times New Roman" w:cs="Times New Roman"/>
                <w:sz w:val="20"/>
                <w:szCs w:val="20"/>
              </w:rPr>
              <w:t>Yaşamınızda önemli yeri olan bir yakınınızla ilişkinizi ele alın ve bu ilişkinin sizin gelişiminizi ne ölçüde teşvik edici nitelikte olduğunu, tablo 5 (s. 53) üzerinden analiz ediniz.</w:t>
            </w:r>
            <w:r w:rsidRPr="00B128DF">
              <w:rPr>
                <w:rFonts w:ascii="Times New Roman" w:hAnsi="Times New Roman" w:cs="Times New Roman"/>
                <w:b/>
                <w:sz w:val="20"/>
                <w:szCs w:val="20"/>
              </w:rPr>
              <w:t xml:space="preserve"> </w:t>
            </w:r>
          </w:p>
          <w:p w:rsidR="00B128DF" w:rsidRPr="00B128DF" w:rsidRDefault="00B128DF" w:rsidP="00B128DF">
            <w:pPr>
              <w:numPr>
                <w:ilvl w:val="0"/>
                <w:numId w:val="1"/>
              </w:numPr>
              <w:spacing w:after="0" w:line="240" w:lineRule="auto"/>
              <w:rPr>
                <w:rFonts w:ascii="Times New Roman" w:hAnsi="Times New Roman" w:cs="Times New Roman"/>
                <w:b/>
                <w:sz w:val="20"/>
                <w:szCs w:val="20"/>
              </w:rPr>
            </w:pPr>
            <w:r w:rsidRPr="00B128DF">
              <w:rPr>
                <w:rFonts w:ascii="Times New Roman" w:hAnsi="Times New Roman" w:cs="Times New Roman"/>
                <w:sz w:val="20"/>
                <w:szCs w:val="20"/>
              </w:rPr>
              <w:t>Videoda dikkatiniz çeken iki noktayı gerekçeleriyle belirtin.</w:t>
            </w:r>
          </w:p>
          <w:p w:rsidR="00B128DF" w:rsidRPr="00B128DF" w:rsidRDefault="00B128DF" w:rsidP="00B128DF">
            <w:pPr>
              <w:spacing w:after="0" w:line="240" w:lineRule="auto"/>
              <w:rPr>
                <w:rFonts w:ascii="Times New Roman" w:hAnsi="Times New Roman" w:cs="Times New Roman"/>
                <w:b/>
                <w:bCs/>
                <w:sz w:val="20"/>
                <w:szCs w:val="20"/>
              </w:rPr>
            </w:pPr>
            <w:r w:rsidRPr="00B128DF">
              <w:rPr>
                <w:rFonts w:ascii="Times New Roman" w:hAnsi="Times New Roman" w:cs="Times New Roman"/>
                <w:b/>
                <w:bCs/>
                <w:sz w:val="20"/>
                <w:szCs w:val="20"/>
              </w:rPr>
              <w:t>İlişkide Gerginliğin Kaynakları Ve İlişki Yönetimi:</w:t>
            </w:r>
            <w:r w:rsidRPr="00B128DF">
              <w:rPr>
                <w:rFonts w:ascii="Times New Roman" w:hAnsi="Times New Roman" w:cs="Times New Roman"/>
                <w:sz w:val="20"/>
                <w:szCs w:val="20"/>
              </w:rPr>
              <w:t xml:space="preserve"> </w:t>
            </w:r>
            <w:r w:rsidRPr="00B128DF">
              <w:rPr>
                <w:rFonts w:ascii="Times New Roman" w:hAnsi="Times New Roman" w:cs="Times New Roman"/>
                <w:bCs/>
                <w:sz w:val="20"/>
                <w:szCs w:val="20"/>
              </w:rPr>
              <w:t>https://www.youtube.com/watch?v=i7TK3ikFk4I</w:t>
            </w:r>
          </w:p>
          <w:p w:rsidR="00B128DF" w:rsidRPr="004D7611" w:rsidRDefault="00B128DF" w:rsidP="00B128DF">
            <w:pPr>
              <w:spacing w:after="0" w:line="240" w:lineRule="auto"/>
              <w:rPr>
                <w:rFonts w:ascii="Times New Roman" w:hAnsi="Times New Roman" w:cs="Times New Roman"/>
                <w:sz w:val="20"/>
                <w:szCs w:val="20"/>
              </w:rPr>
            </w:pPr>
            <w:r w:rsidRPr="00B128DF">
              <w:rPr>
                <w:rFonts w:ascii="Times New Roman" w:hAnsi="Times New Roman" w:cs="Times New Roman"/>
                <w:sz w:val="20"/>
                <w:szCs w:val="20"/>
              </w:rPr>
              <w:t xml:space="preserve"> </w:t>
            </w:r>
            <w:proofErr w:type="gramStart"/>
            <w:r w:rsidRPr="00B128DF">
              <w:rPr>
                <w:rFonts w:ascii="Times New Roman" w:hAnsi="Times New Roman" w:cs="Times New Roman"/>
                <w:sz w:val="20"/>
                <w:szCs w:val="20"/>
              </w:rPr>
              <w:t>Film: İguana Tokyo. Japonya’da bir Türk ailesi.</w:t>
            </w:r>
            <w:proofErr w:type="gramEnd"/>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lastRenderedPageBreak/>
              <w:t>5</w:t>
            </w:r>
          </w:p>
        </w:tc>
        <w:tc>
          <w:tcPr>
            <w:tcW w:w="5386" w:type="dxa"/>
            <w:gridSpan w:val="6"/>
            <w:vAlign w:val="bottom"/>
          </w:tcPr>
          <w:p w:rsidR="00B128DF" w:rsidRPr="004D7611" w:rsidRDefault="00B128DF" w:rsidP="006D7409">
            <w:pPr>
              <w:spacing w:after="0" w:line="240" w:lineRule="auto"/>
              <w:rPr>
                <w:rFonts w:ascii="Times New Roman" w:hAnsi="Times New Roman" w:cs="Times New Roman"/>
                <w:bCs/>
                <w:sz w:val="20"/>
                <w:szCs w:val="20"/>
              </w:rPr>
            </w:pPr>
            <w:r w:rsidRPr="004D7611">
              <w:rPr>
                <w:rFonts w:ascii="Times New Roman" w:hAnsi="Times New Roman" w:cs="Times New Roman"/>
                <w:b/>
                <w:bCs/>
                <w:sz w:val="20"/>
                <w:szCs w:val="20"/>
              </w:rPr>
              <w:t xml:space="preserve">ÖYKÜSEL ve İLİŞKİSEL KÜLTÜREL KURAM </w:t>
            </w: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B128DF" w:rsidRDefault="00B128DF" w:rsidP="00B128DF">
            <w:pPr>
              <w:spacing w:after="0" w:line="240" w:lineRule="auto"/>
              <w:jc w:val="center"/>
              <w:rPr>
                <w:rFonts w:ascii="Times New Roman" w:hAnsi="Times New Roman" w:cs="Times New Roman"/>
                <w:bCs/>
                <w:sz w:val="20"/>
                <w:szCs w:val="20"/>
              </w:rPr>
            </w:pPr>
            <w:r w:rsidRPr="00B128DF">
              <w:rPr>
                <w:rFonts w:ascii="Times New Roman" w:hAnsi="Times New Roman" w:cs="Times New Roman"/>
                <w:bCs/>
                <w:sz w:val="20"/>
                <w:szCs w:val="20"/>
              </w:rPr>
              <w:t>Uygulama örnekleri ve değerlendirme</w:t>
            </w:r>
          </w:p>
          <w:p w:rsidR="00B128DF" w:rsidRPr="004D7611" w:rsidRDefault="00B128DF" w:rsidP="00A62F02">
            <w:pPr>
              <w:spacing w:after="0" w:line="240" w:lineRule="auto"/>
              <w:jc w:val="center"/>
              <w:rPr>
                <w:rFonts w:ascii="Times New Roman" w:hAnsi="Times New Roman" w:cs="Times New Roman"/>
                <w:sz w:val="20"/>
                <w:szCs w:val="20"/>
              </w:rPr>
            </w:pPr>
          </w:p>
        </w:tc>
      </w:tr>
      <w:tr w:rsidR="00B128DF" w:rsidRPr="004D7611" w:rsidTr="002711A7">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6</w:t>
            </w:r>
          </w:p>
        </w:tc>
        <w:tc>
          <w:tcPr>
            <w:tcW w:w="5386" w:type="dxa"/>
            <w:gridSpan w:val="6"/>
            <w:vAlign w:val="bottom"/>
          </w:tcPr>
          <w:p w:rsidR="00B128DF" w:rsidRPr="004D7611" w:rsidRDefault="00B128DF"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DUYGU ODAKLI TERAPİ</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proofErr w:type="spellStart"/>
            <w:r w:rsidRPr="004D7611">
              <w:rPr>
                <w:rFonts w:ascii="Times New Roman" w:hAnsi="Times New Roman" w:cs="Times New Roman"/>
                <w:color w:val="161616"/>
                <w:sz w:val="20"/>
                <w:szCs w:val="20"/>
              </w:rPr>
              <w:t>Leslie</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Samuel</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Greenberg</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Sue</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Johnston</w:t>
            </w:r>
            <w:proofErr w:type="spellEnd"/>
            <w:r w:rsidRPr="004D7611">
              <w:rPr>
                <w:rFonts w:ascii="Times New Roman" w:hAnsi="Times New Roman" w:cs="Times New Roman"/>
                <w:color w:val="161616"/>
                <w:sz w:val="20"/>
                <w:szCs w:val="20"/>
              </w:rPr>
              <w:t xml:space="preserve">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Felsefi Temelleri: Birey Merkezli Kuram, </w:t>
            </w:r>
            <w:proofErr w:type="spellStart"/>
            <w:r w:rsidRPr="004D7611">
              <w:rPr>
                <w:rFonts w:ascii="Times New Roman" w:hAnsi="Times New Roman" w:cs="Times New Roman"/>
                <w:color w:val="161616"/>
                <w:sz w:val="20"/>
                <w:szCs w:val="20"/>
              </w:rPr>
              <w:t>Gestalt</w:t>
            </w:r>
            <w:proofErr w:type="spellEnd"/>
            <w:r w:rsidRPr="004D7611">
              <w:rPr>
                <w:rFonts w:ascii="Times New Roman" w:hAnsi="Times New Roman" w:cs="Times New Roman"/>
                <w:color w:val="161616"/>
                <w:sz w:val="20"/>
                <w:szCs w:val="20"/>
              </w:rPr>
              <w:t xml:space="preserve"> Kuramı, Duygu Kuramı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İnsan Doğasına Bakış Açısı, Duygu Şemaları, Duyguların Sınıflandırılması,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Duyguların Değerlendirilmesi, Duygu Koçluğu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Amaçları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Danışman'ın İşlevi ve Rolü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Duygusal Müdahale Yöntemleri: Duygusal Farkındalık, Duyguların Dışavurumu, Duyguların Düzenlenmesi, Duyguların Dönüştürülmesi, Düzeltici Duygusal Deneyim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Aşamaları </w:t>
            </w:r>
          </w:p>
          <w:p w:rsidR="00B128DF" w:rsidRPr="004D7611"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Teknik ve Yöntemler </w:t>
            </w:r>
          </w:p>
          <w:p w:rsidR="00B128DF" w:rsidRDefault="00B128DF"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İpuçları ve Onlara Eşlik Eden Müdahaleler: Boş Sandalye Tekniği,  Çift Sandalye Tekniği, Sistematik Çağrışımlı Açılma, Odaklanma, Anlam Oluşturma, </w:t>
            </w:r>
            <w:proofErr w:type="spellStart"/>
            <w:r w:rsidRPr="004D7611">
              <w:rPr>
                <w:rFonts w:ascii="Times New Roman" w:hAnsi="Times New Roman" w:cs="Times New Roman"/>
                <w:color w:val="161616"/>
                <w:sz w:val="20"/>
                <w:szCs w:val="20"/>
              </w:rPr>
              <w:t>Empatik</w:t>
            </w:r>
            <w:proofErr w:type="spellEnd"/>
            <w:r w:rsidRPr="004D7611">
              <w:rPr>
                <w:rFonts w:ascii="Times New Roman" w:hAnsi="Times New Roman" w:cs="Times New Roman"/>
                <w:color w:val="161616"/>
                <w:sz w:val="20"/>
                <w:szCs w:val="20"/>
              </w:rPr>
              <w:t xml:space="preserve"> Tepkiler, Metaforların Kullanımı, Ödevlendirme</w:t>
            </w:r>
          </w:p>
          <w:p w:rsidR="00F5037C" w:rsidRDefault="00F5037C" w:rsidP="00A62F02">
            <w:pPr>
              <w:autoSpaceDE w:val="0"/>
              <w:autoSpaceDN w:val="0"/>
              <w:adjustRightInd w:val="0"/>
              <w:spacing w:after="0" w:line="240" w:lineRule="auto"/>
              <w:rPr>
                <w:rFonts w:ascii="Times New Roman" w:hAnsi="Times New Roman" w:cs="Times New Roman"/>
                <w:color w:val="161616"/>
                <w:sz w:val="20"/>
                <w:szCs w:val="20"/>
              </w:rPr>
            </w:pPr>
          </w:p>
          <w:p w:rsidR="00F5037C" w:rsidRDefault="00F5037C" w:rsidP="00A62F02">
            <w:pPr>
              <w:autoSpaceDE w:val="0"/>
              <w:autoSpaceDN w:val="0"/>
              <w:adjustRightInd w:val="0"/>
              <w:spacing w:after="0" w:line="240" w:lineRule="auto"/>
              <w:rPr>
                <w:rFonts w:ascii="Times New Roman" w:hAnsi="Times New Roman" w:cs="Times New Roman"/>
                <w:color w:val="161616"/>
                <w:sz w:val="20"/>
                <w:szCs w:val="20"/>
              </w:rPr>
            </w:pPr>
          </w:p>
          <w:p w:rsidR="00F5037C" w:rsidRDefault="00F5037C" w:rsidP="00A62F02">
            <w:pPr>
              <w:autoSpaceDE w:val="0"/>
              <w:autoSpaceDN w:val="0"/>
              <w:adjustRightInd w:val="0"/>
              <w:spacing w:after="0" w:line="240" w:lineRule="auto"/>
              <w:rPr>
                <w:rFonts w:ascii="Times New Roman" w:hAnsi="Times New Roman" w:cs="Times New Roman"/>
                <w:color w:val="161616"/>
                <w:sz w:val="20"/>
                <w:szCs w:val="20"/>
              </w:rPr>
            </w:pP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p>
          <w:p w:rsidR="00B128DF" w:rsidRPr="004D7611" w:rsidRDefault="00B128DF" w:rsidP="00A62F02">
            <w:pPr>
              <w:spacing w:after="0" w:line="240" w:lineRule="auto"/>
              <w:rPr>
                <w:rFonts w:ascii="Times New Roman" w:hAnsi="Times New Roman" w:cs="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B128DF" w:rsidRDefault="00F5037C" w:rsidP="00F5037C">
            <w:pPr>
              <w:spacing w:after="0" w:line="240" w:lineRule="auto"/>
              <w:rPr>
                <w:rFonts w:ascii="Times New Roman" w:hAnsi="Times New Roman" w:cs="Times New Roman"/>
                <w:b/>
                <w:i/>
                <w:sz w:val="20"/>
                <w:szCs w:val="20"/>
              </w:rPr>
            </w:pPr>
            <w:r w:rsidRPr="00B128DF">
              <w:rPr>
                <w:rFonts w:ascii="Times New Roman" w:hAnsi="Times New Roman" w:cs="Times New Roman"/>
                <w:b/>
                <w:i/>
                <w:sz w:val="20"/>
                <w:szCs w:val="20"/>
              </w:rPr>
              <w:t>Haftanın alıştırması:</w:t>
            </w:r>
          </w:p>
          <w:p w:rsidR="00F5037C" w:rsidRPr="00B128DF" w:rsidRDefault="00F5037C" w:rsidP="00F5037C">
            <w:pPr>
              <w:numPr>
                <w:ilvl w:val="0"/>
                <w:numId w:val="2"/>
              </w:numPr>
              <w:spacing w:after="0" w:line="240" w:lineRule="auto"/>
              <w:rPr>
                <w:rFonts w:ascii="Times New Roman" w:hAnsi="Times New Roman" w:cs="Times New Roman"/>
                <w:i/>
                <w:sz w:val="20"/>
                <w:szCs w:val="20"/>
              </w:rPr>
            </w:pPr>
            <w:r w:rsidRPr="00B128DF">
              <w:rPr>
                <w:rFonts w:ascii="Times New Roman" w:hAnsi="Times New Roman" w:cs="Times New Roman"/>
                <w:i/>
                <w:sz w:val="20"/>
                <w:szCs w:val="20"/>
              </w:rPr>
              <w:t xml:space="preserve">Bugün güçlü biçimde yaşadığın bir duygunu ele al ve s.96. </w:t>
            </w:r>
            <w:proofErr w:type="spellStart"/>
            <w:r w:rsidRPr="00B128DF">
              <w:rPr>
                <w:rFonts w:ascii="Times New Roman" w:hAnsi="Times New Roman" w:cs="Times New Roman"/>
                <w:i/>
                <w:sz w:val="20"/>
                <w:szCs w:val="20"/>
              </w:rPr>
              <w:t>daki</w:t>
            </w:r>
            <w:proofErr w:type="spellEnd"/>
            <w:r w:rsidRPr="00B128DF">
              <w:rPr>
                <w:rFonts w:ascii="Times New Roman" w:hAnsi="Times New Roman" w:cs="Times New Roman"/>
                <w:i/>
                <w:sz w:val="20"/>
                <w:szCs w:val="20"/>
              </w:rPr>
              <w:t xml:space="preserve"> sorulara göre analiz et. </w:t>
            </w:r>
          </w:p>
          <w:p w:rsidR="00F5037C" w:rsidRPr="00B128DF" w:rsidRDefault="00F5037C" w:rsidP="00F5037C">
            <w:pPr>
              <w:numPr>
                <w:ilvl w:val="0"/>
                <w:numId w:val="2"/>
              </w:numPr>
              <w:spacing w:after="0" w:line="240" w:lineRule="auto"/>
              <w:rPr>
                <w:rFonts w:ascii="Times New Roman" w:hAnsi="Times New Roman" w:cs="Times New Roman"/>
                <w:i/>
                <w:sz w:val="20"/>
                <w:szCs w:val="20"/>
              </w:rPr>
            </w:pPr>
            <w:r w:rsidRPr="00B128DF">
              <w:rPr>
                <w:rFonts w:ascii="Times New Roman" w:hAnsi="Times New Roman" w:cs="Times New Roman"/>
                <w:b/>
                <w:i/>
                <w:sz w:val="20"/>
                <w:szCs w:val="20"/>
              </w:rPr>
              <w:t xml:space="preserve"> </w:t>
            </w:r>
            <w:r w:rsidRPr="00B128DF">
              <w:rPr>
                <w:rFonts w:ascii="Times New Roman" w:hAnsi="Times New Roman" w:cs="Times New Roman"/>
                <w:i/>
                <w:sz w:val="20"/>
                <w:szCs w:val="20"/>
              </w:rPr>
              <w:t>Sıkışıp kaldığın- çıkmaza düştüğün kendini çaresiz veya umutsuz hissettiğin bir durumu anımsa ve şu sorularla analiz etmeye çalış</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Durumu tanımlar mısın: Umutsuzluk hissediyorum çünkü…….</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Bu durum karşısındaki duygusal tepkini açıklar mısın? Hangi duyguları yaşadın?</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Bu senin temel duygun mu? Diğer duygun nedir? Öfke, üzüntü, korku gibi başka duygular hissediyor muyum?</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Umutsuzluğunu geçerli kılacak gerekçelerin neler?</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 xml:space="preserve">Aklından neler geçti? </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 xml:space="preserve"> Ne yaptın? </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 xml:space="preserve"> Verdiğin tepki ile ne amaçladın? </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 xml:space="preserve"> Tepkin seni amacına ulaştırdı mı? </w:t>
            </w:r>
          </w:p>
          <w:p w:rsidR="00F5037C" w:rsidRPr="00B128DF" w:rsidRDefault="00F5037C" w:rsidP="00F5037C">
            <w:pPr>
              <w:spacing w:after="0" w:line="240" w:lineRule="auto"/>
              <w:rPr>
                <w:rFonts w:ascii="Times New Roman" w:hAnsi="Times New Roman" w:cs="Times New Roman"/>
                <w:i/>
                <w:sz w:val="20"/>
                <w:szCs w:val="20"/>
              </w:rPr>
            </w:pPr>
            <w:r w:rsidRPr="00B128DF">
              <w:rPr>
                <w:rFonts w:ascii="MS Gothic" w:eastAsia="MS Gothic" w:hAnsi="MS Gothic" w:cs="MS Gothic" w:hint="eastAsia"/>
                <w:i/>
                <w:sz w:val="20"/>
                <w:szCs w:val="20"/>
              </w:rPr>
              <w:t>✓</w:t>
            </w:r>
            <w:r w:rsidRPr="00B128DF">
              <w:rPr>
                <w:rFonts w:ascii="Times New Roman" w:hAnsi="Times New Roman" w:cs="Times New Roman"/>
                <w:i/>
                <w:sz w:val="20"/>
                <w:szCs w:val="20"/>
              </w:rPr>
              <w:t xml:space="preserve"> Amacına ulaşmak için daha işlevsel/işe yarar neler yapabilirsin? </w:t>
            </w:r>
          </w:p>
          <w:p w:rsidR="00B128DF" w:rsidRPr="004D7611" w:rsidRDefault="00F5037C" w:rsidP="00F5037C">
            <w:pPr>
              <w:spacing w:after="0" w:line="240" w:lineRule="auto"/>
              <w:rPr>
                <w:rFonts w:ascii="Times New Roman" w:hAnsi="Times New Roman" w:cs="Times New Roman"/>
                <w:sz w:val="20"/>
                <w:szCs w:val="20"/>
              </w:rPr>
            </w:pPr>
            <w:r w:rsidRPr="00B128DF">
              <w:rPr>
                <w:rFonts w:ascii="Times New Roman" w:hAnsi="Times New Roman" w:cs="Times New Roman"/>
                <w:i/>
                <w:sz w:val="20"/>
                <w:szCs w:val="20"/>
              </w:rPr>
              <w:t>Kendine sor: En kötüsü nedir? Bunun anlamı nedir?</w:t>
            </w:r>
          </w:p>
        </w:tc>
      </w:tr>
      <w:tr w:rsidR="00B128DF" w:rsidRPr="004D7611" w:rsidTr="002711A7">
        <w:trPr>
          <w:gridBefore w:val="1"/>
          <w:wBefore w:w="34" w:type="dxa"/>
          <w:trHeight w:val="1216"/>
        </w:trPr>
        <w:tc>
          <w:tcPr>
            <w:tcW w:w="1101" w:type="dxa"/>
            <w:gridSpan w:val="3"/>
            <w:tcBorders>
              <w:top w:val="single" w:sz="8" w:space="0" w:color="000000"/>
              <w:left w:val="single" w:sz="8" w:space="0" w:color="000000"/>
              <w:bottom w:val="single" w:sz="8" w:space="0" w:color="000000"/>
              <w:right w:val="single" w:sz="8" w:space="0" w:color="000000"/>
            </w:tcBorders>
          </w:tcPr>
          <w:p w:rsidR="00B128DF" w:rsidRPr="004D7611" w:rsidRDefault="00B128DF"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7</w:t>
            </w:r>
          </w:p>
        </w:tc>
        <w:tc>
          <w:tcPr>
            <w:tcW w:w="5386" w:type="dxa"/>
            <w:gridSpan w:val="6"/>
            <w:vAlign w:val="bottom"/>
          </w:tcPr>
          <w:p w:rsidR="00B128DF" w:rsidRPr="004D7611" w:rsidRDefault="00B128DF" w:rsidP="00A62F02">
            <w:pPr>
              <w:autoSpaceDE w:val="0"/>
              <w:autoSpaceDN w:val="0"/>
              <w:adjustRightInd w:val="0"/>
              <w:spacing w:after="0" w:line="240" w:lineRule="auto"/>
              <w:jc w:val="center"/>
              <w:rPr>
                <w:rFonts w:ascii="Times New Roman" w:hAnsi="Times New Roman" w:cs="Times New Roman"/>
                <w:b/>
                <w:bCs/>
                <w:sz w:val="20"/>
                <w:szCs w:val="20"/>
              </w:rPr>
            </w:pPr>
            <w:r w:rsidRPr="004D7611">
              <w:rPr>
                <w:rFonts w:ascii="Times New Roman" w:hAnsi="Times New Roman" w:cs="Times New Roman"/>
                <w:b/>
                <w:bCs/>
                <w:sz w:val="20"/>
                <w:szCs w:val="20"/>
              </w:rPr>
              <w:t>BAĞLANMA TERAPİSİ</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proofErr w:type="spellStart"/>
            <w:r w:rsidRPr="004D7611">
              <w:rPr>
                <w:rFonts w:ascii="Times New Roman" w:hAnsi="Times New Roman" w:cs="Times New Roman"/>
                <w:bCs/>
                <w:sz w:val="20"/>
                <w:szCs w:val="20"/>
              </w:rPr>
              <w:t>Ann</w:t>
            </w:r>
            <w:proofErr w:type="spellEnd"/>
            <w:r w:rsidRPr="004D7611">
              <w:rPr>
                <w:rFonts w:ascii="Times New Roman" w:hAnsi="Times New Roman" w:cs="Times New Roman"/>
                <w:bCs/>
                <w:sz w:val="20"/>
                <w:szCs w:val="20"/>
              </w:rPr>
              <w:t xml:space="preserve"> M. </w:t>
            </w:r>
            <w:proofErr w:type="spellStart"/>
            <w:r w:rsidRPr="004D7611">
              <w:rPr>
                <w:rFonts w:ascii="Times New Roman" w:hAnsi="Times New Roman" w:cs="Times New Roman"/>
                <w:bCs/>
                <w:sz w:val="20"/>
                <w:szCs w:val="20"/>
              </w:rPr>
              <w:t>Jernberg</w:t>
            </w:r>
            <w:proofErr w:type="spellEnd"/>
            <w:r w:rsidRPr="004D7611">
              <w:rPr>
                <w:rFonts w:ascii="Times New Roman" w:hAnsi="Times New Roman" w:cs="Times New Roman"/>
                <w:bCs/>
                <w:sz w:val="20"/>
                <w:szCs w:val="20"/>
              </w:rPr>
              <w:t xml:space="preserve">, </w:t>
            </w:r>
            <w:proofErr w:type="spellStart"/>
            <w:r w:rsidRPr="004D7611">
              <w:rPr>
                <w:rFonts w:ascii="Times New Roman" w:hAnsi="Times New Roman" w:cs="Times New Roman"/>
                <w:bCs/>
                <w:sz w:val="20"/>
                <w:szCs w:val="20"/>
              </w:rPr>
              <w:t>Phyllis</w:t>
            </w:r>
            <w:proofErr w:type="spellEnd"/>
            <w:r w:rsidRPr="004D7611">
              <w:rPr>
                <w:rFonts w:ascii="Times New Roman" w:hAnsi="Times New Roman" w:cs="Times New Roman"/>
                <w:bCs/>
                <w:sz w:val="20"/>
                <w:szCs w:val="20"/>
              </w:rPr>
              <w:t xml:space="preserve"> B. </w:t>
            </w:r>
            <w:proofErr w:type="spellStart"/>
            <w:r w:rsidRPr="004D7611">
              <w:rPr>
                <w:rFonts w:ascii="Times New Roman" w:hAnsi="Times New Roman" w:cs="Times New Roman"/>
                <w:bCs/>
                <w:sz w:val="20"/>
                <w:szCs w:val="20"/>
              </w:rPr>
              <w:t>Booth</w:t>
            </w:r>
            <w:proofErr w:type="spellEnd"/>
            <w:r w:rsidRPr="004D7611">
              <w:rPr>
                <w:rFonts w:ascii="Times New Roman" w:hAnsi="Times New Roman" w:cs="Times New Roman"/>
                <w:bCs/>
                <w:sz w:val="20"/>
                <w:szCs w:val="20"/>
              </w:rPr>
              <w:t xml:space="preserve">, Terry M. </w:t>
            </w:r>
            <w:proofErr w:type="spellStart"/>
            <w:r w:rsidRPr="004D7611">
              <w:rPr>
                <w:rFonts w:ascii="Times New Roman" w:hAnsi="Times New Roman" w:cs="Times New Roman"/>
                <w:bCs/>
                <w:sz w:val="20"/>
                <w:szCs w:val="20"/>
              </w:rPr>
              <w:t>Levy</w:t>
            </w:r>
            <w:proofErr w:type="spellEnd"/>
            <w:r w:rsidRPr="004D7611">
              <w:rPr>
                <w:rFonts w:ascii="Times New Roman" w:hAnsi="Times New Roman" w:cs="Times New Roman"/>
                <w:bCs/>
                <w:sz w:val="20"/>
                <w:szCs w:val="20"/>
              </w:rPr>
              <w:t xml:space="preserve">, Michael </w:t>
            </w:r>
            <w:proofErr w:type="spellStart"/>
            <w:r w:rsidRPr="004D7611">
              <w:rPr>
                <w:rFonts w:ascii="Times New Roman" w:hAnsi="Times New Roman" w:cs="Times New Roman"/>
                <w:bCs/>
                <w:sz w:val="20"/>
                <w:szCs w:val="20"/>
              </w:rPr>
              <w:t>Orlans</w:t>
            </w:r>
            <w:proofErr w:type="spellEnd"/>
            <w:r w:rsidRPr="004D7611">
              <w:rPr>
                <w:rFonts w:ascii="Times New Roman" w:hAnsi="Times New Roman" w:cs="Times New Roman"/>
                <w:bCs/>
                <w:sz w:val="20"/>
                <w:szCs w:val="20"/>
              </w:rPr>
              <w:t xml:space="preserve">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Bağlanma Kuramı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İçsel Çalışan Modeller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Yetişkinlikte Bağlanma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Çocuklarda Bağlanma Terapisi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Çocuklarda Bağlanma Bozukluğu: Tepkisel Bağlanma Bozukluğu, Ayrılık Kaygısı Bozukluğu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Bağlanma Temelli Müdahaleler: Düzeltici Bağlanma Terapisi, </w:t>
            </w:r>
            <w:proofErr w:type="spellStart"/>
            <w:r w:rsidRPr="004D7611">
              <w:rPr>
                <w:rFonts w:ascii="Times New Roman" w:hAnsi="Times New Roman" w:cs="Times New Roman"/>
                <w:bCs/>
                <w:sz w:val="20"/>
                <w:szCs w:val="20"/>
              </w:rPr>
              <w:t>Theraplay</w:t>
            </w:r>
            <w:proofErr w:type="spellEnd"/>
            <w:r w:rsidRPr="004D7611">
              <w:rPr>
                <w:rFonts w:ascii="Times New Roman" w:hAnsi="Times New Roman" w:cs="Times New Roman"/>
                <w:bCs/>
                <w:sz w:val="20"/>
                <w:szCs w:val="20"/>
              </w:rPr>
              <w:t>, Tutma Terapisi Yetişkinlerde Bağlanma Terapisi: Duygu Odaklı Bağlanma Terapisi</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    Öyküsel Bağlanma Terapisi: Güven Oluşturma, Problemin Keşfedilmesi, Alternatifleri Göz</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    Önüne Alma/Değişim, </w:t>
            </w:r>
            <w:proofErr w:type="spellStart"/>
            <w:r w:rsidRPr="004D7611">
              <w:rPr>
                <w:rFonts w:ascii="Times New Roman" w:hAnsi="Times New Roman" w:cs="Times New Roman"/>
                <w:bCs/>
                <w:sz w:val="20"/>
                <w:szCs w:val="20"/>
              </w:rPr>
              <w:t>Terapistik</w:t>
            </w:r>
            <w:proofErr w:type="spellEnd"/>
            <w:r w:rsidRPr="004D7611">
              <w:rPr>
                <w:rFonts w:ascii="Times New Roman" w:hAnsi="Times New Roman" w:cs="Times New Roman"/>
                <w:bCs/>
                <w:sz w:val="20"/>
                <w:szCs w:val="20"/>
              </w:rPr>
              <w:t xml:space="preserve"> Temelli Sürdürme ve Güçlendirme </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Temel Müdahaleler</w:t>
            </w:r>
          </w:p>
          <w:p w:rsidR="00B128DF" w:rsidRPr="004D7611" w:rsidRDefault="00B128DF"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bCs/>
                <w:sz w:val="20"/>
                <w:szCs w:val="20"/>
              </w:rPr>
              <w:t xml:space="preserve">Haftanın alıştırması: Yetişkin dörtlü bağlanma stillerinden hangisine daha eğilimli olduğunuzu analiz ediniz. </w:t>
            </w:r>
            <w:proofErr w:type="gramStart"/>
            <w:r w:rsidRPr="004D7611">
              <w:rPr>
                <w:rFonts w:ascii="Times New Roman" w:hAnsi="Times New Roman" w:cs="Times New Roman"/>
                <w:bCs/>
                <w:sz w:val="20"/>
                <w:szCs w:val="20"/>
              </w:rPr>
              <w:t>(</w:t>
            </w:r>
            <w:proofErr w:type="spellStart"/>
            <w:proofErr w:type="gramEnd"/>
            <w:r w:rsidRPr="004D7611">
              <w:rPr>
                <w:rFonts w:ascii="Times New Roman" w:hAnsi="Times New Roman" w:cs="Times New Roman"/>
                <w:bCs/>
                <w:sz w:val="20"/>
                <w:szCs w:val="20"/>
              </w:rPr>
              <w:t>ss</w:t>
            </w:r>
            <w:proofErr w:type="spellEnd"/>
            <w:r w:rsidRPr="004D7611">
              <w:rPr>
                <w:rFonts w:ascii="Times New Roman" w:hAnsi="Times New Roman" w:cs="Times New Roman"/>
                <w:bCs/>
                <w:sz w:val="20"/>
                <w:szCs w:val="20"/>
              </w:rPr>
              <w:t>. 108- 110</w:t>
            </w:r>
            <w:proofErr w:type="gramStart"/>
            <w:r w:rsidRPr="004D7611">
              <w:rPr>
                <w:rFonts w:ascii="Times New Roman" w:hAnsi="Times New Roman" w:cs="Times New Roman"/>
                <w:bCs/>
                <w:sz w:val="20"/>
                <w:szCs w:val="20"/>
              </w:rPr>
              <w:t>)</w:t>
            </w:r>
            <w:proofErr w:type="gramEnd"/>
          </w:p>
          <w:p w:rsidR="00B128DF" w:rsidRDefault="00B128DF" w:rsidP="00B128DF">
            <w:pPr>
              <w:spacing w:after="0" w:line="240" w:lineRule="auto"/>
              <w:rPr>
                <w:rFonts w:ascii="Times New Roman" w:eastAsia="UnitSlabPro-LightIta" w:hAnsi="Times New Roman" w:cs="Times New Roman"/>
                <w:color w:val="000001"/>
                <w:sz w:val="20"/>
                <w:szCs w:val="20"/>
                <w:lang w:eastAsia="zh-CN" w:bidi="ar"/>
              </w:rPr>
            </w:pPr>
            <w:proofErr w:type="gramStart"/>
            <w:r w:rsidRPr="004D7611">
              <w:rPr>
                <w:rFonts w:ascii="Times New Roman" w:eastAsia="UnitSlabPro-LightIta" w:hAnsi="Times New Roman" w:cs="Times New Roman"/>
                <w:color w:val="000001"/>
                <w:sz w:val="20"/>
                <w:szCs w:val="20"/>
                <w:lang w:eastAsia="zh-CN" w:bidi="ar"/>
              </w:rPr>
              <w:t xml:space="preserve">Film: Bir Umut. </w:t>
            </w:r>
            <w:proofErr w:type="gramEnd"/>
            <w:r w:rsidRPr="004D7611">
              <w:rPr>
                <w:rFonts w:ascii="Times New Roman" w:eastAsia="UnitSlabPro-LightIta" w:hAnsi="Times New Roman" w:cs="Times New Roman"/>
                <w:color w:val="000001"/>
                <w:sz w:val="20"/>
                <w:szCs w:val="20"/>
                <w:lang w:eastAsia="zh-CN" w:bidi="ar"/>
              </w:rPr>
              <w:t xml:space="preserve">Anne-oğul sevgisizliğinin ve bağlanma bozukluğunun işlendiği film </w:t>
            </w:r>
          </w:p>
          <w:p w:rsidR="00B128DF" w:rsidRDefault="00B128DF" w:rsidP="00B128DF">
            <w:pPr>
              <w:spacing w:after="0" w:line="240" w:lineRule="auto"/>
              <w:rPr>
                <w:rFonts w:ascii="Times New Roman" w:eastAsia="UnitSlabPro-LightIta" w:hAnsi="Times New Roman" w:cs="Times New Roman"/>
                <w:color w:val="000001"/>
                <w:sz w:val="20"/>
                <w:szCs w:val="20"/>
                <w:lang w:eastAsia="zh-CN" w:bidi="ar"/>
              </w:rPr>
            </w:pPr>
          </w:p>
          <w:p w:rsidR="00B128DF" w:rsidRDefault="00B128DF" w:rsidP="00B128DF">
            <w:pPr>
              <w:spacing w:after="0" w:line="240" w:lineRule="auto"/>
              <w:rPr>
                <w:rFonts w:ascii="Times New Roman" w:eastAsia="UnitSlabPro-LightIta" w:hAnsi="Times New Roman" w:cs="Times New Roman"/>
                <w:color w:val="000001"/>
                <w:sz w:val="20"/>
                <w:szCs w:val="20"/>
                <w:lang w:eastAsia="zh-CN" w:bidi="ar"/>
              </w:rPr>
            </w:pPr>
          </w:p>
          <w:p w:rsidR="00B128DF" w:rsidRPr="004D7611" w:rsidRDefault="00B128DF" w:rsidP="00B128DF">
            <w:pPr>
              <w:spacing w:after="0" w:line="240" w:lineRule="auto"/>
              <w:rPr>
                <w:rFonts w:ascii="Times New Roman" w:hAnsi="Times New Roman" w:cs="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B128DF" w:rsidRPr="004D7611" w:rsidRDefault="00B128DF" w:rsidP="00B128DF">
            <w:pPr>
              <w:spacing w:after="0" w:line="240" w:lineRule="auto"/>
              <w:rPr>
                <w:rFonts w:ascii="Times New Roman" w:hAnsi="Times New Roman" w:cs="Times New Roman"/>
                <w:sz w:val="20"/>
                <w:szCs w:val="20"/>
              </w:rPr>
            </w:pPr>
          </w:p>
        </w:tc>
      </w:tr>
      <w:tr w:rsidR="004D7611" w:rsidRPr="004D7611" w:rsidTr="00A62F02">
        <w:trPr>
          <w:gridBefore w:val="1"/>
          <w:wBefore w:w="34" w:type="dxa"/>
        </w:trPr>
        <w:tc>
          <w:tcPr>
            <w:tcW w:w="10314" w:type="dxa"/>
            <w:gridSpan w:val="13"/>
            <w:tcBorders>
              <w:top w:val="single" w:sz="8" w:space="0" w:color="000000"/>
              <w:left w:val="single" w:sz="8" w:space="0" w:color="000000"/>
              <w:bottom w:val="single" w:sz="8" w:space="0" w:color="000000"/>
              <w:right w:val="single" w:sz="8" w:space="0" w:color="000000"/>
            </w:tcBorders>
          </w:tcPr>
          <w:p w:rsidR="004D7611" w:rsidRPr="004D7611" w:rsidRDefault="004D7611" w:rsidP="006D7409">
            <w:pPr>
              <w:spacing w:after="0" w:line="240" w:lineRule="auto"/>
              <w:jc w:val="center"/>
              <w:rPr>
                <w:rFonts w:ascii="Times New Roman" w:hAnsi="Times New Roman" w:cs="Times New Roman"/>
                <w:b/>
                <w:sz w:val="20"/>
                <w:szCs w:val="20"/>
              </w:rPr>
            </w:pPr>
            <w:r w:rsidRPr="004D7611">
              <w:rPr>
                <w:rFonts w:ascii="Times New Roman" w:hAnsi="Times New Roman" w:cs="Times New Roman"/>
                <w:b/>
                <w:sz w:val="20"/>
                <w:szCs w:val="20"/>
              </w:rPr>
              <w:t>ARA SINAV HAFTASI</w:t>
            </w: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9</w:t>
            </w:r>
          </w:p>
        </w:tc>
        <w:tc>
          <w:tcPr>
            <w:tcW w:w="5386" w:type="dxa"/>
            <w:gridSpan w:val="6"/>
            <w:vAlign w:val="bottom"/>
          </w:tcPr>
          <w:p w:rsidR="00F5037C" w:rsidRPr="004D7611" w:rsidRDefault="00F5037C"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DUYGU ODAKLI ve BAĞLANMA TERAPİSİ uygulamaları ve değerlendirme</w:t>
            </w:r>
          </w:p>
          <w:p w:rsidR="00F5037C" w:rsidRPr="004D7611" w:rsidRDefault="00F5037C" w:rsidP="00A62F02">
            <w:pPr>
              <w:autoSpaceDE w:val="0"/>
              <w:autoSpaceDN w:val="0"/>
              <w:adjustRightInd w:val="0"/>
              <w:spacing w:after="0" w:line="240" w:lineRule="auto"/>
              <w:jc w:val="center"/>
              <w:rPr>
                <w:rFonts w:ascii="Times New Roman" w:hAnsi="Times New Roman" w:cs="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9</w:t>
            </w: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10</w:t>
            </w:r>
          </w:p>
        </w:tc>
        <w:tc>
          <w:tcPr>
            <w:tcW w:w="5386" w:type="dxa"/>
            <w:gridSpan w:val="6"/>
            <w:vAlign w:val="bottom"/>
          </w:tcPr>
          <w:p w:rsidR="00F5037C" w:rsidRPr="004D7611" w:rsidRDefault="00F5037C"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BİLİŞSEL ANALİTİK TERAPİ</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proofErr w:type="spellStart"/>
            <w:r w:rsidRPr="004D7611">
              <w:rPr>
                <w:rFonts w:ascii="Times New Roman" w:hAnsi="Times New Roman" w:cs="Times New Roman"/>
                <w:color w:val="161616"/>
                <w:sz w:val="20"/>
                <w:szCs w:val="20"/>
              </w:rPr>
              <w:lastRenderedPageBreak/>
              <w:t>Anthony</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Ryle</w:t>
            </w:r>
            <w:proofErr w:type="spellEnd"/>
            <w:r w:rsidRPr="004D7611">
              <w:rPr>
                <w:rFonts w:ascii="Times New Roman" w:hAnsi="Times New Roman" w:cs="Times New Roman"/>
                <w:color w:val="161616"/>
                <w:sz w:val="20"/>
                <w:szCs w:val="20"/>
              </w:rPr>
              <w:t xml:space="preserve">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Kuramsal Altyapısı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Gelişim ve İlk Yaşantılar, Normal Dışı Benlik Gelişimi, Karşılıklı Roller, Sosyokültürel Gelişim, Karşılıklı Rol Yöntemleri, Davranış Örüntüleri, Hedef Problem Yöntemleri, </w:t>
            </w:r>
            <w:proofErr w:type="spellStart"/>
            <w:r w:rsidRPr="004D7611">
              <w:rPr>
                <w:rFonts w:ascii="Times New Roman" w:hAnsi="Times New Roman" w:cs="Times New Roman"/>
                <w:color w:val="161616"/>
                <w:sz w:val="20"/>
                <w:szCs w:val="20"/>
              </w:rPr>
              <w:t>İşlemsel</w:t>
            </w:r>
            <w:proofErr w:type="spellEnd"/>
            <w:r w:rsidRPr="004D7611">
              <w:rPr>
                <w:rFonts w:ascii="Times New Roman" w:hAnsi="Times New Roman" w:cs="Times New Roman"/>
                <w:color w:val="161616"/>
                <w:sz w:val="20"/>
                <w:szCs w:val="20"/>
              </w:rPr>
              <w:t xml:space="preserve"> </w:t>
            </w:r>
            <w:proofErr w:type="spellStart"/>
            <w:r w:rsidRPr="004D7611">
              <w:rPr>
                <w:rFonts w:ascii="Times New Roman" w:hAnsi="Times New Roman" w:cs="Times New Roman"/>
                <w:color w:val="161616"/>
                <w:sz w:val="20"/>
                <w:szCs w:val="20"/>
              </w:rPr>
              <w:t>Ardışıklık</w:t>
            </w:r>
            <w:proofErr w:type="spellEnd"/>
            <w:r w:rsidRPr="004D7611">
              <w:rPr>
                <w:rFonts w:ascii="Times New Roman" w:hAnsi="Times New Roman" w:cs="Times New Roman"/>
                <w:color w:val="161616"/>
                <w:sz w:val="20"/>
                <w:szCs w:val="20"/>
              </w:rPr>
              <w:t xml:space="preserve"> Nesne İlişkileri Modeli, Ardışık Şematik Yeniden Formülleştirme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Amaçları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Danışman'ın İşlevi ve Rolü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Aşamaları: Ölçme ve Değerlendirme Aşaması, Yeniden Formüle Etme Aşaması, Çalışma Aşaması, Sonlandırma Aşaması </w:t>
            </w:r>
          </w:p>
          <w:p w:rsidR="00F5037C" w:rsidRDefault="00F5037C" w:rsidP="00A62F02">
            <w:pPr>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Değerlendirme</w:t>
            </w:r>
          </w:p>
          <w:p w:rsidR="00F5037C" w:rsidRDefault="00F5037C" w:rsidP="00A62F02">
            <w:pPr>
              <w:spacing w:after="0" w:line="240" w:lineRule="auto"/>
              <w:rPr>
                <w:rFonts w:ascii="Times New Roman" w:hAnsi="Times New Roman" w:cs="Times New Roman"/>
                <w:color w:val="161616"/>
                <w:sz w:val="20"/>
                <w:szCs w:val="20"/>
              </w:rPr>
            </w:pPr>
          </w:p>
          <w:p w:rsidR="00F5037C" w:rsidRPr="004D7611" w:rsidRDefault="00F5037C" w:rsidP="00A62F02">
            <w:pPr>
              <w:spacing w:after="0" w:line="240" w:lineRule="auto"/>
              <w:rPr>
                <w:rFonts w:ascii="Times New Roman" w:hAnsi="Times New Roman" w:cs="Times New Roman"/>
                <w:color w:val="161616"/>
                <w:sz w:val="20"/>
                <w:szCs w:val="20"/>
              </w:rPr>
            </w:pPr>
          </w:p>
          <w:p w:rsidR="00F5037C" w:rsidRPr="004D7611" w:rsidRDefault="00F5037C" w:rsidP="00F5037C">
            <w:pPr>
              <w:pStyle w:val="ListeParagraf"/>
              <w:numPr>
                <w:ilvl w:val="0"/>
                <w:numId w:val="4"/>
              </w:numPr>
              <w:spacing w:after="0" w:line="240" w:lineRule="auto"/>
              <w:ind w:left="0"/>
              <w:rPr>
                <w:rFonts w:ascii="Times New Roman" w:hAnsi="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F5037C">
            <w:pPr>
              <w:spacing w:after="0" w:line="240" w:lineRule="auto"/>
              <w:rPr>
                <w:rFonts w:ascii="Times New Roman" w:hAnsi="Times New Roman" w:cs="Times New Roman"/>
                <w:b/>
                <w:i/>
                <w:color w:val="161616"/>
                <w:sz w:val="20"/>
                <w:szCs w:val="20"/>
              </w:rPr>
            </w:pPr>
            <w:r w:rsidRPr="004D7611">
              <w:rPr>
                <w:rFonts w:ascii="Times New Roman" w:hAnsi="Times New Roman" w:cs="Times New Roman"/>
                <w:b/>
                <w:i/>
                <w:color w:val="161616"/>
                <w:sz w:val="20"/>
                <w:szCs w:val="20"/>
              </w:rPr>
              <w:lastRenderedPageBreak/>
              <w:t>Haftanın alıştırması:</w:t>
            </w:r>
          </w:p>
          <w:p w:rsidR="00F5037C" w:rsidRPr="004D7611" w:rsidRDefault="00F5037C" w:rsidP="00F5037C">
            <w:pPr>
              <w:pStyle w:val="ListeParagraf"/>
              <w:numPr>
                <w:ilvl w:val="0"/>
                <w:numId w:val="3"/>
              </w:numPr>
              <w:spacing w:after="0" w:line="240" w:lineRule="auto"/>
              <w:ind w:left="0"/>
              <w:rPr>
                <w:rFonts w:ascii="Times New Roman" w:hAnsi="Times New Roman"/>
                <w:i/>
                <w:color w:val="161616"/>
                <w:sz w:val="20"/>
                <w:szCs w:val="20"/>
              </w:rPr>
            </w:pPr>
            <w:r w:rsidRPr="004D7611">
              <w:rPr>
                <w:rFonts w:ascii="Times New Roman" w:hAnsi="Times New Roman"/>
                <w:b/>
                <w:i/>
                <w:color w:val="161616"/>
                <w:sz w:val="20"/>
                <w:szCs w:val="20"/>
              </w:rPr>
              <w:lastRenderedPageBreak/>
              <w:t xml:space="preserve"> </w:t>
            </w:r>
            <w:r w:rsidRPr="004D7611">
              <w:rPr>
                <w:rFonts w:ascii="Times New Roman" w:hAnsi="Times New Roman"/>
                <w:i/>
                <w:color w:val="161616"/>
                <w:sz w:val="20"/>
                <w:szCs w:val="20"/>
              </w:rPr>
              <w:t xml:space="preserve">İlişkilerimizde başarılı olabilmek için belirli davranış örüntüleri sergileriz. Sizi sınırlandıran kendini tekrarlayan, verimsiz ve size zarar verdiğini düşündüğünüz bir davranış biçiminizi ele alın ve şekilsel ifadesini yapmaya çalışın (s. 159)   </w:t>
            </w:r>
          </w:p>
          <w:p w:rsidR="00F5037C" w:rsidRPr="004D7611" w:rsidRDefault="00F5037C" w:rsidP="00F5037C">
            <w:pPr>
              <w:spacing w:after="0" w:line="240" w:lineRule="auto"/>
              <w:rPr>
                <w:rFonts w:ascii="Times New Roman" w:hAnsi="Times New Roman" w:cs="Times New Roman"/>
                <w:color w:val="161616"/>
                <w:sz w:val="20"/>
                <w:szCs w:val="20"/>
              </w:rPr>
            </w:pPr>
          </w:p>
          <w:p w:rsidR="00F5037C" w:rsidRPr="004D7611" w:rsidRDefault="00F5037C" w:rsidP="00F5037C">
            <w:pPr>
              <w:pStyle w:val="ListeParagraf"/>
              <w:numPr>
                <w:ilvl w:val="0"/>
                <w:numId w:val="3"/>
              </w:numPr>
              <w:spacing w:after="0" w:line="240" w:lineRule="auto"/>
              <w:ind w:left="0"/>
              <w:rPr>
                <w:rFonts w:ascii="Times New Roman" w:hAnsi="Times New Roman"/>
                <w:color w:val="161616"/>
                <w:sz w:val="20"/>
                <w:szCs w:val="20"/>
              </w:rPr>
            </w:pPr>
            <w:r w:rsidRPr="004D7611">
              <w:rPr>
                <w:rFonts w:ascii="Times New Roman" w:hAnsi="Times New Roman"/>
                <w:color w:val="161616"/>
                <w:sz w:val="20"/>
                <w:szCs w:val="20"/>
              </w:rPr>
              <w:t xml:space="preserve">Kendi yaşamınızda karşılaştığınız problem durumlarına yönelik olarak geliştirdiğiniz olumsuz-otomatik düşüncelerinizden birini seçin. Bu olumsuz düşünce ile hangi olumsuz tutumu (tuzak, çıkmaz, engel)  oluşturduğunuzu belirleyin. </w:t>
            </w:r>
          </w:p>
          <w:p w:rsidR="00F5037C" w:rsidRPr="004D7611" w:rsidRDefault="00F5037C" w:rsidP="00F5037C">
            <w:pPr>
              <w:pStyle w:val="ListeParagraf"/>
              <w:numPr>
                <w:ilvl w:val="0"/>
                <w:numId w:val="4"/>
              </w:numPr>
              <w:spacing w:after="0" w:line="240" w:lineRule="auto"/>
              <w:ind w:left="0"/>
              <w:rPr>
                <w:rFonts w:ascii="Times New Roman" w:hAnsi="Times New Roman"/>
                <w:i/>
                <w:color w:val="161616"/>
                <w:sz w:val="20"/>
                <w:szCs w:val="20"/>
              </w:rPr>
            </w:pPr>
            <w:r w:rsidRPr="004D7611">
              <w:rPr>
                <w:rFonts w:ascii="Times New Roman" w:hAnsi="Times New Roman"/>
                <w:color w:val="161616"/>
                <w:sz w:val="20"/>
                <w:szCs w:val="20"/>
              </w:rPr>
              <w:t>Bu olumsuz düşüncenizin ortaya çıkış nedenini, BAT kapsamında değerlendirin</w:t>
            </w:r>
          </w:p>
          <w:p w:rsidR="00F5037C" w:rsidRPr="004D7611" w:rsidRDefault="00F5037C" w:rsidP="00F5037C">
            <w:pPr>
              <w:pStyle w:val="ListeParagraf"/>
              <w:numPr>
                <w:ilvl w:val="0"/>
                <w:numId w:val="4"/>
              </w:numPr>
              <w:spacing w:after="0" w:line="240" w:lineRule="auto"/>
              <w:ind w:left="0"/>
              <w:rPr>
                <w:rFonts w:ascii="Times New Roman" w:hAnsi="Times New Roman"/>
                <w:i/>
                <w:color w:val="161616"/>
                <w:sz w:val="20"/>
                <w:szCs w:val="20"/>
              </w:rPr>
            </w:pPr>
            <w:r w:rsidRPr="004D7611">
              <w:rPr>
                <w:rFonts w:ascii="Times New Roman" w:hAnsi="Times New Roman"/>
                <w:color w:val="161616"/>
                <w:sz w:val="20"/>
                <w:szCs w:val="20"/>
              </w:rPr>
              <w:t>Bu olumsuz düşüncenize ilişkin şemanızı (tuzak, çıkmaz veya engel?) oluşturun.(s.185)</w:t>
            </w:r>
          </w:p>
          <w:p w:rsidR="00F5037C" w:rsidRPr="004D7611" w:rsidRDefault="00F5037C" w:rsidP="00A62F02">
            <w:pPr>
              <w:spacing w:after="0" w:line="240" w:lineRule="auto"/>
              <w:jc w:val="center"/>
              <w:rPr>
                <w:rFonts w:ascii="Times New Roman" w:hAnsi="Times New Roman" w:cs="Times New Roman"/>
                <w:sz w:val="20"/>
                <w:szCs w:val="20"/>
              </w:rPr>
            </w:pP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lastRenderedPageBreak/>
              <w:t>11</w:t>
            </w:r>
          </w:p>
        </w:tc>
        <w:tc>
          <w:tcPr>
            <w:tcW w:w="5386" w:type="dxa"/>
            <w:gridSpan w:val="6"/>
            <w:vAlign w:val="bottom"/>
          </w:tcPr>
          <w:p w:rsidR="00F5037C" w:rsidRPr="004D7611" w:rsidRDefault="00F5037C" w:rsidP="006D7409">
            <w:pPr>
              <w:autoSpaceDE w:val="0"/>
              <w:autoSpaceDN w:val="0"/>
              <w:adjustRightInd w:val="0"/>
              <w:spacing w:after="0" w:line="240" w:lineRule="auto"/>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FARKINDALIK TEMELLİ BİLİŞSEL TERAPİ</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proofErr w:type="spellStart"/>
            <w:r w:rsidRPr="004D7611">
              <w:rPr>
                <w:rFonts w:ascii="Times New Roman" w:hAnsi="Times New Roman" w:cs="Times New Roman"/>
                <w:color w:val="161616"/>
                <w:sz w:val="20"/>
                <w:szCs w:val="20"/>
              </w:rPr>
              <w:t>Zindel</w:t>
            </w:r>
            <w:proofErr w:type="spellEnd"/>
            <w:r w:rsidRPr="004D7611">
              <w:rPr>
                <w:rFonts w:ascii="Times New Roman" w:hAnsi="Times New Roman" w:cs="Times New Roman"/>
                <w:color w:val="161616"/>
                <w:sz w:val="20"/>
                <w:szCs w:val="20"/>
              </w:rPr>
              <w:t xml:space="preserve"> V. </w:t>
            </w:r>
            <w:proofErr w:type="spellStart"/>
            <w:r w:rsidRPr="004D7611">
              <w:rPr>
                <w:rFonts w:ascii="Times New Roman" w:hAnsi="Times New Roman" w:cs="Times New Roman"/>
                <w:color w:val="161616"/>
                <w:sz w:val="20"/>
                <w:szCs w:val="20"/>
              </w:rPr>
              <w:t>Segal</w:t>
            </w:r>
            <w:proofErr w:type="spellEnd"/>
            <w:r w:rsidRPr="004D7611">
              <w:rPr>
                <w:rFonts w:ascii="Times New Roman" w:hAnsi="Times New Roman" w:cs="Times New Roman"/>
                <w:color w:val="161616"/>
                <w:sz w:val="20"/>
                <w:szCs w:val="20"/>
              </w:rPr>
              <w:t xml:space="preserve">, John D. </w:t>
            </w:r>
            <w:proofErr w:type="spellStart"/>
            <w:r w:rsidRPr="004D7611">
              <w:rPr>
                <w:rFonts w:ascii="Times New Roman" w:hAnsi="Times New Roman" w:cs="Times New Roman"/>
                <w:color w:val="161616"/>
                <w:sz w:val="20"/>
                <w:szCs w:val="20"/>
              </w:rPr>
              <w:t>Teasdale</w:t>
            </w:r>
            <w:proofErr w:type="spellEnd"/>
            <w:r w:rsidRPr="004D7611">
              <w:rPr>
                <w:rFonts w:ascii="Times New Roman" w:hAnsi="Times New Roman" w:cs="Times New Roman"/>
                <w:color w:val="161616"/>
                <w:sz w:val="20"/>
                <w:szCs w:val="20"/>
              </w:rPr>
              <w:t>, Mark Williams</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 Budizm ve Farkındalık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Bilişsel Terapi ve Farkındalık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Farkındalık Temelli Bilişsel Terapi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İnsan Doğasına Bakış Açısı, Olumsuz Düşünce ve </w:t>
            </w:r>
            <w:proofErr w:type="spellStart"/>
            <w:r w:rsidRPr="004D7611">
              <w:rPr>
                <w:rFonts w:ascii="Times New Roman" w:hAnsi="Times New Roman" w:cs="Times New Roman"/>
                <w:color w:val="161616"/>
                <w:sz w:val="20"/>
                <w:szCs w:val="20"/>
              </w:rPr>
              <w:t>Disforik</w:t>
            </w:r>
            <w:proofErr w:type="spellEnd"/>
            <w:r w:rsidRPr="004D7611">
              <w:rPr>
                <w:rFonts w:ascii="Times New Roman" w:hAnsi="Times New Roman" w:cs="Times New Roman"/>
                <w:color w:val="161616"/>
                <w:sz w:val="20"/>
                <w:szCs w:val="20"/>
              </w:rPr>
              <w:t xml:space="preserve"> Duygu Durumu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Takıntılı Düşünce, Uzaklaşma, "Yapma </w:t>
            </w:r>
            <w:proofErr w:type="spellStart"/>
            <w:r w:rsidRPr="004D7611">
              <w:rPr>
                <w:rFonts w:ascii="Times New Roman" w:hAnsi="Times New Roman" w:cs="Times New Roman"/>
                <w:color w:val="161616"/>
                <w:sz w:val="20"/>
                <w:szCs w:val="20"/>
              </w:rPr>
              <w:t>Hali"ne</w:t>
            </w:r>
            <w:proofErr w:type="spellEnd"/>
            <w:r w:rsidRPr="004D7611">
              <w:rPr>
                <w:rFonts w:ascii="Times New Roman" w:hAnsi="Times New Roman" w:cs="Times New Roman"/>
                <w:color w:val="161616"/>
                <w:sz w:val="20"/>
                <w:szCs w:val="20"/>
              </w:rPr>
              <w:t xml:space="preserve"> Karşı "Olma Hali", Üst-biliş, Otomatik Pilot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Beceriler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Amaçları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İlişkisi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Aşamaları: Hazırlık Evresi, Başlangıç Oturumları, Orta Oturumlar,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Sonlandırma Oturumu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Teknik ve Yöntemler: Farkındalığa Dayalı Yeme, Beden Taraması, Oturma Meditasyonu,  Nefes Meditasyonu, Üç Dakika Nefes Alma Alanı, Farkındalığa Dayalı Hareket Etme,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Günlük Alıştırmalar, Duygu ve Düşünce Egzersizi Depresyon Alanını Öğrenme, Duygu durumu ve Alternatif Bakış Açısı Egzersizi, Etkinlikler İle Ruh Hali Arasındaki İlişkiyi Öğrenme,</w:t>
            </w:r>
          </w:p>
          <w:p w:rsidR="00F5037C" w:rsidRPr="004D7611" w:rsidRDefault="00F5037C" w:rsidP="00F5037C">
            <w:pPr>
              <w:autoSpaceDE w:val="0"/>
              <w:autoSpaceDN w:val="0"/>
              <w:adjustRightInd w:val="0"/>
              <w:spacing w:after="0" w:line="240" w:lineRule="auto"/>
              <w:rPr>
                <w:rFonts w:ascii="Times New Roman" w:hAnsi="Times New Roman" w:cs="Times New Roman"/>
                <w:b/>
                <w:color w:val="161616"/>
                <w:sz w:val="20"/>
                <w:szCs w:val="20"/>
              </w:rPr>
            </w:pPr>
            <w:r w:rsidRPr="004D7611">
              <w:rPr>
                <w:rFonts w:ascii="Times New Roman" w:hAnsi="Times New Roman" w:cs="Times New Roman"/>
                <w:color w:val="161616"/>
                <w:sz w:val="20"/>
                <w:szCs w:val="20"/>
              </w:rPr>
              <w:t xml:space="preserve">Eylem Planı Geliştirme, Hoş Olan/Hoş Olmayan Deneyimler Takvimi </w:t>
            </w:r>
          </w:p>
          <w:p w:rsidR="00F5037C" w:rsidRPr="004D7611" w:rsidRDefault="00F5037C" w:rsidP="00F5037C">
            <w:pPr>
              <w:pStyle w:val="Altbilgi"/>
              <w:numPr>
                <w:ilvl w:val="0"/>
                <w:numId w:val="3"/>
              </w:numPr>
              <w:spacing w:after="0" w:line="240" w:lineRule="auto"/>
              <w:ind w:left="0"/>
              <w:rPr>
                <w:rFonts w:ascii="Times New Roman" w:hAnsi="Times New Roman" w:cs="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F5037C">
            <w:pPr>
              <w:spacing w:after="0" w:line="240" w:lineRule="auto"/>
              <w:rPr>
                <w:rFonts w:ascii="Times New Roman" w:hAnsi="Times New Roman" w:cs="Times New Roman"/>
                <w:b/>
                <w:color w:val="161616"/>
                <w:sz w:val="20"/>
                <w:szCs w:val="20"/>
              </w:rPr>
            </w:pPr>
            <w:r w:rsidRPr="004D7611">
              <w:rPr>
                <w:rFonts w:ascii="Times New Roman" w:hAnsi="Times New Roman" w:cs="Times New Roman"/>
                <w:b/>
                <w:color w:val="161616"/>
                <w:sz w:val="20"/>
                <w:szCs w:val="20"/>
              </w:rPr>
              <w:t xml:space="preserve">Haftanın alıştırması: </w:t>
            </w:r>
          </w:p>
          <w:p w:rsidR="00F5037C" w:rsidRPr="004D7611" w:rsidRDefault="00F5037C" w:rsidP="00F5037C">
            <w:pPr>
              <w:pStyle w:val="ListeParagraf"/>
              <w:numPr>
                <w:ilvl w:val="0"/>
                <w:numId w:val="5"/>
              </w:numPr>
              <w:spacing w:after="0" w:line="240" w:lineRule="auto"/>
              <w:ind w:left="0"/>
              <w:rPr>
                <w:rFonts w:ascii="Times New Roman" w:eastAsiaTheme="minorHAnsi" w:hAnsi="Times New Roman"/>
                <w:bCs/>
                <w:sz w:val="20"/>
                <w:szCs w:val="20"/>
              </w:rPr>
            </w:pPr>
            <w:r w:rsidRPr="004D7611">
              <w:rPr>
                <w:rFonts w:ascii="Times New Roman" w:hAnsi="Times New Roman"/>
                <w:color w:val="161616"/>
                <w:sz w:val="20"/>
                <w:szCs w:val="20"/>
              </w:rPr>
              <w:t>“Yapma” haline karşı, “olma” hali ne anlama gelmektedir.</w:t>
            </w:r>
            <w:r w:rsidRPr="004D7611">
              <w:rPr>
                <w:rFonts w:ascii="Times New Roman" w:eastAsiaTheme="minorHAnsi" w:hAnsi="Times New Roman"/>
                <w:bCs/>
                <w:sz w:val="20"/>
                <w:szCs w:val="20"/>
              </w:rPr>
              <w:t xml:space="preserve"> Bir kendi örneğiniz üzerinden açıklayınız.</w:t>
            </w:r>
          </w:p>
          <w:p w:rsidR="00F5037C" w:rsidRPr="004D7611" w:rsidRDefault="00F5037C" w:rsidP="00F5037C">
            <w:pPr>
              <w:pStyle w:val="Altbilgi"/>
              <w:numPr>
                <w:ilvl w:val="0"/>
                <w:numId w:val="3"/>
              </w:numPr>
              <w:spacing w:after="0" w:line="240" w:lineRule="auto"/>
              <w:ind w:left="0"/>
              <w:rPr>
                <w:rFonts w:ascii="Times New Roman" w:hAnsi="Times New Roman" w:cs="Times New Roman"/>
                <w:bCs/>
                <w:sz w:val="20"/>
                <w:szCs w:val="20"/>
              </w:rPr>
            </w:pPr>
            <w:r w:rsidRPr="004D7611">
              <w:rPr>
                <w:rFonts w:ascii="Times New Roman" w:hAnsi="Times New Roman" w:cs="Times New Roman"/>
                <w:bCs/>
                <w:sz w:val="20"/>
                <w:szCs w:val="20"/>
              </w:rPr>
              <w:t xml:space="preserve">Mevlana’nın </w:t>
            </w:r>
            <w:r w:rsidRPr="004D7611">
              <w:rPr>
                <w:rFonts w:ascii="Times New Roman" w:hAnsi="Times New Roman" w:cs="Times New Roman"/>
                <w:bCs/>
                <w:i/>
                <w:sz w:val="20"/>
                <w:szCs w:val="20"/>
              </w:rPr>
              <w:t>“Günahların ve sevapların ötesinde bir yer var. Seninle orada buluşacağım”</w:t>
            </w:r>
            <w:r w:rsidRPr="004D7611">
              <w:rPr>
                <w:rFonts w:ascii="Times New Roman" w:hAnsi="Times New Roman" w:cs="Times New Roman"/>
                <w:bCs/>
                <w:sz w:val="20"/>
                <w:szCs w:val="20"/>
              </w:rPr>
              <w:t xml:space="preserve"> cümlesi, Farkındalık Temelli Bilişsel Terapi yaklaşımı ile hangi açıdan ilişkilidir? Açıklayınız.</w:t>
            </w:r>
          </w:p>
          <w:p w:rsidR="00F5037C" w:rsidRPr="004D7611" w:rsidRDefault="00F5037C" w:rsidP="00A62F02">
            <w:pPr>
              <w:spacing w:after="0" w:line="240" w:lineRule="auto"/>
              <w:jc w:val="center"/>
              <w:rPr>
                <w:rFonts w:ascii="Times New Roman" w:hAnsi="Times New Roman" w:cs="Times New Roman"/>
                <w:sz w:val="20"/>
                <w:szCs w:val="20"/>
              </w:rPr>
            </w:pP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12</w:t>
            </w:r>
          </w:p>
        </w:tc>
        <w:tc>
          <w:tcPr>
            <w:tcW w:w="5386" w:type="dxa"/>
            <w:gridSpan w:val="6"/>
            <w:vAlign w:val="bottom"/>
          </w:tcPr>
          <w:p w:rsidR="00F5037C" w:rsidRPr="004D7611" w:rsidRDefault="00F5037C" w:rsidP="006D7409">
            <w:pPr>
              <w:spacing w:after="0" w:line="240" w:lineRule="auto"/>
              <w:rPr>
                <w:rFonts w:ascii="Times New Roman" w:hAnsi="Times New Roman" w:cs="Times New Roman"/>
                <w:b/>
                <w:bCs/>
                <w:color w:val="161616"/>
                <w:sz w:val="20"/>
                <w:szCs w:val="20"/>
              </w:rPr>
            </w:pPr>
            <w:r w:rsidRPr="004D7611">
              <w:rPr>
                <w:rFonts w:ascii="Times New Roman" w:hAnsi="Times New Roman" w:cs="Times New Roman"/>
                <w:b/>
                <w:bCs/>
                <w:color w:val="161616"/>
                <w:sz w:val="20"/>
                <w:szCs w:val="20"/>
              </w:rPr>
              <w:t xml:space="preserve">BİLİŞSEL ANALİTİK TERAPİ ve </w:t>
            </w:r>
            <w:r w:rsidRPr="004D7611">
              <w:rPr>
                <w:rFonts w:ascii="Times New Roman" w:hAnsi="Times New Roman" w:cs="Times New Roman"/>
                <w:b/>
                <w:color w:val="161616"/>
                <w:sz w:val="20"/>
                <w:szCs w:val="20"/>
              </w:rPr>
              <w:t>FARKINDALIK TEMELLİ BİLİŞSEL TERAPİ</w:t>
            </w:r>
            <w:r w:rsidRPr="004D7611">
              <w:rPr>
                <w:rFonts w:ascii="Times New Roman" w:hAnsi="Times New Roman" w:cs="Times New Roman"/>
                <w:b/>
                <w:bCs/>
                <w:color w:val="161616"/>
                <w:sz w:val="20"/>
                <w:szCs w:val="20"/>
              </w:rPr>
              <w:t xml:space="preserve"> </w:t>
            </w: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F5037C">
            <w:pPr>
              <w:spacing w:after="0" w:line="240" w:lineRule="auto"/>
              <w:rPr>
                <w:rFonts w:ascii="Times New Roman" w:hAnsi="Times New Roman" w:cs="Times New Roman"/>
                <w:sz w:val="20"/>
                <w:szCs w:val="20"/>
              </w:rPr>
            </w:pPr>
            <w:r>
              <w:rPr>
                <w:rFonts w:ascii="Times New Roman" w:hAnsi="Times New Roman" w:cs="Times New Roman"/>
                <w:sz w:val="20"/>
                <w:szCs w:val="20"/>
              </w:rPr>
              <w:t>Kuramı değerlendirme ve uygulama örnekleri</w:t>
            </w: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t>13</w:t>
            </w:r>
          </w:p>
        </w:tc>
        <w:tc>
          <w:tcPr>
            <w:tcW w:w="5386" w:type="dxa"/>
            <w:gridSpan w:val="6"/>
            <w:tcBorders>
              <w:top w:val="single" w:sz="8" w:space="0" w:color="000000"/>
              <w:left w:val="single" w:sz="8" w:space="0" w:color="000000"/>
              <w:bottom w:val="single" w:sz="8" w:space="0" w:color="000000"/>
              <w:right w:val="single" w:sz="8" w:space="0" w:color="000000"/>
            </w:tcBorders>
            <w:vAlign w:val="bottom"/>
          </w:tcPr>
          <w:p w:rsidR="00F5037C" w:rsidRPr="004D7611" w:rsidRDefault="00F5037C" w:rsidP="00A62F02">
            <w:pPr>
              <w:autoSpaceDE w:val="0"/>
              <w:autoSpaceDN w:val="0"/>
              <w:adjustRightInd w:val="0"/>
              <w:spacing w:after="0" w:line="240" w:lineRule="auto"/>
              <w:jc w:val="center"/>
              <w:rPr>
                <w:rFonts w:ascii="Times New Roman" w:hAnsi="Times New Roman" w:cs="Times New Roman"/>
                <w:color w:val="161616"/>
                <w:sz w:val="20"/>
                <w:szCs w:val="20"/>
              </w:rPr>
            </w:pPr>
            <w:r w:rsidRPr="004D7611">
              <w:rPr>
                <w:rFonts w:ascii="Times New Roman" w:hAnsi="Times New Roman" w:cs="Times New Roman"/>
                <w:b/>
                <w:color w:val="161616"/>
                <w:sz w:val="20"/>
                <w:szCs w:val="20"/>
              </w:rPr>
              <w:t>KABUL ve YÜKLENME KURAMI</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 Steven C. Hayes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Kuramsal Altyapısı: İlişkisel Çerçeve Kuramı, Farkındalık Temelli Felsefe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Temel Kavramlar: İnsan Doğasına Bakış Açısı, Genel ve Özel Yaşantılar, Psikolojik Esneklik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İşe Yararlık, Gönüllülük, Kavramsallaştırılmış Bellik, Bağlamsal Benlik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 Amaçları -  İşlevi ve Rolü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Psikolojik Danışma Süreci ve Aşamaları: Kabul, Bilişsel Ayrışma, Anda Olma, Bir Bağlam Olarak Benlik, Değerler, Yüklenilmiş Eylem </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Terapinin Aşamaları</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r w:rsidRPr="004D7611">
              <w:rPr>
                <w:rFonts w:ascii="Times New Roman" w:hAnsi="Times New Roman" w:cs="Times New Roman"/>
                <w:color w:val="161616"/>
                <w:sz w:val="20"/>
                <w:szCs w:val="20"/>
              </w:rPr>
              <w:t xml:space="preserve"> Teknik ve Yöntemler: Metaforlar Kullanma, İşlevsel Analiz, </w:t>
            </w:r>
            <w:r w:rsidRPr="004D7611">
              <w:rPr>
                <w:rFonts w:ascii="Times New Roman" w:hAnsi="Times New Roman" w:cs="Times New Roman"/>
                <w:color w:val="161616"/>
                <w:sz w:val="20"/>
                <w:szCs w:val="20"/>
              </w:rPr>
              <w:lastRenderedPageBreak/>
              <w:t>Kontrolden Gönüllülüğe İlerlemek,</w:t>
            </w:r>
          </w:p>
          <w:p w:rsidR="00F5037C" w:rsidRPr="004D7611" w:rsidRDefault="00F5037C" w:rsidP="00A62F02">
            <w:pPr>
              <w:autoSpaceDE w:val="0"/>
              <w:autoSpaceDN w:val="0"/>
              <w:adjustRightInd w:val="0"/>
              <w:spacing w:after="0" w:line="240" w:lineRule="auto"/>
              <w:rPr>
                <w:rFonts w:ascii="Times New Roman" w:hAnsi="Times New Roman" w:cs="Times New Roman"/>
                <w:bCs/>
                <w:sz w:val="20"/>
                <w:szCs w:val="20"/>
              </w:rPr>
            </w:pPr>
            <w:r w:rsidRPr="004D7611">
              <w:rPr>
                <w:rFonts w:ascii="Times New Roman" w:hAnsi="Times New Roman" w:cs="Times New Roman"/>
                <w:color w:val="161616"/>
                <w:sz w:val="20"/>
                <w:szCs w:val="20"/>
              </w:rPr>
              <w:t>Farkındalığa Dayalı Teknikler, Bilişsel Ayrışma Teknikleri, Yaratıcı Umutsuzluk</w:t>
            </w:r>
            <w:r w:rsidRPr="004D7611">
              <w:rPr>
                <w:rFonts w:ascii="Times New Roman" w:hAnsi="Times New Roman" w:cs="Times New Roman"/>
                <w:bCs/>
                <w:sz w:val="20"/>
                <w:szCs w:val="20"/>
              </w:rPr>
              <w:t xml:space="preserve"> </w:t>
            </w:r>
          </w:p>
          <w:p w:rsidR="00F5037C" w:rsidRPr="004D7611" w:rsidRDefault="00F5037C" w:rsidP="00F5037C">
            <w:pPr>
              <w:autoSpaceDE w:val="0"/>
              <w:autoSpaceDN w:val="0"/>
              <w:adjustRightInd w:val="0"/>
              <w:spacing w:after="0" w:line="240" w:lineRule="auto"/>
              <w:rPr>
                <w:rFonts w:ascii="Times New Roman" w:hAnsi="Times New Roman" w:cs="Times New Roman"/>
                <w:bCs/>
                <w:sz w:val="20"/>
                <w:szCs w:val="20"/>
              </w:rPr>
            </w:pP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F5037C">
            <w:pPr>
              <w:autoSpaceDE w:val="0"/>
              <w:autoSpaceDN w:val="0"/>
              <w:adjustRightInd w:val="0"/>
              <w:spacing w:after="0" w:line="240" w:lineRule="auto"/>
              <w:rPr>
                <w:rFonts w:ascii="Times New Roman" w:hAnsi="Times New Roman" w:cs="Times New Roman"/>
                <w:b/>
                <w:i/>
                <w:color w:val="161616"/>
                <w:sz w:val="20"/>
                <w:szCs w:val="20"/>
              </w:rPr>
            </w:pPr>
            <w:r w:rsidRPr="004D7611">
              <w:rPr>
                <w:rFonts w:ascii="Times New Roman" w:hAnsi="Times New Roman" w:cs="Times New Roman"/>
                <w:b/>
                <w:i/>
                <w:color w:val="161616"/>
                <w:sz w:val="20"/>
                <w:szCs w:val="20"/>
              </w:rPr>
              <w:lastRenderedPageBreak/>
              <w:t>Haftanın alıştırması:</w:t>
            </w:r>
          </w:p>
          <w:p w:rsidR="00F5037C" w:rsidRPr="004D7611" w:rsidRDefault="00F5037C" w:rsidP="00F5037C">
            <w:pPr>
              <w:pStyle w:val="ListeParagraf"/>
              <w:numPr>
                <w:ilvl w:val="0"/>
                <w:numId w:val="6"/>
              </w:numPr>
              <w:autoSpaceDE w:val="0"/>
              <w:autoSpaceDN w:val="0"/>
              <w:adjustRightInd w:val="0"/>
              <w:spacing w:after="0" w:line="240" w:lineRule="auto"/>
              <w:ind w:left="0"/>
              <w:rPr>
                <w:rFonts w:ascii="Times New Roman" w:hAnsi="Times New Roman"/>
                <w:color w:val="161616"/>
                <w:sz w:val="20"/>
                <w:szCs w:val="20"/>
              </w:rPr>
            </w:pPr>
            <w:r w:rsidRPr="004D7611">
              <w:rPr>
                <w:rFonts w:ascii="Times New Roman" w:hAnsi="Times New Roman"/>
                <w:color w:val="161616"/>
                <w:sz w:val="20"/>
                <w:szCs w:val="20"/>
              </w:rPr>
              <w:t>Boğa gözü alıştırmasını yapınız (297. sayfa)</w:t>
            </w:r>
          </w:p>
          <w:p w:rsidR="00F5037C" w:rsidRPr="004D7611" w:rsidRDefault="00F5037C" w:rsidP="00F5037C">
            <w:pPr>
              <w:autoSpaceDE w:val="0"/>
              <w:autoSpaceDN w:val="0"/>
              <w:adjustRightInd w:val="0"/>
              <w:spacing w:after="0" w:line="240" w:lineRule="auto"/>
              <w:rPr>
                <w:rFonts w:ascii="Times New Roman" w:hAnsi="Times New Roman" w:cs="Times New Roman"/>
                <w:b/>
                <w:color w:val="161616"/>
                <w:sz w:val="20"/>
                <w:szCs w:val="20"/>
              </w:rPr>
            </w:pPr>
            <w:r w:rsidRPr="004D7611">
              <w:rPr>
                <w:rFonts w:ascii="Times New Roman" w:hAnsi="Times New Roman" w:cs="Times New Roman"/>
                <w:color w:val="161616"/>
                <w:sz w:val="20"/>
                <w:szCs w:val="20"/>
              </w:rPr>
              <w:t>Bir probleminizi ve onu çözmek için denediğiniz bir stratejiyi ele alınız ve değerlendiriniz</w:t>
            </w:r>
          </w:p>
          <w:p w:rsidR="00F5037C" w:rsidRPr="004D7611" w:rsidRDefault="00F5037C" w:rsidP="00A62F02">
            <w:pPr>
              <w:spacing w:after="0" w:line="240" w:lineRule="auto"/>
              <w:jc w:val="center"/>
              <w:rPr>
                <w:rFonts w:ascii="Times New Roman" w:hAnsi="Times New Roman" w:cs="Times New Roman"/>
                <w:sz w:val="20"/>
                <w:szCs w:val="20"/>
              </w:rPr>
            </w:pPr>
          </w:p>
        </w:tc>
      </w:tr>
      <w:tr w:rsidR="00F5037C" w:rsidRPr="004D7611" w:rsidTr="00681FB9">
        <w:trPr>
          <w:gridBefore w:val="1"/>
          <w:wBefore w:w="34" w:type="dxa"/>
        </w:trPr>
        <w:tc>
          <w:tcPr>
            <w:tcW w:w="1101" w:type="dxa"/>
            <w:gridSpan w:val="3"/>
            <w:tcBorders>
              <w:top w:val="single" w:sz="8" w:space="0" w:color="000000"/>
              <w:left w:val="single" w:sz="8" w:space="0" w:color="000000"/>
              <w:bottom w:val="single" w:sz="8" w:space="0" w:color="000000"/>
              <w:right w:val="single" w:sz="8" w:space="0" w:color="000000"/>
            </w:tcBorders>
          </w:tcPr>
          <w:p w:rsidR="00F5037C" w:rsidRPr="004D7611" w:rsidRDefault="00F5037C" w:rsidP="00A62F02">
            <w:pPr>
              <w:spacing w:after="0" w:line="240" w:lineRule="auto"/>
              <w:jc w:val="center"/>
              <w:rPr>
                <w:rFonts w:ascii="Times New Roman" w:hAnsi="Times New Roman" w:cs="Times New Roman"/>
                <w:sz w:val="20"/>
                <w:szCs w:val="20"/>
              </w:rPr>
            </w:pPr>
            <w:r w:rsidRPr="004D7611">
              <w:rPr>
                <w:rFonts w:ascii="Times New Roman" w:hAnsi="Times New Roman" w:cs="Times New Roman"/>
                <w:sz w:val="20"/>
                <w:szCs w:val="20"/>
              </w:rPr>
              <w:lastRenderedPageBreak/>
              <w:t>14</w:t>
            </w:r>
          </w:p>
        </w:tc>
        <w:tc>
          <w:tcPr>
            <w:tcW w:w="5386" w:type="dxa"/>
            <w:gridSpan w:val="6"/>
            <w:tcBorders>
              <w:top w:val="single" w:sz="8" w:space="0" w:color="000000"/>
              <w:left w:val="single" w:sz="8" w:space="0" w:color="000000"/>
              <w:bottom w:val="single" w:sz="8" w:space="0" w:color="000000"/>
              <w:right w:val="single" w:sz="8" w:space="0" w:color="000000"/>
            </w:tcBorders>
            <w:vAlign w:val="bottom"/>
          </w:tcPr>
          <w:p w:rsidR="00F5037C" w:rsidRPr="004D7611" w:rsidRDefault="00F5037C" w:rsidP="00A62F02">
            <w:pPr>
              <w:autoSpaceDE w:val="0"/>
              <w:autoSpaceDN w:val="0"/>
              <w:adjustRightInd w:val="0"/>
              <w:spacing w:after="0" w:line="240" w:lineRule="auto"/>
              <w:jc w:val="center"/>
              <w:rPr>
                <w:rFonts w:ascii="Times New Roman" w:hAnsi="Times New Roman" w:cs="Times New Roman"/>
                <w:b/>
                <w:color w:val="161616"/>
                <w:sz w:val="20"/>
                <w:szCs w:val="20"/>
              </w:rPr>
            </w:pPr>
            <w:r w:rsidRPr="004D7611">
              <w:rPr>
                <w:rFonts w:ascii="Times New Roman" w:hAnsi="Times New Roman" w:cs="Times New Roman"/>
                <w:b/>
                <w:sz w:val="20"/>
                <w:szCs w:val="20"/>
              </w:rPr>
              <w:t>– GENEL TEKRAR</w:t>
            </w:r>
          </w:p>
          <w:p w:rsidR="00F5037C" w:rsidRPr="004D7611" w:rsidRDefault="00F5037C" w:rsidP="00A62F02">
            <w:pPr>
              <w:autoSpaceDE w:val="0"/>
              <w:autoSpaceDN w:val="0"/>
              <w:adjustRightInd w:val="0"/>
              <w:spacing w:after="0" w:line="240" w:lineRule="auto"/>
              <w:rPr>
                <w:rFonts w:ascii="Times New Roman" w:hAnsi="Times New Roman" w:cs="Times New Roman"/>
                <w:color w:val="161616"/>
                <w:sz w:val="20"/>
                <w:szCs w:val="20"/>
              </w:rPr>
            </w:pPr>
          </w:p>
          <w:p w:rsidR="00F5037C" w:rsidRPr="004D7611" w:rsidRDefault="00F5037C" w:rsidP="00A62F02">
            <w:pPr>
              <w:autoSpaceDE w:val="0"/>
              <w:autoSpaceDN w:val="0"/>
              <w:adjustRightInd w:val="0"/>
              <w:spacing w:after="0" w:line="240" w:lineRule="auto"/>
              <w:jc w:val="center"/>
              <w:rPr>
                <w:rFonts w:ascii="Times New Roman" w:hAnsi="Times New Roman" w:cs="Times New Roman"/>
                <w:bCs/>
                <w:sz w:val="20"/>
                <w:szCs w:val="20"/>
              </w:rPr>
            </w:pPr>
            <w:r w:rsidRPr="004D7611">
              <w:rPr>
                <w:rFonts w:ascii="Times New Roman" w:hAnsi="Times New Roman" w:cs="Times New Roman"/>
                <w:i/>
                <w:color w:val="161616"/>
                <w:sz w:val="20"/>
                <w:szCs w:val="20"/>
              </w:rPr>
              <w:t xml:space="preserve">   </w:t>
            </w:r>
          </w:p>
        </w:tc>
        <w:tc>
          <w:tcPr>
            <w:tcW w:w="3827" w:type="dxa"/>
            <w:gridSpan w:val="4"/>
            <w:tcBorders>
              <w:top w:val="single" w:sz="8" w:space="0" w:color="000000"/>
              <w:left w:val="single" w:sz="8" w:space="0" w:color="000000"/>
              <w:bottom w:val="single" w:sz="8" w:space="0" w:color="000000"/>
              <w:right w:val="single" w:sz="8" w:space="0" w:color="000000"/>
            </w:tcBorders>
          </w:tcPr>
          <w:p w:rsidR="00F5037C" w:rsidRPr="004D7611" w:rsidRDefault="00F5037C" w:rsidP="00F5037C">
            <w:pPr>
              <w:spacing w:after="0" w:line="240" w:lineRule="auto"/>
              <w:rPr>
                <w:rFonts w:ascii="Times New Roman" w:hAnsi="Times New Roman" w:cs="Times New Roman"/>
                <w:b/>
                <w:i/>
                <w:color w:val="161616"/>
                <w:sz w:val="20"/>
                <w:szCs w:val="20"/>
              </w:rPr>
            </w:pPr>
            <w:r w:rsidRPr="004D7611">
              <w:rPr>
                <w:rFonts w:ascii="Times New Roman" w:hAnsi="Times New Roman" w:cs="Times New Roman"/>
                <w:b/>
                <w:i/>
                <w:color w:val="161616"/>
                <w:sz w:val="20"/>
                <w:szCs w:val="20"/>
              </w:rPr>
              <w:t xml:space="preserve">Haftanın alıştırması: </w:t>
            </w:r>
            <w:r w:rsidRPr="004D7611">
              <w:rPr>
                <w:rFonts w:ascii="Times New Roman" w:hAnsi="Times New Roman" w:cs="Times New Roman"/>
                <w:color w:val="161616"/>
                <w:sz w:val="20"/>
                <w:szCs w:val="20"/>
              </w:rPr>
              <w:t>“</w:t>
            </w:r>
            <w:proofErr w:type="spellStart"/>
            <w:r w:rsidRPr="004D7611">
              <w:rPr>
                <w:rFonts w:ascii="Times New Roman" w:hAnsi="Times New Roman" w:cs="Times New Roman"/>
                <w:color w:val="161616"/>
                <w:sz w:val="20"/>
                <w:szCs w:val="20"/>
              </w:rPr>
              <w:t>Ingrid</w:t>
            </w:r>
            <w:proofErr w:type="spellEnd"/>
            <w:r w:rsidRPr="004D7611">
              <w:rPr>
                <w:rFonts w:ascii="Times New Roman" w:hAnsi="Times New Roman" w:cs="Times New Roman"/>
                <w:color w:val="161616"/>
                <w:sz w:val="20"/>
                <w:szCs w:val="20"/>
              </w:rPr>
              <w:t xml:space="preserve"> Batıya gidiyor”(</w:t>
            </w:r>
            <w:proofErr w:type="spellStart"/>
            <w:r w:rsidRPr="004D7611">
              <w:rPr>
                <w:rFonts w:ascii="Times New Roman" w:hAnsi="Times New Roman" w:cs="Times New Roman"/>
                <w:color w:val="161616"/>
                <w:sz w:val="20"/>
                <w:szCs w:val="20"/>
              </w:rPr>
              <w:t>Ingrid</w:t>
            </w:r>
            <w:proofErr w:type="spellEnd"/>
            <w:r w:rsidRPr="004D7611">
              <w:rPr>
                <w:rFonts w:ascii="Times New Roman" w:hAnsi="Times New Roman" w:cs="Times New Roman"/>
                <w:color w:val="161616"/>
                <w:sz w:val="20"/>
                <w:szCs w:val="20"/>
              </w:rPr>
              <w:t xml:space="preserve"> Goes West)  filmini izleyin. Bu filmin DDK ile ilgili yönlerini sorgulayan sayfa 263’deki iki soruyu yanıtlayın. </w:t>
            </w:r>
            <w:r w:rsidRPr="004D7611">
              <w:rPr>
                <w:rFonts w:ascii="Times New Roman" w:hAnsi="Times New Roman" w:cs="Times New Roman"/>
                <w:b/>
                <w:i/>
                <w:color w:val="161616"/>
                <w:sz w:val="20"/>
                <w:szCs w:val="20"/>
              </w:rPr>
              <w:t xml:space="preserve"> </w:t>
            </w:r>
          </w:p>
          <w:p w:rsidR="00F5037C" w:rsidRPr="004D7611" w:rsidRDefault="00F5037C" w:rsidP="00A62F02">
            <w:pPr>
              <w:spacing w:after="0" w:line="240" w:lineRule="auto"/>
              <w:jc w:val="center"/>
              <w:rPr>
                <w:rFonts w:ascii="Times New Roman" w:hAnsi="Times New Roman" w:cs="Times New Roman"/>
                <w:sz w:val="20"/>
                <w:szCs w:val="20"/>
              </w:rPr>
            </w:pPr>
          </w:p>
        </w:tc>
      </w:tr>
      <w:tr w:rsidR="004D7611" w:rsidRPr="004D7611" w:rsidTr="00A62F02">
        <w:trPr>
          <w:gridBefore w:val="1"/>
          <w:wBefore w:w="34" w:type="dxa"/>
        </w:trPr>
        <w:tc>
          <w:tcPr>
            <w:tcW w:w="10314" w:type="dxa"/>
            <w:gridSpan w:val="13"/>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sz w:val="20"/>
                <w:szCs w:val="20"/>
              </w:rPr>
            </w:pPr>
            <w:proofErr w:type="spellStart"/>
            <w:r w:rsidRPr="004D7611">
              <w:rPr>
                <w:rFonts w:ascii="Times New Roman" w:hAnsi="Times New Roman" w:cs="Times New Roman"/>
                <w:b/>
                <w:bCs/>
                <w:sz w:val="20"/>
                <w:szCs w:val="20"/>
              </w:rPr>
              <w:t>Recommended</w:t>
            </w:r>
            <w:proofErr w:type="spellEnd"/>
            <w:r w:rsidRPr="004D7611">
              <w:rPr>
                <w:rFonts w:ascii="Times New Roman" w:hAnsi="Times New Roman" w:cs="Times New Roman"/>
                <w:b/>
                <w:bCs/>
                <w:sz w:val="20"/>
                <w:szCs w:val="20"/>
              </w:rPr>
              <w:t xml:space="preserve"> </w:t>
            </w:r>
            <w:proofErr w:type="spellStart"/>
            <w:r w:rsidRPr="004D7611">
              <w:rPr>
                <w:rFonts w:ascii="Times New Roman" w:hAnsi="Times New Roman" w:cs="Times New Roman"/>
                <w:b/>
                <w:bCs/>
                <w:sz w:val="20"/>
                <w:szCs w:val="20"/>
              </w:rPr>
              <w:t>Sources</w:t>
            </w:r>
            <w:proofErr w:type="spellEnd"/>
            <w:r w:rsidRPr="004D7611">
              <w:rPr>
                <w:rFonts w:ascii="Times New Roman" w:hAnsi="Times New Roman" w:cs="Times New Roman"/>
                <w:b/>
                <w:bCs/>
                <w:sz w:val="20"/>
                <w:szCs w:val="20"/>
              </w:rPr>
              <w:t xml:space="preserve">/Önerilen kaynaklar  </w:t>
            </w:r>
          </w:p>
        </w:tc>
      </w:tr>
      <w:tr w:rsidR="004D7611" w:rsidRPr="004D7611" w:rsidTr="00A62F02">
        <w:trPr>
          <w:gridBefore w:val="1"/>
          <w:wBefore w:w="34" w:type="dxa"/>
          <w:trHeight w:val="831"/>
        </w:trPr>
        <w:tc>
          <w:tcPr>
            <w:tcW w:w="10314" w:type="dxa"/>
            <w:gridSpan w:val="13"/>
            <w:tcBorders>
              <w:top w:val="single" w:sz="8" w:space="0" w:color="000000"/>
              <w:left w:val="single" w:sz="8" w:space="0" w:color="000000"/>
              <w:bottom w:val="single" w:sz="8" w:space="0" w:color="000000"/>
              <w:right w:val="single" w:sz="8" w:space="0" w:color="000000"/>
            </w:tcBorders>
          </w:tcPr>
          <w:p w:rsidR="004D7611" w:rsidRPr="004D7611" w:rsidRDefault="004D7611" w:rsidP="004D7611">
            <w:pPr>
              <w:spacing w:after="0" w:line="240" w:lineRule="auto"/>
              <w:rPr>
                <w:rFonts w:ascii="Times New Roman" w:hAnsi="Times New Roman" w:cs="Times New Roman"/>
                <w:b/>
                <w:sz w:val="20"/>
                <w:szCs w:val="20"/>
              </w:rPr>
            </w:pPr>
          </w:p>
          <w:p w:rsidR="00F5037C" w:rsidRPr="004D7611" w:rsidRDefault="00F5037C" w:rsidP="00F5037C">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TEMEL KAYNAK</w:t>
            </w:r>
          </w:p>
          <w:p w:rsidR="00F5037C" w:rsidRPr="004D7611" w:rsidRDefault="00F5037C" w:rsidP="00F5037C">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 xml:space="preserve">Işık Terzi Şerife &amp; </w:t>
            </w:r>
            <w:proofErr w:type="spellStart"/>
            <w:r w:rsidRPr="004D7611">
              <w:rPr>
                <w:rFonts w:ascii="Times New Roman" w:hAnsi="Times New Roman" w:cs="Times New Roman"/>
                <w:b/>
                <w:sz w:val="20"/>
                <w:szCs w:val="20"/>
              </w:rPr>
              <w:t>Ergüner</w:t>
            </w:r>
            <w:proofErr w:type="spellEnd"/>
            <w:r w:rsidRPr="004D7611">
              <w:rPr>
                <w:rFonts w:ascii="Times New Roman" w:hAnsi="Times New Roman" w:cs="Times New Roman"/>
                <w:b/>
                <w:sz w:val="20"/>
                <w:szCs w:val="20"/>
              </w:rPr>
              <w:t xml:space="preserve"> Tekinalp, Bengü. (2013) Psikolojik Danışmada Güncel Kuramlar. Ankara: PEGEM Yayıncılık.</w:t>
            </w:r>
          </w:p>
          <w:p w:rsidR="00F5037C" w:rsidRPr="004D7611" w:rsidRDefault="00F5037C" w:rsidP="00F5037C">
            <w:pPr>
              <w:spacing w:after="0" w:line="240" w:lineRule="auto"/>
              <w:rPr>
                <w:rFonts w:ascii="Times New Roman" w:hAnsi="Times New Roman" w:cs="Times New Roman"/>
                <w:b/>
                <w:sz w:val="20"/>
                <w:szCs w:val="20"/>
              </w:rPr>
            </w:pPr>
            <w:r w:rsidRPr="004D7611">
              <w:rPr>
                <w:rFonts w:ascii="Times New Roman" w:hAnsi="Times New Roman" w:cs="Times New Roman"/>
                <w:b/>
                <w:sz w:val="20"/>
                <w:szCs w:val="20"/>
              </w:rPr>
              <w:t>YARDIMCI KAYNAKLAR</w:t>
            </w:r>
          </w:p>
          <w:p w:rsidR="00F5037C" w:rsidRPr="004D7611" w:rsidRDefault="00F5037C" w:rsidP="00F5037C">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 xml:space="preserve">Akkoyun, F.(2012). Psikolojik Danışma ve Psikoterapi Kuramları. </w:t>
            </w:r>
            <w:proofErr w:type="gramStart"/>
            <w:r w:rsidRPr="004D7611">
              <w:rPr>
                <w:rFonts w:ascii="Times New Roman" w:hAnsi="Times New Roman" w:cs="Times New Roman"/>
                <w:sz w:val="20"/>
                <w:szCs w:val="20"/>
              </w:rPr>
              <w:t>Ankara: Nobel Yayıncılık.</w:t>
            </w:r>
            <w:proofErr w:type="gramEnd"/>
          </w:p>
          <w:p w:rsidR="00F5037C" w:rsidRPr="004D7611" w:rsidRDefault="00F5037C" w:rsidP="00F5037C">
            <w:pPr>
              <w:spacing w:after="0" w:line="240" w:lineRule="auto"/>
              <w:rPr>
                <w:rFonts w:ascii="Times New Roman" w:hAnsi="Times New Roman" w:cs="Times New Roman"/>
                <w:sz w:val="20"/>
                <w:szCs w:val="20"/>
              </w:rPr>
            </w:pPr>
            <w:proofErr w:type="spellStart"/>
            <w:r w:rsidRPr="004D7611">
              <w:rPr>
                <w:rFonts w:ascii="Times New Roman" w:hAnsi="Times New Roman" w:cs="Times New Roman"/>
                <w:sz w:val="20"/>
                <w:szCs w:val="20"/>
              </w:rPr>
              <w:t>Oones</w:t>
            </w:r>
            <w:proofErr w:type="spellEnd"/>
            <w:r w:rsidRPr="004D7611">
              <w:rPr>
                <w:rFonts w:ascii="Times New Roman" w:hAnsi="Times New Roman" w:cs="Times New Roman"/>
                <w:sz w:val="20"/>
                <w:szCs w:val="20"/>
              </w:rPr>
              <w:t xml:space="preserve">, R. N. (2012). </w:t>
            </w:r>
            <w:proofErr w:type="spellStart"/>
            <w:r w:rsidRPr="004D7611">
              <w:rPr>
                <w:rFonts w:ascii="Times New Roman" w:hAnsi="Times New Roman" w:cs="Times New Roman"/>
                <w:sz w:val="20"/>
                <w:szCs w:val="20"/>
              </w:rPr>
              <w:t>Practical</w:t>
            </w:r>
            <w:proofErr w:type="spellEnd"/>
            <w:r w:rsidRPr="004D7611">
              <w:rPr>
                <w:rFonts w:ascii="Times New Roman" w:hAnsi="Times New Roman" w:cs="Times New Roman"/>
                <w:sz w:val="20"/>
                <w:szCs w:val="20"/>
              </w:rPr>
              <w:t xml:space="preserve"> </w:t>
            </w:r>
            <w:proofErr w:type="spellStart"/>
            <w:r w:rsidRPr="004D7611">
              <w:rPr>
                <w:rFonts w:ascii="Times New Roman" w:hAnsi="Times New Roman" w:cs="Times New Roman"/>
                <w:sz w:val="20"/>
                <w:szCs w:val="20"/>
              </w:rPr>
              <w:t>Counseling</w:t>
            </w:r>
            <w:proofErr w:type="spellEnd"/>
            <w:r w:rsidRPr="004D7611">
              <w:rPr>
                <w:rFonts w:ascii="Times New Roman" w:hAnsi="Times New Roman" w:cs="Times New Roman"/>
                <w:sz w:val="20"/>
                <w:szCs w:val="20"/>
              </w:rPr>
              <w:t xml:space="preserve"> </w:t>
            </w:r>
            <w:proofErr w:type="spellStart"/>
            <w:r w:rsidRPr="004D7611">
              <w:rPr>
                <w:rFonts w:ascii="Times New Roman" w:hAnsi="Times New Roman" w:cs="Times New Roman"/>
                <w:sz w:val="20"/>
                <w:szCs w:val="20"/>
              </w:rPr>
              <w:t>and</w:t>
            </w:r>
            <w:proofErr w:type="spellEnd"/>
            <w:r w:rsidRPr="004D7611">
              <w:rPr>
                <w:rFonts w:ascii="Times New Roman" w:hAnsi="Times New Roman" w:cs="Times New Roman"/>
                <w:sz w:val="20"/>
                <w:szCs w:val="20"/>
              </w:rPr>
              <w:t xml:space="preserve"> </w:t>
            </w:r>
            <w:proofErr w:type="spellStart"/>
            <w:r w:rsidRPr="004D7611">
              <w:rPr>
                <w:rFonts w:ascii="Times New Roman" w:hAnsi="Times New Roman" w:cs="Times New Roman"/>
                <w:sz w:val="20"/>
                <w:szCs w:val="20"/>
              </w:rPr>
              <w:t>Helping</w:t>
            </w:r>
            <w:proofErr w:type="spellEnd"/>
            <w:r w:rsidRPr="004D7611">
              <w:rPr>
                <w:rFonts w:ascii="Times New Roman" w:hAnsi="Times New Roman" w:cs="Times New Roman"/>
                <w:sz w:val="20"/>
                <w:szCs w:val="20"/>
              </w:rPr>
              <w:t xml:space="preserve"> </w:t>
            </w:r>
            <w:proofErr w:type="spellStart"/>
            <w:r w:rsidRPr="004D7611">
              <w:rPr>
                <w:rFonts w:ascii="Times New Roman" w:hAnsi="Times New Roman" w:cs="Times New Roman"/>
                <w:sz w:val="20"/>
                <w:szCs w:val="20"/>
              </w:rPr>
              <w:t>Skills</w:t>
            </w:r>
            <w:proofErr w:type="spellEnd"/>
            <w:r w:rsidRPr="004D7611">
              <w:rPr>
                <w:rFonts w:ascii="Times New Roman" w:hAnsi="Times New Roman" w:cs="Times New Roman"/>
                <w:sz w:val="20"/>
                <w:szCs w:val="20"/>
              </w:rPr>
              <w:t>. (</w:t>
            </w:r>
            <w:proofErr w:type="spellStart"/>
            <w:r w:rsidRPr="004D7611">
              <w:rPr>
                <w:rFonts w:ascii="Times New Roman" w:hAnsi="Times New Roman" w:cs="Times New Roman"/>
                <w:sz w:val="20"/>
                <w:szCs w:val="20"/>
              </w:rPr>
              <w:t>Fifth</w:t>
            </w:r>
            <w:proofErr w:type="spellEnd"/>
            <w:r w:rsidRPr="004D7611">
              <w:rPr>
                <w:rFonts w:ascii="Times New Roman" w:hAnsi="Times New Roman" w:cs="Times New Roman"/>
                <w:sz w:val="20"/>
                <w:szCs w:val="20"/>
              </w:rPr>
              <w:t xml:space="preserve"> ed.). </w:t>
            </w:r>
            <w:proofErr w:type="spellStart"/>
            <w:r w:rsidRPr="004D7611">
              <w:rPr>
                <w:rFonts w:ascii="Times New Roman" w:hAnsi="Times New Roman" w:cs="Times New Roman"/>
                <w:sz w:val="20"/>
                <w:szCs w:val="20"/>
              </w:rPr>
              <w:t>London</w:t>
            </w:r>
            <w:proofErr w:type="spellEnd"/>
            <w:r w:rsidRPr="004D7611">
              <w:rPr>
                <w:rFonts w:ascii="Times New Roman" w:hAnsi="Times New Roman" w:cs="Times New Roman"/>
                <w:sz w:val="20"/>
                <w:szCs w:val="20"/>
              </w:rPr>
              <w:t>: SAGE Publications Ltd</w:t>
            </w:r>
            <w:proofErr w:type="gramStart"/>
            <w:r w:rsidRPr="004D7611">
              <w:rPr>
                <w:rFonts w:ascii="Times New Roman" w:hAnsi="Times New Roman" w:cs="Times New Roman"/>
                <w:sz w:val="20"/>
                <w:szCs w:val="20"/>
              </w:rPr>
              <w:t>..</w:t>
            </w:r>
            <w:proofErr w:type="gramEnd"/>
          </w:p>
          <w:p w:rsidR="00F5037C" w:rsidRPr="004D7611" w:rsidRDefault="00F5037C" w:rsidP="00F5037C">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Sart, G. (2013). (Çeviri) Psikolojik Danışma ve Yardım Becerileri. Ankara: Nobel Yayıncılık</w:t>
            </w:r>
          </w:p>
          <w:p w:rsidR="00F5037C" w:rsidRPr="004D7611" w:rsidRDefault="00F5037C" w:rsidP="00F5037C">
            <w:pPr>
              <w:spacing w:after="0" w:line="240" w:lineRule="auto"/>
              <w:rPr>
                <w:rFonts w:ascii="Times New Roman" w:hAnsi="Times New Roman" w:cs="Times New Roman"/>
                <w:sz w:val="20"/>
                <w:szCs w:val="20"/>
              </w:rPr>
            </w:pPr>
            <w:proofErr w:type="spellStart"/>
            <w:r w:rsidRPr="004D7611">
              <w:rPr>
                <w:rFonts w:ascii="Times New Roman" w:hAnsi="Times New Roman" w:cs="Times New Roman"/>
                <w:sz w:val="20"/>
                <w:szCs w:val="20"/>
              </w:rPr>
              <w:t>Corey</w:t>
            </w:r>
            <w:proofErr w:type="spellEnd"/>
            <w:r w:rsidRPr="004D7611">
              <w:rPr>
                <w:rFonts w:ascii="Times New Roman" w:hAnsi="Times New Roman" w:cs="Times New Roman"/>
                <w:sz w:val="20"/>
                <w:szCs w:val="20"/>
              </w:rPr>
              <w:t xml:space="preserve">, G. 2005; Psikolojik Danışma, Psikoterapi Kuram ve Uygulamaları, ( </w:t>
            </w:r>
            <w:proofErr w:type="spellStart"/>
            <w:proofErr w:type="gramStart"/>
            <w:r w:rsidRPr="004D7611">
              <w:rPr>
                <w:rFonts w:ascii="Times New Roman" w:hAnsi="Times New Roman" w:cs="Times New Roman"/>
                <w:sz w:val="20"/>
                <w:szCs w:val="20"/>
              </w:rPr>
              <w:t>Çev.T</w:t>
            </w:r>
            <w:proofErr w:type="spellEnd"/>
            <w:proofErr w:type="gramEnd"/>
            <w:r w:rsidRPr="004D7611">
              <w:rPr>
                <w:rFonts w:ascii="Times New Roman" w:hAnsi="Times New Roman" w:cs="Times New Roman"/>
                <w:sz w:val="20"/>
                <w:szCs w:val="20"/>
              </w:rPr>
              <w:t xml:space="preserve">. Ergene), </w:t>
            </w:r>
            <w:proofErr w:type="spellStart"/>
            <w:r w:rsidRPr="004D7611">
              <w:rPr>
                <w:rFonts w:ascii="Times New Roman" w:hAnsi="Times New Roman" w:cs="Times New Roman"/>
                <w:sz w:val="20"/>
                <w:szCs w:val="20"/>
              </w:rPr>
              <w:t>Mentis</w:t>
            </w:r>
            <w:proofErr w:type="spellEnd"/>
            <w:r w:rsidRPr="004D7611">
              <w:rPr>
                <w:rFonts w:ascii="Times New Roman" w:hAnsi="Times New Roman" w:cs="Times New Roman"/>
                <w:sz w:val="20"/>
                <w:szCs w:val="20"/>
              </w:rPr>
              <w:t xml:space="preserve"> Yayıncılık, Ankara</w:t>
            </w:r>
          </w:p>
          <w:p w:rsidR="00F5037C" w:rsidRPr="004D7611" w:rsidRDefault="00F5037C" w:rsidP="00F5037C">
            <w:pPr>
              <w:spacing w:after="0" w:line="240" w:lineRule="auto"/>
              <w:rPr>
                <w:rFonts w:ascii="Times New Roman" w:hAnsi="Times New Roman" w:cs="Times New Roman"/>
                <w:sz w:val="20"/>
                <w:szCs w:val="20"/>
              </w:rPr>
            </w:pPr>
            <w:r w:rsidRPr="004D7611">
              <w:rPr>
                <w:rFonts w:ascii="Times New Roman" w:hAnsi="Times New Roman" w:cs="Times New Roman"/>
                <w:sz w:val="20"/>
                <w:szCs w:val="20"/>
              </w:rPr>
              <w:t xml:space="preserve">Bulut Atlası Kitabı (PDF) </w:t>
            </w:r>
            <w:hyperlink r:id="rId10" w:history="1">
              <w:r w:rsidRPr="004D7611">
                <w:rPr>
                  <w:rStyle w:val="Kpr"/>
                  <w:rFonts w:ascii="Times New Roman" w:hAnsi="Times New Roman" w:cs="Times New Roman"/>
                  <w:sz w:val="20"/>
                  <w:szCs w:val="20"/>
                </w:rPr>
                <w:t>https://docplayer.biz.tr/5517045-David-mitchell-bulut-atlasi-www-cepsitesi-net.html</w:t>
              </w:r>
            </w:hyperlink>
          </w:p>
          <w:p w:rsidR="004D7611" w:rsidRPr="004D7611" w:rsidRDefault="004D7611" w:rsidP="004D7611">
            <w:pPr>
              <w:spacing w:after="0" w:line="240" w:lineRule="auto"/>
              <w:rPr>
                <w:rFonts w:ascii="Times New Roman" w:hAnsi="Times New Roman" w:cs="Times New Roman"/>
                <w:sz w:val="20"/>
                <w:szCs w:val="20"/>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10348" w:type="dxa"/>
            <w:gridSpan w:val="14"/>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roofErr w:type="spellStart"/>
            <w:r w:rsidRPr="004D7611">
              <w:rPr>
                <w:b/>
                <w:sz w:val="20"/>
                <w:szCs w:val="20"/>
                <w:lang w:val="tr-TR"/>
              </w:rPr>
              <w:t>Assessment</w:t>
            </w:r>
            <w:proofErr w:type="spellEnd"/>
            <w:r w:rsidRPr="004D7611">
              <w:rPr>
                <w:b/>
                <w:sz w:val="20"/>
                <w:szCs w:val="20"/>
                <w:lang w:val="tr-TR"/>
              </w:rPr>
              <w:t>/Değerlendirme</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8"/>
        </w:trPr>
        <w:tc>
          <w:tcPr>
            <w:tcW w:w="2914" w:type="dxa"/>
            <w:gridSpan w:val="5"/>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Attendance</w:t>
            </w:r>
            <w:proofErr w:type="spellEnd"/>
            <w:r w:rsidRPr="004D7611">
              <w:rPr>
                <w:sz w:val="20"/>
                <w:szCs w:val="20"/>
                <w:lang w:val="tr-TR"/>
              </w:rPr>
              <w:t>/Derse devam</w:t>
            </w:r>
          </w:p>
        </w:tc>
        <w:tc>
          <w:tcPr>
            <w:tcW w:w="991" w:type="dxa"/>
            <w:gridSpan w:val="2"/>
          </w:tcPr>
          <w:p w:rsidR="004D7611" w:rsidRPr="004D7611" w:rsidRDefault="003A69A9" w:rsidP="004D7611">
            <w:pPr>
              <w:pStyle w:val="TableParagraph"/>
              <w:spacing w:before="0"/>
              <w:ind w:left="0"/>
              <w:jc w:val="center"/>
              <w:rPr>
                <w:sz w:val="20"/>
                <w:szCs w:val="20"/>
                <w:lang w:val="tr-TR"/>
              </w:rPr>
            </w:pPr>
            <w:r>
              <w:rPr>
                <w:sz w:val="20"/>
                <w:szCs w:val="20"/>
                <w:lang w:val="tr-TR"/>
              </w:rPr>
              <w:t>0</w:t>
            </w:r>
            <w:r w:rsidR="004D7611" w:rsidRPr="004D7611">
              <w:rPr>
                <w:sz w:val="20"/>
                <w:szCs w:val="20"/>
                <w:lang w:val="tr-TR"/>
              </w:rPr>
              <w:t>%</w:t>
            </w:r>
          </w:p>
        </w:tc>
        <w:tc>
          <w:tcPr>
            <w:tcW w:w="6443" w:type="dxa"/>
            <w:gridSpan w:val="7"/>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2" w:space="0" w:color="000000"/>
              <w:bottom w:val="single" w:sz="18" w:space="0" w:color="000000"/>
            </w:tcBorders>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Homeworks</w:t>
            </w:r>
            <w:proofErr w:type="spellEnd"/>
            <w:r w:rsidRPr="004D7611">
              <w:rPr>
                <w:sz w:val="20"/>
                <w:szCs w:val="20"/>
                <w:lang w:val="tr-TR"/>
              </w:rPr>
              <w:t>/Ödevler</w:t>
            </w:r>
          </w:p>
        </w:tc>
        <w:tc>
          <w:tcPr>
            <w:tcW w:w="991" w:type="dxa"/>
            <w:gridSpan w:val="2"/>
          </w:tcPr>
          <w:p w:rsidR="004D7611" w:rsidRPr="004D7611" w:rsidRDefault="003A69A9" w:rsidP="004D7611">
            <w:pPr>
              <w:pStyle w:val="TableParagraph"/>
              <w:spacing w:before="0"/>
              <w:ind w:left="0"/>
              <w:jc w:val="center"/>
              <w:rPr>
                <w:sz w:val="20"/>
                <w:szCs w:val="20"/>
                <w:lang w:val="tr-TR"/>
              </w:rPr>
            </w:pPr>
            <w:r>
              <w:rPr>
                <w:sz w:val="20"/>
                <w:szCs w:val="20"/>
                <w:lang w:val="tr-TR"/>
              </w:rPr>
              <w:t>30</w:t>
            </w:r>
            <w:r w:rsidR="004D7611" w:rsidRPr="004D7611">
              <w:rPr>
                <w:sz w:val="20"/>
                <w:szCs w:val="20"/>
                <w:lang w:val="tr-TR"/>
              </w:rPr>
              <w:t>%</w:t>
            </w:r>
          </w:p>
        </w:tc>
        <w:tc>
          <w:tcPr>
            <w:tcW w:w="6443" w:type="dxa"/>
            <w:gridSpan w:val="7"/>
            <w:tcBorders>
              <w:top w:val="single" w:sz="12" w:space="0" w:color="000000"/>
              <w:bottom w:val="single" w:sz="18" w:space="0" w:color="000000"/>
            </w:tcBorders>
          </w:tcPr>
          <w:p w:rsidR="004D7611" w:rsidRPr="004D7611" w:rsidRDefault="004D7611" w:rsidP="004D7611">
            <w:pPr>
              <w:pStyle w:val="TableParagraph"/>
              <w:spacing w:before="0"/>
              <w:ind w:left="0"/>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8"/>
        </w:trPr>
        <w:tc>
          <w:tcPr>
            <w:tcW w:w="2914" w:type="dxa"/>
            <w:gridSpan w:val="5"/>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Laboratory</w:t>
            </w:r>
            <w:proofErr w:type="spellEnd"/>
            <w:r w:rsidRPr="004D7611">
              <w:rPr>
                <w:sz w:val="20"/>
                <w:szCs w:val="20"/>
                <w:lang w:val="tr-TR"/>
              </w:rPr>
              <w:t>/</w:t>
            </w:r>
            <w:proofErr w:type="spellStart"/>
            <w:r w:rsidRPr="004D7611">
              <w:rPr>
                <w:sz w:val="20"/>
                <w:szCs w:val="20"/>
                <w:lang w:val="tr-TR"/>
              </w:rPr>
              <w:t>Lab</w:t>
            </w:r>
            <w:proofErr w:type="spellEnd"/>
            <w:r w:rsidRPr="004D7611">
              <w:rPr>
                <w:sz w:val="20"/>
                <w:szCs w:val="20"/>
                <w:lang w:val="tr-TR"/>
              </w:rPr>
              <w:t xml:space="preserve">. </w:t>
            </w:r>
          </w:p>
        </w:tc>
        <w:tc>
          <w:tcPr>
            <w:tcW w:w="991"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0%</w:t>
            </w:r>
          </w:p>
        </w:tc>
        <w:tc>
          <w:tcPr>
            <w:tcW w:w="6443" w:type="dxa"/>
            <w:gridSpan w:val="7"/>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Lab</w:t>
            </w:r>
            <w:proofErr w:type="spellEnd"/>
            <w:r w:rsidRPr="004D7611">
              <w:rPr>
                <w:sz w:val="20"/>
                <w:szCs w:val="20"/>
                <w:lang w:val="tr-TR"/>
              </w:rPr>
              <w:t xml:space="preserve"> Grade= </w:t>
            </w:r>
            <w:proofErr w:type="spellStart"/>
            <w:r w:rsidRPr="004D7611">
              <w:rPr>
                <w:sz w:val="20"/>
                <w:szCs w:val="20"/>
                <w:lang w:val="tr-TR"/>
              </w:rPr>
              <w:t>Lab</w:t>
            </w:r>
            <w:proofErr w:type="spellEnd"/>
            <w:r w:rsidRPr="004D7611">
              <w:rPr>
                <w:sz w:val="20"/>
                <w:szCs w:val="20"/>
                <w:lang w:val="tr-TR"/>
              </w:rPr>
              <w:t xml:space="preserve"> </w:t>
            </w:r>
            <w:proofErr w:type="spellStart"/>
            <w:r w:rsidRPr="004D7611">
              <w:rPr>
                <w:sz w:val="20"/>
                <w:szCs w:val="20"/>
                <w:lang w:val="tr-TR"/>
              </w:rPr>
              <w:t>Performance</w:t>
            </w:r>
            <w:proofErr w:type="spellEnd"/>
            <w:r w:rsidRPr="004D7611">
              <w:rPr>
                <w:spacing w:val="-1"/>
                <w:sz w:val="20"/>
                <w:szCs w:val="20"/>
                <w:lang w:val="tr-TR"/>
              </w:rPr>
              <w:t xml:space="preserve"> </w:t>
            </w:r>
            <w:r w:rsidRPr="004D7611">
              <w:rPr>
                <w:sz w:val="20"/>
                <w:szCs w:val="20"/>
                <w:lang w:val="tr-TR"/>
              </w:rPr>
              <w:t xml:space="preserve"> </w:t>
            </w:r>
            <w:proofErr w:type="spellStart"/>
            <w:r w:rsidRPr="004D7611">
              <w:rPr>
                <w:sz w:val="20"/>
                <w:szCs w:val="20"/>
                <w:lang w:val="tr-TR"/>
              </w:rPr>
              <w:t>Lab</w:t>
            </w:r>
            <w:proofErr w:type="spellEnd"/>
            <w:r w:rsidRPr="004D7611">
              <w:rPr>
                <w:sz w:val="20"/>
                <w:szCs w:val="20"/>
                <w:lang w:val="tr-TR"/>
              </w:rPr>
              <w:t xml:space="preserve"> </w:t>
            </w:r>
            <w:proofErr w:type="spellStart"/>
            <w:r w:rsidRPr="004D7611">
              <w:rPr>
                <w:sz w:val="20"/>
                <w:szCs w:val="20"/>
                <w:lang w:val="tr-TR"/>
              </w:rPr>
              <w:t>Attendance</w:t>
            </w:r>
            <w:proofErr w:type="spellEnd"/>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2" w:space="0" w:color="000000"/>
              <w:bottom w:val="single" w:sz="18" w:space="0" w:color="000000"/>
            </w:tcBorders>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Midterm</w:t>
            </w:r>
            <w:proofErr w:type="spellEnd"/>
            <w:r w:rsidRPr="004D7611">
              <w:rPr>
                <w:spacing w:val="-4"/>
                <w:sz w:val="20"/>
                <w:szCs w:val="20"/>
                <w:lang w:val="tr-TR"/>
              </w:rPr>
              <w:t xml:space="preserve"> </w:t>
            </w:r>
            <w:proofErr w:type="spellStart"/>
            <w:r w:rsidRPr="004D7611">
              <w:rPr>
                <w:sz w:val="20"/>
                <w:szCs w:val="20"/>
                <w:lang w:val="tr-TR"/>
              </w:rPr>
              <w:t>Exam</w:t>
            </w:r>
            <w:proofErr w:type="spellEnd"/>
            <w:r w:rsidRPr="004D7611">
              <w:rPr>
                <w:sz w:val="20"/>
                <w:szCs w:val="20"/>
                <w:lang w:val="tr-TR"/>
              </w:rPr>
              <w:t>/Vize sınavı</w:t>
            </w:r>
          </w:p>
        </w:tc>
        <w:tc>
          <w:tcPr>
            <w:tcW w:w="991" w:type="dxa"/>
            <w:gridSpan w:val="2"/>
          </w:tcPr>
          <w:p w:rsidR="004D7611" w:rsidRPr="004D7611" w:rsidRDefault="003A69A9" w:rsidP="004D7611">
            <w:pPr>
              <w:pStyle w:val="TableParagraph"/>
              <w:spacing w:before="0"/>
              <w:ind w:left="0"/>
              <w:jc w:val="center"/>
              <w:rPr>
                <w:sz w:val="20"/>
                <w:szCs w:val="20"/>
                <w:lang w:val="tr-TR"/>
              </w:rPr>
            </w:pPr>
            <w:r>
              <w:rPr>
                <w:sz w:val="20"/>
                <w:szCs w:val="20"/>
                <w:lang w:val="tr-TR"/>
              </w:rPr>
              <w:t>25</w:t>
            </w:r>
            <w:r w:rsidR="004D7611" w:rsidRPr="004D7611">
              <w:rPr>
                <w:sz w:val="20"/>
                <w:szCs w:val="20"/>
                <w:lang w:val="tr-TR"/>
              </w:rPr>
              <w:t>%</w:t>
            </w:r>
          </w:p>
        </w:tc>
        <w:tc>
          <w:tcPr>
            <w:tcW w:w="6443" w:type="dxa"/>
            <w:gridSpan w:val="7"/>
            <w:tcBorders>
              <w:top w:val="single" w:sz="12" w:space="0" w:color="000000"/>
              <w:bottom w:val="single" w:sz="18" w:space="0" w:color="000000"/>
            </w:tcBorders>
          </w:tcPr>
          <w:p w:rsidR="004D7611" w:rsidRPr="004D7611" w:rsidRDefault="004D7611" w:rsidP="004D7611">
            <w:pPr>
              <w:pStyle w:val="TableParagraph"/>
              <w:spacing w:before="0"/>
              <w:ind w:left="0"/>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46"/>
        </w:trPr>
        <w:tc>
          <w:tcPr>
            <w:tcW w:w="2914" w:type="dxa"/>
            <w:gridSpan w:val="5"/>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r w:rsidRPr="004D7611">
              <w:rPr>
                <w:sz w:val="20"/>
                <w:szCs w:val="20"/>
                <w:lang w:val="tr-TR"/>
              </w:rPr>
              <w:t>Final</w:t>
            </w:r>
            <w:r w:rsidRPr="004D7611">
              <w:rPr>
                <w:spacing w:val="50"/>
                <w:sz w:val="20"/>
                <w:szCs w:val="20"/>
                <w:lang w:val="tr-TR"/>
              </w:rPr>
              <w:t xml:space="preserve"> </w:t>
            </w:r>
            <w:proofErr w:type="spellStart"/>
            <w:r w:rsidRPr="004D7611">
              <w:rPr>
                <w:sz w:val="20"/>
                <w:szCs w:val="20"/>
                <w:lang w:val="tr-TR"/>
              </w:rPr>
              <w:t>Exam</w:t>
            </w:r>
            <w:proofErr w:type="spellEnd"/>
            <w:r w:rsidRPr="004D7611">
              <w:rPr>
                <w:sz w:val="20"/>
                <w:szCs w:val="20"/>
                <w:lang w:val="tr-TR"/>
              </w:rPr>
              <w:t>/Final sınavı</w:t>
            </w:r>
          </w:p>
        </w:tc>
        <w:tc>
          <w:tcPr>
            <w:tcW w:w="991" w:type="dxa"/>
            <w:gridSpan w:val="2"/>
          </w:tcPr>
          <w:p w:rsidR="004D7611" w:rsidRPr="004D7611" w:rsidRDefault="003A69A9" w:rsidP="004D7611">
            <w:pPr>
              <w:pStyle w:val="TableParagraph"/>
              <w:spacing w:before="0"/>
              <w:ind w:left="0"/>
              <w:jc w:val="center"/>
              <w:rPr>
                <w:sz w:val="20"/>
                <w:szCs w:val="20"/>
                <w:lang w:val="tr-TR"/>
              </w:rPr>
            </w:pPr>
            <w:r>
              <w:rPr>
                <w:sz w:val="20"/>
                <w:szCs w:val="20"/>
                <w:lang w:val="tr-TR"/>
              </w:rPr>
              <w:t>45</w:t>
            </w:r>
            <w:r w:rsidR="004D7611" w:rsidRPr="004D7611">
              <w:rPr>
                <w:sz w:val="20"/>
                <w:szCs w:val="20"/>
                <w:lang w:val="tr-TR"/>
              </w:rPr>
              <w:t>%</w:t>
            </w:r>
          </w:p>
        </w:tc>
        <w:tc>
          <w:tcPr>
            <w:tcW w:w="6443" w:type="dxa"/>
            <w:gridSpan w:val="7"/>
            <w:tcBorders>
              <w:top w:val="single" w:sz="18" w:space="0" w:color="000000"/>
              <w:bottom w:val="single" w:sz="12" w:space="0" w:color="000000"/>
            </w:tcBorders>
          </w:tcPr>
          <w:p w:rsidR="004D7611" w:rsidRPr="004D7611" w:rsidRDefault="004D7611" w:rsidP="004D7611">
            <w:pPr>
              <w:pStyle w:val="TableParagraph"/>
              <w:spacing w:before="0"/>
              <w:ind w:left="0"/>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4"/>
        </w:trPr>
        <w:tc>
          <w:tcPr>
            <w:tcW w:w="2914" w:type="dxa"/>
            <w:gridSpan w:val="5"/>
            <w:tcBorders>
              <w:top w:val="single" w:sz="12" w:space="0" w:color="000000"/>
            </w:tcBorders>
          </w:tcPr>
          <w:p w:rsidR="004D7611" w:rsidRPr="004D7611" w:rsidRDefault="004D7611" w:rsidP="004D7611">
            <w:pPr>
              <w:pStyle w:val="TableParagraph"/>
              <w:spacing w:before="0"/>
              <w:ind w:left="0"/>
              <w:rPr>
                <w:sz w:val="20"/>
                <w:szCs w:val="20"/>
                <w:lang w:val="tr-TR"/>
              </w:rPr>
            </w:pPr>
            <w:r w:rsidRPr="004D7611">
              <w:rPr>
                <w:sz w:val="20"/>
                <w:szCs w:val="20"/>
                <w:lang w:val="tr-TR"/>
              </w:rPr>
              <w:t>Total</w:t>
            </w:r>
          </w:p>
        </w:tc>
        <w:tc>
          <w:tcPr>
            <w:tcW w:w="991"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100%</w:t>
            </w:r>
          </w:p>
        </w:tc>
        <w:tc>
          <w:tcPr>
            <w:tcW w:w="6443" w:type="dxa"/>
            <w:gridSpan w:val="7"/>
            <w:tcBorders>
              <w:top w:val="single" w:sz="12" w:space="0" w:color="000000"/>
            </w:tcBorders>
          </w:tcPr>
          <w:p w:rsidR="004D7611" w:rsidRPr="004D7611" w:rsidRDefault="004D7611" w:rsidP="004D7611">
            <w:pPr>
              <w:pStyle w:val="TableParagraph"/>
              <w:spacing w:before="0"/>
              <w:ind w:left="0"/>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340"/>
        </w:trPr>
        <w:tc>
          <w:tcPr>
            <w:tcW w:w="10348" w:type="dxa"/>
            <w:gridSpan w:val="14"/>
          </w:tcPr>
          <w:p w:rsidR="004D7611" w:rsidRPr="004D7611" w:rsidRDefault="004D7611" w:rsidP="004D7611">
            <w:pPr>
              <w:pStyle w:val="TableParagraph"/>
              <w:spacing w:before="0"/>
              <w:ind w:left="0"/>
              <w:rPr>
                <w:b/>
                <w:sz w:val="20"/>
                <w:szCs w:val="20"/>
                <w:lang w:val="tr-TR"/>
              </w:rPr>
            </w:pPr>
            <w:r w:rsidRPr="004D7611">
              <w:rPr>
                <w:b/>
                <w:sz w:val="20"/>
                <w:szCs w:val="20"/>
                <w:lang w:val="tr-TR"/>
              </w:rPr>
              <w:t>ECTS</w:t>
            </w:r>
            <w:r w:rsidRPr="004D7611">
              <w:rPr>
                <w:b/>
                <w:spacing w:val="1"/>
                <w:sz w:val="20"/>
                <w:szCs w:val="20"/>
                <w:lang w:val="tr-TR"/>
              </w:rPr>
              <w:t xml:space="preserve"> </w:t>
            </w:r>
            <w:proofErr w:type="spellStart"/>
            <w:r w:rsidRPr="004D7611">
              <w:rPr>
                <w:b/>
                <w:sz w:val="20"/>
                <w:szCs w:val="20"/>
                <w:lang w:val="tr-TR"/>
              </w:rPr>
              <w:t>Allocated</w:t>
            </w:r>
            <w:proofErr w:type="spellEnd"/>
            <w:r w:rsidRPr="004D7611">
              <w:rPr>
                <w:b/>
                <w:sz w:val="20"/>
                <w:szCs w:val="20"/>
                <w:lang w:val="tr-TR"/>
              </w:rPr>
              <w:t xml:space="preserve"> </w:t>
            </w:r>
            <w:proofErr w:type="spellStart"/>
            <w:r w:rsidRPr="004D7611">
              <w:rPr>
                <w:b/>
                <w:sz w:val="20"/>
                <w:szCs w:val="20"/>
                <w:lang w:val="tr-TR"/>
              </w:rPr>
              <w:t>Based</w:t>
            </w:r>
            <w:proofErr w:type="spellEnd"/>
            <w:r w:rsidRPr="004D7611">
              <w:rPr>
                <w:b/>
                <w:spacing w:val="1"/>
                <w:sz w:val="20"/>
                <w:szCs w:val="20"/>
                <w:lang w:val="tr-TR"/>
              </w:rPr>
              <w:t xml:space="preserve"> </w:t>
            </w:r>
            <w:r w:rsidRPr="004D7611">
              <w:rPr>
                <w:b/>
                <w:sz w:val="20"/>
                <w:szCs w:val="20"/>
                <w:lang w:val="tr-TR"/>
              </w:rPr>
              <w:t>on</w:t>
            </w:r>
            <w:r w:rsidRPr="004D7611">
              <w:rPr>
                <w:b/>
                <w:spacing w:val="1"/>
                <w:sz w:val="20"/>
                <w:szCs w:val="20"/>
                <w:lang w:val="tr-TR"/>
              </w:rPr>
              <w:t xml:space="preserve"> </w:t>
            </w:r>
            <w:proofErr w:type="spellStart"/>
            <w:r w:rsidRPr="004D7611">
              <w:rPr>
                <w:b/>
                <w:sz w:val="20"/>
                <w:szCs w:val="20"/>
                <w:lang w:val="tr-TR"/>
              </w:rPr>
              <w:t>the</w:t>
            </w:r>
            <w:proofErr w:type="spellEnd"/>
            <w:r w:rsidRPr="004D7611">
              <w:rPr>
                <w:b/>
                <w:spacing w:val="1"/>
                <w:sz w:val="20"/>
                <w:szCs w:val="20"/>
                <w:lang w:val="tr-TR"/>
              </w:rPr>
              <w:t xml:space="preserve"> </w:t>
            </w:r>
            <w:proofErr w:type="spellStart"/>
            <w:r w:rsidRPr="004D7611">
              <w:rPr>
                <w:b/>
                <w:sz w:val="20"/>
                <w:szCs w:val="20"/>
                <w:lang w:val="tr-TR"/>
              </w:rPr>
              <w:t>Student</w:t>
            </w:r>
            <w:proofErr w:type="spellEnd"/>
            <w:r w:rsidRPr="004D7611">
              <w:rPr>
                <w:b/>
                <w:spacing w:val="1"/>
                <w:sz w:val="20"/>
                <w:szCs w:val="20"/>
                <w:lang w:val="tr-TR"/>
              </w:rPr>
              <w:t xml:space="preserve"> </w:t>
            </w:r>
            <w:proofErr w:type="spellStart"/>
            <w:r w:rsidRPr="004D7611">
              <w:rPr>
                <w:b/>
                <w:sz w:val="20"/>
                <w:szCs w:val="20"/>
                <w:lang w:val="tr-TR"/>
              </w:rPr>
              <w:t>Workload</w:t>
            </w:r>
            <w:proofErr w:type="spellEnd"/>
            <w:r w:rsidRPr="004D7611">
              <w:rPr>
                <w:b/>
                <w:sz w:val="20"/>
                <w:szCs w:val="20"/>
                <w:lang w:val="tr-TR"/>
              </w:rPr>
              <w:t>/ Öğrenci ders yüküne göre AKTS değerleri</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65"/>
        </w:trPr>
        <w:tc>
          <w:tcPr>
            <w:tcW w:w="5606" w:type="dxa"/>
            <w:gridSpan w:val="9"/>
          </w:tcPr>
          <w:p w:rsidR="004D7611" w:rsidRPr="004D7611" w:rsidRDefault="004D7611" w:rsidP="004D7611">
            <w:pPr>
              <w:pStyle w:val="TableParagraph"/>
              <w:spacing w:before="0"/>
              <w:ind w:left="0"/>
              <w:jc w:val="center"/>
              <w:rPr>
                <w:sz w:val="20"/>
                <w:szCs w:val="20"/>
                <w:lang w:val="tr-TR"/>
              </w:rPr>
            </w:pPr>
            <w:proofErr w:type="spellStart"/>
            <w:r w:rsidRPr="004D7611">
              <w:rPr>
                <w:sz w:val="20"/>
                <w:szCs w:val="20"/>
                <w:lang w:val="tr-TR"/>
              </w:rPr>
              <w:t>Activities</w:t>
            </w:r>
            <w:proofErr w:type="spellEnd"/>
            <w:r w:rsidRPr="004D7611">
              <w:rPr>
                <w:sz w:val="20"/>
                <w:szCs w:val="20"/>
                <w:lang w:val="tr-TR"/>
              </w:rPr>
              <w:t>/Etkinlik</w:t>
            </w:r>
          </w:p>
        </w:tc>
        <w:tc>
          <w:tcPr>
            <w:tcW w:w="1133" w:type="dxa"/>
            <w:gridSpan w:val="2"/>
          </w:tcPr>
          <w:p w:rsidR="004D7611" w:rsidRPr="004D7611" w:rsidRDefault="004D7611" w:rsidP="004D7611">
            <w:pPr>
              <w:pStyle w:val="TableParagraph"/>
              <w:spacing w:before="0"/>
              <w:ind w:left="0"/>
              <w:jc w:val="center"/>
              <w:rPr>
                <w:sz w:val="20"/>
                <w:szCs w:val="20"/>
                <w:lang w:val="tr-TR"/>
              </w:rPr>
            </w:pPr>
            <w:proofErr w:type="spellStart"/>
            <w:r w:rsidRPr="004D7611">
              <w:rPr>
                <w:sz w:val="20"/>
                <w:szCs w:val="20"/>
                <w:lang w:val="tr-TR"/>
              </w:rPr>
              <w:t>Number</w:t>
            </w:r>
            <w:proofErr w:type="spellEnd"/>
            <w:r w:rsidRPr="004D7611">
              <w:rPr>
                <w:sz w:val="20"/>
                <w:szCs w:val="20"/>
                <w:lang w:val="tr-TR"/>
              </w:rPr>
              <w:t>/Sayısı</w:t>
            </w:r>
          </w:p>
        </w:tc>
        <w:tc>
          <w:tcPr>
            <w:tcW w:w="1133" w:type="dxa"/>
          </w:tcPr>
          <w:p w:rsidR="004D7611" w:rsidRPr="004D7611" w:rsidRDefault="004D7611" w:rsidP="004D7611">
            <w:pPr>
              <w:pStyle w:val="TableParagraph"/>
              <w:spacing w:before="0"/>
              <w:ind w:left="0" w:hanging="104"/>
              <w:rPr>
                <w:sz w:val="20"/>
                <w:szCs w:val="20"/>
                <w:lang w:val="tr-TR"/>
              </w:rPr>
            </w:pPr>
            <w:proofErr w:type="spellStart"/>
            <w:r w:rsidRPr="004D7611">
              <w:rPr>
                <w:sz w:val="20"/>
                <w:szCs w:val="20"/>
                <w:lang w:val="tr-TR"/>
              </w:rPr>
              <w:t>Duration</w:t>
            </w:r>
            <w:proofErr w:type="spellEnd"/>
            <w:r w:rsidRPr="004D7611">
              <w:rPr>
                <w:spacing w:val="-47"/>
                <w:sz w:val="20"/>
                <w:szCs w:val="20"/>
                <w:lang w:val="tr-TR"/>
              </w:rPr>
              <w:t xml:space="preserve"> </w:t>
            </w:r>
            <w:r w:rsidRPr="004D7611">
              <w:rPr>
                <w:sz w:val="20"/>
                <w:szCs w:val="20"/>
                <w:lang w:val="tr-TR"/>
              </w:rPr>
              <w:t>(</w:t>
            </w:r>
            <w:proofErr w:type="spellStart"/>
            <w:r w:rsidRPr="004D7611">
              <w:rPr>
                <w:sz w:val="20"/>
                <w:szCs w:val="20"/>
                <w:lang w:val="tr-TR"/>
              </w:rPr>
              <w:t>hour</w:t>
            </w:r>
            <w:proofErr w:type="spellEnd"/>
            <w:r w:rsidRPr="004D7611">
              <w:rPr>
                <w:sz w:val="20"/>
                <w:szCs w:val="20"/>
                <w:lang w:val="tr-TR"/>
              </w:rPr>
              <w:t>)/Süresi</w:t>
            </w:r>
          </w:p>
        </w:tc>
        <w:tc>
          <w:tcPr>
            <w:tcW w:w="2476" w:type="dxa"/>
            <w:gridSpan w:val="2"/>
          </w:tcPr>
          <w:p w:rsidR="004D7611" w:rsidRPr="004D7611" w:rsidRDefault="004D7611" w:rsidP="004D7611">
            <w:pPr>
              <w:pStyle w:val="TableParagraph"/>
              <w:spacing w:before="0"/>
              <w:ind w:left="0" w:firstLine="444"/>
              <w:rPr>
                <w:sz w:val="20"/>
                <w:szCs w:val="20"/>
                <w:lang w:val="tr-TR"/>
              </w:rPr>
            </w:pPr>
            <w:r w:rsidRPr="004D7611">
              <w:rPr>
                <w:sz w:val="20"/>
                <w:szCs w:val="20"/>
                <w:lang w:val="tr-TR"/>
              </w:rPr>
              <w:t>Total</w:t>
            </w:r>
            <w:r w:rsidRPr="004D7611">
              <w:rPr>
                <w:spacing w:val="1"/>
                <w:sz w:val="20"/>
                <w:szCs w:val="20"/>
                <w:lang w:val="tr-TR"/>
              </w:rPr>
              <w:t xml:space="preserve"> </w:t>
            </w:r>
            <w:proofErr w:type="spellStart"/>
            <w:r w:rsidRPr="004D7611">
              <w:rPr>
                <w:sz w:val="20"/>
                <w:szCs w:val="20"/>
                <w:lang w:val="tr-TR"/>
              </w:rPr>
              <w:t>Workload</w:t>
            </w:r>
            <w:proofErr w:type="spellEnd"/>
            <w:r w:rsidRPr="004D7611">
              <w:rPr>
                <w:sz w:val="20"/>
                <w:szCs w:val="20"/>
                <w:lang w:val="tr-TR"/>
              </w:rPr>
              <w:t>(</w:t>
            </w:r>
            <w:proofErr w:type="spellStart"/>
            <w:r w:rsidRPr="004D7611">
              <w:rPr>
                <w:sz w:val="20"/>
                <w:szCs w:val="20"/>
                <w:lang w:val="tr-TR"/>
              </w:rPr>
              <w:t>hour</w:t>
            </w:r>
            <w:proofErr w:type="spellEnd"/>
            <w:r w:rsidRPr="004D7611">
              <w:rPr>
                <w:sz w:val="20"/>
                <w:szCs w:val="20"/>
                <w:lang w:val="tr-TR"/>
              </w:rPr>
              <w:t>)/Toplam yük</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r w:rsidRPr="004D7611">
              <w:rPr>
                <w:sz w:val="20"/>
                <w:szCs w:val="20"/>
                <w:lang w:val="tr-TR"/>
              </w:rPr>
              <w:t>Course</w:t>
            </w:r>
            <w:r w:rsidRPr="004D7611">
              <w:rPr>
                <w:spacing w:val="-1"/>
                <w:sz w:val="20"/>
                <w:szCs w:val="20"/>
                <w:lang w:val="tr-TR"/>
              </w:rPr>
              <w:t xml:space="preserve"> </w:t>
            </w:r>
            <w:proofErr w:type="spellStart"/>
            <w:r w:rsidRPr="004D7611">
              <w:rPr>
                <w:sz w:val="20"/>
                <w:szCs w:val="20"/>
                <w:lang w:val="tr-TR"/>
              </w:rPr>
              <w:t>duration</w:t>
            </w:r>
            <w:proofErr w:type="spellEnd"/>
            <w:r w:rsidRPr="004D7611">
              <w:rPr>
                <w:sz w:val="20"/>
                <w:szCs w:val="20"/>
                <w:lang w:val="tr-TR"/>
              </w:rPr>
              <w:t xml:space="preserve"> in</w:t>
            </w:r>
            <w:r w:rsidRPr="004D7611">
              <w:rPr>
                <w:spacing w:val="1"/>
                <w:sz w:val="20"/>
                <w:szCs w:val="20"/>
                <w:lang w:val="tr-TR"/>
              </w:rPr>
              <w:t xml:space="preserve"> </w:t>
            </w:r>
            <w:proofErr w:type="spellStart"/>
            <w:r w:rsidRPr="004D7611">
              <w:rPr>
                <w:sz w:val="20"/>
                <w:szCs w:val="20"/>
                <w:lang w:val="tr-TR"/>
              </w:rPr>
              <w:t>class</w:t>
            </w:r>
            <w:proofErr w:type="spellEnd"/>
            <w:r w:rsidRPr="004D7611">
              <w:rPr>
                <w:sz w:val="20"/>
                <w:szCs w:val="20"/>
                <w:lang w:val="tr-TR"/>
              </w:rPr>
              <w:t xml:space="preserve"> (</w:t>
            </w:r>
            <w:proofErr w:type="spellStart"/>
            <w:r w:rsidRPr="004D7611">
              <w:rPr>
                <w:sz w:val="20"/>
                <w:szCs w:val="20"/>
                <w:lang w:val="tr-TR"/>
              </w:rPr>
              <w:t>including</w:t>
            </w:r>
            <w:proofErr w:type="spellEnd"/>
            <w:r w:rsidRPr="004D7611">
              <w:rPr>
                <w:sz w:val="20"/>
                <w:szCs w:val="20"/>
                <w:lang w:val="tr-TR"/>
              </w:rPr>
              <w:t xml:space="preserve"> </w:t>
            </w:r>
            <w:proofErr w:type="spellStart"/>
            <w:r w:rsidRPr="004D7611">
              <w:rPr>
                <w:sz w:val="20"/>
                <w:szCs w:val="20"/>
                <w:lang w:val="tr-TR"/>
              </w:rPr>
              <w:t>the</w:t>
            </w:r>
            <w:proofErr w:type="spellEnd"/>
            <w:r w:rsidRPr="004D7611">
              <w:rPr>
                <w:spacing w:val="-1"/>
                <w:sz w:val="20"/>
                <w:szCs w:val="20"/>
                <w:lang w:val="tr-TR"/>
              </w:rPr>
              <w:t xml:space="preserve"> </w:t>
            </w:r>
            <w:proofErr w:type="spellStart"/>
            <w:r w:rsidRPr="004D7611">
              <w:rPr>
                <w:sz w:val="20"/>
                <w:szCs w:val="20"/>
                <w:lang w:val="tr-TR"/>
              </w:rPr>
              <w:t>Exam</w:t>
            </w:r>
            <w:proofErr w:type="spellEnd"/>
            <w:r w:rsidRPr="004D7611">
              <w:rPr>
                <w:spacing w:val="-2"/>
                <w:sz w:val="20"/>
                <w:szCs w:val="20"/>
                <w:lang w:val="tr-TR"/>
              </w:rPr>
              <w:t xml:space="preserve"> </w:t>
            </w:r>
            <w:proofErr w:type="spellStart"/>
            <w:r w:rsidRPr="004D7611">
              <w:rPr>
                <w:sz w:val="20"/>
                <w:szCs w:val="20"/>
                <w:lang w:val="tr-TR"/>
              </w:rPr>
              <w:t>week</w:t>
            </w:r>
            <w:proofErr w:type="spellEnd"/>
            <w:r w:rsidRPr="004D7611">
              <w:rPr>
                <w:sz w:val="20"/>
                <w:szCs w:val="20"/>
                <w:lang w:val="tr-TR"/>
              </w:rPr>
              <w:t>)/Sınıf içi etkinlikler</w:t>
            </w:r>
          </w:p>
        </w:tc>
        <w:tc>
          <w:tcPr>
            <w:tcW w:w="1133" w:type="dxa"/>
            <w:gridSpan w:val="2"/>
          </w:tcPr>
          <w:p w:rsidR="004D7611" w:rsidRPr="004D7611" w:rsidRDefault="00F5037C" w:rsidP="004D7611">
            <w:pPr>
              <w:pStyle w:val="TableParagraph"/>
              <w:spacing w:before="0"/>
              <w:ind w:left="0"/>
              <w:jc w:val="center"/>
              <w:rPr>
                <w:sz w:val="20"/>
                <w:szCs w:val="20"/>
                <w:lang w:val="tr-TR"/>
              </w:rPr>
            </w:pPr>
            <w:r>
              <w:rPr>
                <w:sz w:val="20"/>
                <w:szCs w:val="20"/>
                <w:lang w:val="tr-TR"/>
              </w:rPr>
              <w:t>14</w:t>
            </w:r>
          </w:p>
        </w:tc>
        <w:tc>
          <w:tcPr>
            <w:tcW w:w="1133" w:type="dxa"/>
          </w:tcPr>
          <w:p w:rsidR="004D7611" w:rsidRPr="004D7611" w:rsidRDefault="00F5037C" w:rsidP="004D7611">
            <w:pPr>
              <w:pStyle w:val="TableParagraph"/>
              <w:spacing w:before="0"/>
              <w:ind w:left="0"/>
              <w:jc w:val="center"/>
              <w:rPr>
                <w:sz w:val="20"/>
                <w:szCs w:val="20"/>
                <w:lang w:val="tr-TR"/>
              </w:rPr>
            </w:pPr>
            <w:r>
              <w:rPr>
                <w:sz w:val="20"/>
                <w:szCs w:val="20"/>
                <w:lang w:val="tr-TR"/>
              </w:rPr>
              <w:t>2</w:t>
            </w:r>
          </w:p>
        </w:tc>
        <w:tc>
          <w:tcPr>
            <w:tcW w:w="2476" w:type="dxa"/>
            <w:gridSpan w:val="2"/>
          </w:tcPr>
          <w:p w:rsidR="004D7611" w:rsidRPr="004D7611" w:rsidRDefault="00F5037C" w:rsidP="004D7611">
            <w:pPr>
              <w:pStyle w:val="TableParagraph"/>
              <w:spacing w:before="0"/>
              <w:ind w:left="0"/>
              <w:jc w:val="center"/>
              <w:rPr>
                <w:sz w:val="20"/>
                <w:szCs w:val="20"/>
                <w:lang w:val="tr-TR"/>
              </w:rPr>
            </w:pPr>
            <w:r>
              <w:rPr>
                <w:sz w:val="20"/>
                <w:szCs w:val="20"/>
                <w:lang w:val="tr-TR"/>
              </w:rPr>
              <w:t>28</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Labs</w:t>
            </w:r>
            <w:proofErr w:type="spellEnd"/>
            <w:r w:rsidRPr="004D7611">
              <w:rPr>
                <w:spacing w:val="-1"/>
                <w:sz w:val="20"/>
                <w:szCs w:val="20"/>
                <w:lang w:val="tr-TR"/>
              </w:rPr>
              <w:t xml:space="preserve"> </w:t>
            </w:r>
            <w:proofErr w:type="spellStart"/>
            <w:r w:rsidRPr="004D7611">
              <w:rPr>
                <w:sz w:val="20"/>
                <w:szCs w:val="20"/>
                <w:lang w:val="tr-TR"/>
              </w:rPr>
              <w:t>and</w:t>
            </w:r>
            <w:proofErr w:type="spellEnd"/>
            <w:r w:rsidRPr="004D7611">
              <w:rPr>
                <w:sz w:val="20"/>
                <w:szCs w:val="20"/>
                <w:lang w:val="tr-TR"/>
              </w:rPr>
              <w:t xml:space="preserve"> </w:t>
            </w:r>
            <w:proofErr w:type="spellStart"/>
            <w:r w:rsidRPr="004D7611">
              <w:rPr>
                <w:sz w:val="20"/>
                <w:szCs w:val="20"/>
                <w:lang w:val="tr-TR"/>
              </w:rPr>
              <w:t>Tutorials</w:t>
            </w:r>
            <w:proofErr w:type="spellEnd"/>
            <w:r w:rsidRPr="004D7611">
              <w:rPr>
                <w:sz w:val="20"/>
                <w:szCs w:val="20"/>
                <w:lang w:val="tr-TR"/>
              </w:rPr>
              <w:t xml:space="preserve">/ </w:t>
            </w:r>
            <w:proofErr w:type="spellStart"/>
            <w:r w:rsidRPr="004D7611">
              <w:rPr>
                <w:sz w:val="20"/>
                <w:szCs w:val="20"/>
                <w:lang w:val="tr-TR"/>
              </w:rPr>
              <w:t>Lab</w:t>
            </w:r>
            <w:proofErr w:type="spellEnd"/>
            <w:r w:rsidRPr="004D7611">
              <w:rPr>
                <w:sz w:val="20"/>
                <w:szCs w:val="20"/>
                <w:lang w:val="tr-TR"/>
              </w:rPr>
              <w:t xml:space="preserve"> ve ders</w:t>
            </w:r>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2476"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Assignments</w:t>
            </w:r>
            <w:proofErr w:type="spellEnd"/>
            <w:r w:rsidRPr="004D7611">
              <w:rPr>
                <w:sz w:val="20"/>
                <w:szCs w:val="20"/>
                <w:lang w:val="tr-TR"/>
              </w:rPr>
              <w:t>/Ödevler</w:t>
            </w:r>
          </w:p>
        </w:tc>
        <w:tc>
          <w:tcPr>
            <w:tcW w:w="1133"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7</w:t>
            </w:r>
          </w:p>
        </w:tc>
        <w:tc>
          <w:tcPr>
            <w:tcW w:w="1133" w:type="dxa"/>
          </w:tcPr>
          <w:p w:rsidR="004D7611" w:rsidRPr="004D7611" w:rsidRDefault="0046244C" w:rsidP="004D7611">
            <w:pPr>
              <w:pStyle w:val="TableParagraph"/>
              <w:spacing w:before="0"/>
              <w:ind w:left="0"/>
              <w:jc w:val="center"/>
              <w:rPr>
                <w:sz w:val="20"/>
                <w:szCs w:val="20"/>
                <w:lang w:val="tr-TR"/>
              </w:rPr>
            </w:pPr>
            <w:r>
              <w:rPr>
                <w:sz w:val="20"/>
                <w:szCs w:val="20"/>
                <w:lang w:val="tr-TR"/>
              </w:rPr>
              <w:t>3</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21</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r w:rsidRPr="004D7611">
              <w:rPr>
                <w:sz w:val="20"/>
                <w:szCs w:val="20"/>
                <w:lang w:val="tr-TR"/>
              </w:rPr>
              <w:t>E-Learning</w:t>
            </w:r>
            <w:r w:rsidRPr="004D7611">
              <w:rPr>
                <w:spacing w:val="2"/>
                <w:sz w:val="20"/>
                <w:szCs w:val="20"/>
                <w:lang w:val="tr-TR"/>
              </w:rPr>
              <w:t xml:space="preserve"> </w:t>
            </w:r>
            <w:proofErr w:type="spellStart"/>
            <w:r w:rsidRPr="004D7611">
              <w:rPr>
                <w:sz w:val="20"/>
                <w:szCs w:val="20"/>
                <w:lang w:val="tr-TR"/>
              </w:rPr>
              <w:t>Activities</w:t>
            </w:r>
            <w:proofErr w:type="spellEnd"/>
            <w:r w:rsidRPr="004D7611">
              <w:rPr>
                <w:sz w:val="20"/>
                <w:szCs w:val="20"/>
                <w:lang w:val="tr-TR"/>
              </w:rPr>
              <w:t>/E-</w:t>
            </w:r>
            <w:proofErr w:type="spellStart"/>
            <w:r w:rsidRPr="004D7611">
              <w:rPr>
                <w:sz w:val="20"/>
                <w:szCs w:val="20"/>
                <w:lang w:val="tr-TR"/>
              </w:rPr>
              <w:t>learning</w:t>
            </w:r>
            <w:proofErr w:type="spellEnd"/>
            <w:r w:rsidRPr="004D7611">
              <w:rPr>
                <w:sz w:val="20"/>
                <w:szCs w:val="20"/>
                <w:lang w:val="tr-TR"/>
              </w:rPr>
              <w:t xml:space="preserve"> </w:t>
            </w:r>
            <w:proofErr w:type="spellStart"/>
            <w:r w:rsidRPr="004D7611">
              <w:rPr>
                <w:sz w:val="20"/>
                <w:szCs w:val="20"/>
                <w:lang w:val="tr-TR"/>
              </w:rPr>
              <w:t>activities</w:t>
            </w:r>
            <w:proofErr w:type="spellEnd"/>
          </w:p>
        </w:tc>
        <w:tc>
          <w:tcPr>
            <w:tcW w:w="1133"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10</w:t>
            </w:r>
          </w:p>
        </w:tc>
        <w:tc>
          <w:tcPr>
            <w:tcW w:w="1133" w:type="dxa"/>
          </w:tcPr>
          <w:p w:rsidR="004D7611" w:rsidRPr="004D7611" w:rsidRDefault="0046244C" w:rsidP="004D7611">
            <w:pPr>
              <w:pStyle w:val="TableParagraph"/>
              <w:spacing w:before="0"/>
              <w:ind w:left="0"/>
              <w:jc w:val="center"/>
              <w:rPr>
                <w:sz w:val="20"/>
                <w:szCs w:val="20"/>
                <w:lang w:val="tr-TR"/>
              </w:rPr>
            </w:pPr>
            <w:r>
              <w:rPr>
                <w:sz w:val="20"/>
                <w:szCs w:val="20"/>
                <w:lang w:val="tr-TR"/>
              </w:rPr>
              <w:t>2</w:t>
            </w:r>
          </w:p>
        </w:tc>
        <w:tc>
          <w:tcPr>
            <w:tcW w:w="2476"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20</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r w:rsidRPr="004D7611">
              <w:rPr>
                <w:sz w:val="20"/>
                <w:szCs w:val="20"/>
                <w:lang w:val="tr-TR"/>
              </w:rPr>
              <w:t>Project/Presentation/Report</w:t>
            </w:r>
            <w:r w:rsidRPr="004D7611">
              <w:rPr>
                <w:spacing w:val="-3"/>
                <w:sz w:val="20"/>
                <w:szCs w:val="20"/>
                <w:lang w:val="tr-TR"/>
              </w:rPr>
              <w:t xml:space="preserve"> </w:t>
            </w:r>
            <w:proofErr w:type="spellStart"/>
            <w:r w:rsidRPr="004D7611">
              <w:rPr>
                <w:sz w:val="20"/>
                <w:szCs w:val="20"/>
                <w:lang w:val="tr-TR"/>
              </w:rPr>
              <w:t>Writing</w:t>
            </w:r>
            <w:proofErr w:type="spellEnd"/>
            <w:r w:rsidRPr="004D7611">
              <w:rPr>
                <w:sz w:val="20"/>
                <w:szCs w:val="20"/>
                <w:lang w:val="tr-TR"/>
              </w:rPr>
              <w:t>/Proje</w:t>
            </w:r>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2476" w:type="dxa"/>
            <w:gridSpan w:val="2"/>
          </w:tcPr>
          <w:p w:rsidR="004D7611" w:rsidRPr="004D7611" w:rsidRDefault="004D7611" w:rsidP="004D7611">
            <w:pPr>
              <w:pStyle w:val="TableParagraph"/>
              <w:spacing w:before="0"/>
              <w:ind w:left="0"/>
              <w:jc w:val="center"/>
              <w:rPr>
                <w:sz w:val="20"/>
                <w:szCs w:val="20"/>
                <w:lang w:val="tr-TR"/>
              </w:rPr>
            </w:pP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Quizzes</w:t>
            </w:r>
            <w:proofErr w:type="spellEnd"/>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2476"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Lab</w:t>
            </w:r>
            <w:proofErr w:type="spellEnd"/>
            <w:r w:rsidRPr="004D7611">
              <w:rPr>
                <w:spacing w:val="-1"/>
                <w:sz w:val="20"/>
                <w:szCs w:val="20"/>
                <w:lang w:val="tr-TR"/>
              </w:rPr>
              <w:t xml:space="preserve"> </w:t>
            </w:r>
            <w:proofErr w:type="spellStart"/>
            <w:r w:rsidRPr="004D7611">
              <w:rPr>
                <w:sz w:val="20"/>
                <w:szCs w:val="20"/>
                <w:lang w:val="tr-TR"/>
              </w:rPr>
              <w:t>Exams</w:t>
            </w:r>
            <w:proofErr w:type="spellEnd"/>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c>
          <w:tcPr>
            <w:tcW w:w="2476"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proofErr w:type="spellStart"/>
            <w:r w:rsidRPr="004D7611">
              <w:rPr>
                <w:sz w:val="20"/>
                <w:szCs w:val="20"/>
                <w:lang w:val="tr-TR"/>
              </w:rPr>
              <w:t>Midterm</w:t>
            </w:r>
            <w:proofErr w:type="spellEnd"/>
            <w:r w:rsidRPr="004D7611">
              <w:rPr>
                <w:spacing w:val="-5"/>
                <w:sz w:val="20"/>
                <w:szCs w:val="20"/>
                <w:lang w:val="tr-TR"/>
              </w:rPr>
              <w:t xml:space="preserve"> </w:t>
            </w:r>
            <w:proofErr w:type="spellStart"/>
            <w:r w:rsidRPr="004D7611">
              <w:rPr>
                <w:sz w:val="20"/>
                <w:szCs w:val="20"/>
                <w:lang w:val="tr-TR"/>
              </w:rPr>
              <w:t>Examination</w:t>
            </w:r>
            <w:proofErr w:type="spellEnd"/>
            <w:r w:rsidRPr="004D7611">
              <w:rPr>
                <w:sz w:val="20"/>
                <w:szCs w:val="20"/>
                <w:lang w:val="tr-TR"/>
              </w:rPr>
              <w:t>/Vize</w:t>
            </w:r>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1</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1</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1</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r w:rsidRPr="004D7611">
              <w:rPr>
                <w:sz w:val="20"/>
                <w:szCs w:val="20"/>
                <w:lang w:val="tr-TR"/>
              </w:rPr>
              <w:t>Final</w:t>
            </w:r>
            <w:r w:rsidRPr="004D7611">
              <w:rPr>
                <w:spacing w:val="-3"/>
                <w:sz w:val="20"/>
                <w:szCs w:val="20"/>
                <w:lang w:val="tr-TR"/>
              </w:rPr>
              <w:t xml:space="preserve"> </w:t>
            </w:r>
            <w:proofErr w:type="spellStart"/>
            <w:r w:rsidRPr="004D7611">
              <w:rPr>
                <w:sz w:val="20"/>
                <w:szCs w:val="20"/>
                <w:lang w:val="tr-TR"/>
              </w:rPr>
              <w:t>Examination</w:t>
            </w:r>
            <w:proofErr w:type="spellEnd"/>
            <w:r w:rsidRPr="004D7611">
              <w:rPr>
                <w:sz w:val="20"/>
                <w:szCs w:val="20"/>
                <w:lang w:val="tr-TR"/>
              </w:rPr>
              <w:t>/Final</w:t>
            </w:r>
          </w:p>
        </w:tc>
        <w:tc>
          <w:tcPr>
            <w:tcW w:w="1133" w:type="dxa"/>
            <w:gridSpan w:val="2"/>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1</w:t>
            </w:r>
          </w:p>
        </w:tc>
        <w:tc>
          <w:tcPr>
            <w:tcW w:w="1133" w:type="dxa"/>
          </w:tcPr>
          <w:p w:rsidR="004D7611" w:rsidRPr="004D7611" w:rsidRDefault="004D7611" w:rsidP="004D7611">
            <w:pPr>
              <w:pStyle w:val="TableParagraph"/>
              <w:spacing w:before="0"/>
              <w:ind w:left="0"/>
              <w:jc w:val="center"/>
              <w:rPr>
                <w:sz w:val="20"/>
                <w:szCs w:val="20"/>
                <w:lang w:val="tr-TR"/>
              </w:rPr>
            </w:pPr>
            <w:r w:rsidRPr="004D7611">
              <w:rPr>
                <w:sz w:val="20"/>
                <w:szCs w:val="20"/>
                <w:lang w:val="tr-TR"/>
              </w:rPr>
              <w:t>1</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1</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34"/>
        </w:trPr>
        <w:tc>
          <w:tcPr>
            <w:tcW w:w="5606" w:type="dxa"/>
            <w:gridSpan w:val="9"/>
          </w:tcPr>
          <w:p w:rsidR="004D7611" w:rsidRPr="004D7611" w:rsidRDefault="004D7611" w:rsidP="004D7611">
            <w:pPr>
              <w:pStyle w:val="TableParagraph"/>
              <w:spacing w:before="0"/>
              <w:ind w:left="0"/>
              <w:rPr>
                <w:sz w:val="20"/>
                <w:szCs w:val="20"/>
                <w:lang w:val="tr-TR"/>
              </w:rPr>
            </w:pPr>
            <w:r w:rsidRPr="004D7611">
              <w:rPr>
                <w:sz w:val="20"/>
                <w:szCs w:val="20"/>
                <w:lang w:val="tr-TR"/>
              </w:rPr>
              <w:t>Self</w:t>
            </w:r>
            <w:r w:rsidRPr="004D7611">
              <w:rPr>
                <w:spacing w:val="-1"/>
                <w:sz w:val="20"/>
                <w:szCs w:val="20"/>
                <w:lang w:val="tr-TR"/>
              </w:rPr>
              <w:t xml:space="preserve"> </w:t>
            </w:r>
            <w:proofErr w:type="spellStart"/>
            <w:r w:rsidRPr="004D7611">
              <w:rPr>
                <w:sz w:val="20"/>
                <w:szCs w:val="20"/>
                <w:lang w:val="tr-TR"/>
              </w:rPr>
              <w:t>Study</w:t>
            </w:r>
            <w:proofErr w:type="spellEnd"/>
            <w:r w:rsidRPr="004D7611">
              <w:rPr>
                <w:sz w:val="20"/>
                <w:szCs w:val="20"/>
                <w:lang w:val="tr-TR"/>
              </w:rPr>
              <w:t>/Bireysel çalışma</w:t>
            </w:r>
          </w:p>
        </w:tc>
        <w:tc>
          <w:tcPr>
            <w:tcW w:w="1133"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10</w:t>
            </w:r>
          </w:p>
        </w:tc>
        <w:tc>
          <w:tcPr>
            <w:tcW w:w="1133" w:type="dxa"/>
          </w:tcPr>
          <w:p w:rsidR="004D7611" w:rsidRPr="004D7611" w:rsidRDefault="0046244C" w:rsidP="004D7611">
            <w:pPr>
              <w:pStyle w:val="TableParagraph"/>
              <w:spacing w:before="0"/>
              <w:ind w:left="0"/>
              <w:jc w:val="center"/>
              <w:rPr>
                <w:sz w:val="20"/>
                <w:szCs w:val="20"/>
                <w:lang w:val="tr-TR"/>
              </w:rPr>
            </w:pPr>
            <w:r>
              <w:rPr>
                <w:sz w:val="20"/>
                <w:szCs w:val="20"/>
                <w:lang w:val="tr-TR"/>
              </w:rPr>
              <w:t>2</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20</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6"/>
        </w:trPr>
        <w:tc>
          <w:tcPr>
            <w:tcW w:w="7872" w:type="dxa"/>
            <w:gridSpan w:val="12"/>
          </w:tcPr>
          <w:p w:rsidR="004D7611" w:rsidRPr="004D7611" w:rsidRDefault="004D7611" w:rsidP="004D7611">
            <w:pPr>
              <w:pStyle w:val="TableParagraph"/>
              <w:spacing w:before="0"/>
              <w:ind w:left="0"/>
              <w:rPr>
                <w:sz w:val="20"/>
                <w:szCs w:val="20"/>
                <w:lang w:val="tr-TR"/>
              </w:rPr>
            </w:pPr>
            <w:r w:rsidRPr="004D7611">
              <w:rPr>
                <w:sz w:val="20"/>
                <w:szCs w:val="20"/>
                <w:lang w:val="tr-TR"/>
              </w:rPr>
              <w:t>Total</w:t>
            </w:r>
            <w:r w:rsidRPr="004D7611">
              <w:rPr>
                <w:spacing w:val="-2"/>
                <w:sz w:val="20"/>
                <w:szCs w:val="20"/>
                <w:lang w:val="tr-TR"/>
              </w:rPr>
              <w:t xml:space="preserve"> </w:t>
            </w:r>
            <w:proofErr w:type="spellStart"/>
            <w:r w:rsidRPr="004D7611">
              <w:rPr>
                <w:sz w:val="20"/>
                <w:szCs w:val="20"/>
                <w:lang w:val="tr-TR"/>
              </w:rPr>
              <w:t>Workload</w:t>
            </w:r>
            <w:proofErr w:type="spellEnd"/>
            <w:r w:rsidRPr="004D7611">
              <w:rPr>
                <w:sz w:val="20"/>
                <w:szCs w:val="20"/>
                <w:lang w:val="tr-TR"/>
              </w:rPr>
              <w:t>/İş yükü</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91</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2"/>
          </w:tcPr>
          <w:p w:rsidR="004D7611" w:rsidRPr="004D7611" w:rsidRDefault="004D7611" w:rsidP="004D7611">
            <w:pPr>
              <w:pStyle w:val="TableParagraph"/>
              <w:spacing w:before="0"/>
              <w:ind w:left="0"/>
              <w:rPr>
                <w:sz w:val="20"/>
                <w:szCs w:val="20"/>
                <w:lang w:val="tr-TR"/>
              </w:rPr>
            </w:pPr>
            <w:r w:rsidRPr="004D7611">
              <w:rPr>
                <w:sz w:val="20"/>
                <w:szCs w:val="20"/>
                <w:lang w:val="tr-TR"/>
              </w:rPr>
              <w:t>Total</w:t>
            </w:r>
            <w:r w:rsidRPr="004D7611">
              <w:rPr>
                <w:spacing w:val="-2"/>
                <w:sz w:val="20"/>
                <w:szCs w:val="20"/>
                <w:lang w:val="tr-TR"/>
              </w:rPr>
              <w:t xml:space="preserve"> </w:t>
            </w:r>
            <w:proofErr w:type="spellStart"/>
            <w:r w:rsidRPr="004D7611">
              <w:rPr>
                <w:sz w:val="20"/>
                <w:szCs w:val="20"/>
                <w:lang w:val="tr-TR"/>
              </w:rPr>
              <w:t>Workload</w:t>
            </w:r>
            <w:proofErr w:type="spellEnd"/>
            <w:r w:rsidRPr="004D7611">
              <w:rPr>
                <w:sz w:val="20"/>
                <w:szCs w:val="20"/>
                <w:lang w:val="tr-TR"/>
              </w:rPr>
              <w:t>/30</w:t>
            </w:r>
            <w:r w:rsidRPr="004D7611">
              <w:rPr>
                <w:spacing w:val="-1"/>
                <w:sz w:val="20"/>
                <w:szCs w:val="20"/>
                <w:lang w:val="tr-TR"/>
              </w:rPr>
              <w:t xml:space="preserve"> </w:t>
            </w:r>
            <w:r w:rsidRPr="004D7611">
              <w:rPr>
                <w:sz w:val="20"/>
                <w:szCs w:val="20"/>
                <w:lang w:val="tr-TR"/>
              </w:rPr>
              <w:t>(h)</w:t>
            </w:r>
          </w:p>
        </w:tc>
        <w:tc>
          <w:tcPr>
            <w:tcW w:w="2476" w:type="dxa"/>
            <w:gridSpan w:val="2"/>
          </w:tcPr>
          <w:p w:rsidR="004D7611" w:rsidRPr="004D7611" w:rsidRDefault="0046244C" w:rsidP="004D7611">
            <w:pPr>
              <w:pStyle w:val="TableParagraph"/>
              <w:spacing w:before="0"/>
              <w:ind w:left="0"/>
              <w:jc w:val="center"/>
              <w:rPr>
                <w:sz w:val="20"/>
                <w:szCs w:val="20"/>
                <w:lang w:val="tr-TR"/>
              </w:rPr>
            </w:pPr>
            <w:r>
              <w:rPr>
                <w:sz w:val="20"/>
                <w:szCs w:val="20"/>
                <w:lang w:val="tr-TR"/>
              </w:rPr>
              <w:t xml:space="preserve">      91 </w:t>
            </w:r>
            <w:r w:rsidR="004D7611" w:rsidRPr="004D7611">
              <w:rPr>
                <w:sz w:val="20"/>
                <w:szCs w:val="20"/>
                <w:lang w:val="tr-TR"/>
              </w:rPr>
              <w:t>/30</w:t>
            </w:r>
          </w:p>
        </w:tc>
      </w:tr>
      <w:tr w:rsidR="004D7611" w:rsidRPr="004D7611" w:rsidTr="00A62F0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Ex>
        <w:trPr>
          <w:trHeight w:val="255"/>
        </w:trPr>
        <w:tc>
          <w:tcPr>
            <w:tcW w:w="7872" w:type="dxa"/>
            <w:gridSpan w:val="12"/>
          </w:tcPr>
          <w:p w:rsidR="004D7611" w:rsidRPr="004D7611" w:rsidRDefault="004D7611" w:rsidP="004D7611">
            <w:pPr>
              <w:pStyle w:val="TableParagraph"/>
              <w:spacing w:before="0"/>
              <w:ind w:left="0"/>
              <w:rPr>
                <w:sz w:val="20"/>
                <w:szCs w:val="20"/>
                <w:lang w:val="tr-TR"/>
              </w:rPr>
            </w:pPr>
            <w:r w:rsidRPr="004D7611">
              <w:rPr>
                <w:sz w:val="20"/>
                <w:szCs w:val="20"/>
                <w:lang w:val="tr-TR"/>
              </w:rPr>
              <w:t>ECTS</w:t>
            </w:r>
            <w:r w:rsidRPr="004D7611">
              <w:rPr>
                <w:spacing w:val="-1"/>
                <w:sz w:val="20"/>
                <w:szCs w:val="20"/>
                <w:lang w:val="tr-TR"/>
              </w:rPr>
              <w:t xml:space="preserve"> </w:t>
            </w:r>
            <w:proofErr w:type="spellStart"/>
            <w:r w:rsidRPr="004D7611">
              <w:rPr>
                <w:sz w:val="20"/>
                <w:szCs w:val="20"/>
                <w:lang w:val="tr-TR"/>
              </w:rPr>
              <w:t>Credit</w:t>
            </w:r>
            <w:proofErr w:type="spellEnd"/>
            <w:r w:rsidRPr="004D7611">
              <w:rPr>
                <w:spacing w:val="-1"/>
                <w:sz w:val="20"/>
                <w:szCs w:val="20"/>
                <w:lang w:val="tr-TR"/>
              </w:rPr>
              <w:t xml:space="preserve"> </w:t>
            </w:r>
            <w:r w:rsidRPr="004D7611">
              <w:rPr>
                <w:sz w:val="20"/>
                <w:szCs w:val="20"/>
                <w:lang w:val="tr-TR"/>
              </w:rPr>
              <w:t>of</w:t>
            </w:r>
            <w:r w:rsidRPr="004D7611">
              <w:rPr>
                <w:spacing w:val="-1"/>
                <w:sz w:val="20"/>
                <w:szCs w:val="20"/>
                <w:lang w:val="tr-TR"/>
              </w:rPr>
              <w:t xml:space="preserve"> </w:t>
            </w:r>
            <w:proofErr w:type="spellStart"/>
            <w:r w:rsidRPr="004D7611">
              <w:rPr>
                <w:sz w:val="20"/>
                <w:szCs w:val="20"/>
                <w:lang w:val="tr-TR"/>
              </w:rPr>
              <w:t>the</w:t>
            </w:r>
            <w:proofErr w:type="spellEnd"/>
            <w:r w:rsidRPr="004D7611">
              <w:rPr>
                <w:sz w:val="20"/>
                <w:szCs w:val="20"/>
                <w:lang w:val="tr-TR"/>
              </w:rPr>
              <w:t xml:space="preserve"> Course/AKTS değeri</w:t>
            </w:r>
          </w:p>
        </w:tc>
        <w:tc>
          <w:tcPr>
            <w:tcW w:w="2476" w:type="dxa"/>
            <w:gridSpan w:val="2"/>
          </w:tcPr>
          <w:p w:rsidR="004D7611" w:rsidRPr="004D7611" w:rsidRDefault="0046244C" w:rsidP="004D7611">
            <w:pPr>
              <w:pStyle w:val="TableParagraph"/>
              <w:spacing w:before="0"/>
              <w:ind w:left="0"/>
              <w:jc w:val="center"/>
              <w:rPr>
                <w:sz w:val="20"/>
                <w:szCs w:val="20"/>
                <w:lang w:val="tr-TR"/>
              </w:rPr>
            </w:pPr>
            <w:r>
              <w:rPr>
                <w:w w:val="99"/>
                <w:sz w:val="20"/>
                <w:szCs w:val="20"/>
                <w:lang w:val="tr-TR"/>
              </w:rPr>
              <w:t>3</w:t>
            </w:r>
          </w:p>
        </w:tc>
      </w:tr>
    </w:tbl>
    <w:p w:rsidR="004D7611" w:rsidRPr="004D7611" w:rsidRDefault="004D7611" w:rsidP="004D7611">
      <w:pPr>
        <w:spacing w:after="0" w:line="240" w:lineRule="auto"/>
        <w:rPr>
          <w:rFonts w:ascii="Times New Roman" w:hAnsi="Times New Roman" w:cs="Times New Roman"/>
          <w:sz w:val="20"/>
          <w:szCs w:val="20"/>
        </w:rPr>
      </w:pPr>
    </w:p>
    <w:p w:rsidR="00F5037C" w:rsidRDefault="00F5037C"/>
    <w:tbl>
      <w:tblPr>
        <w:tblW w:w="97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95"/>
      </w:tblGrid>
      <w:tr w:rsidR="006116AB" w:rsidRPr="004D7611">
        <w:trPr>
          <w:trHeight w:val="523"/>
        </w:trPr>
        <w:tc>
          <w:tcPr>
            <w:tcW w:w="9795" w:type="dxa"/>
            <w:tcBorders>
              <w:top w:val="single" w:sz="4" w:space="0" w:color="auto"/>
            </w:tcBorders>
          </w:tcPr>
          <w:p w:rsidR="006116AB" w:rsidRPr="004D7611" w:rsidRDefault="00872636" w:rsidP="004D7611">
            <w:pPr>
              <w:pStyle w:val="NormalWeb"/>
              <w:spacing w:before="0" w:beforeAutospacing="0" w:after="0" w:afterAutospacing="0"/>
              <w:textAlignment w:val="baseline"/>
              <w:rPr>
                <w:b/>
                <w:bCs/>
                <w:color w:val="000000"/>
                <w:kern w:val="24"/>
                <w:sz w:val="20"/>
                <w:szCs w:val="20"/>
              </w:rPr>
            </w:pPr>
            <w:r w:rsidRPr="004D7611">
              <w:rPr>
                <w:b/>
                <w:bCs/>
                <w:color w:val="000000"/>
                <w:kern w:val="24"/>
                <w:sz w:val="20"/>
                <w:szCs w:val="20"/>
              </w:rPr>
              <w:t xml:space="preserve">  DERSİN İŞLENİŞİ ve ÖĞRENCİDEN BEKLENENLER</w:t>
            </w:r>
          </w:p>
          <w:p w:rsidR="006116AB" w:rsidRPr="004D7611" w:rsidRDefault="00872636" w:rsidP="004D7611">
            <w:pPr>
              <w:pStyle w:val="NormalWeb"/>
              <w:spacing w:before="0" w:beforeAutospacing="0" w:after="0" w:afterAutospacing="0"/>
              <w:textAlignment w:val="baseline"/>
              <w:rPr>
                <w:bCs/>
                <w:color w:val="000000"/>
                <w:kern w:val="24"/>
                <w:sz w:val="20"/>
                <w:szCs w:val="20"/>
              </w:rPr>
            </w:pPr>
            <w:r w:rsidRPr="004D7611">
              <w:rPr>
                <w:bCs/>
                <w:color w:val="000000"/>
                <w:kern w:val="24"/>
                <w:sz w:val="20"/>
                <w:szCs w:val="20"/>
              </w:rPr>
              <w:t xml:space="preserve">Dersler, aktif eğitim yaklaşımı çerçevesinde işlenecektir. Dersin temelini oluşturan aktif eğitime uygun olarak, öğrencinin derse gelmeden önce; Haftanın ele alınan kuramı hakkında ön-araştırmayı, </w:t>
            </w:r>
            <w:r w:rsidRPr="004D7611">
              <w:rPr>
                <w:b/>
                <w:bCs/>
                <w:color w:val="000000"/>
                <w:kern w:val="24"/>
                <w:sz w:val="20"/>
                <w:szCs w:val="20"/>
              </w:rPr>
              <w:t xml:space="preserve">e- </w:t>
            </w:r>
            <w:proofErr w:type="spellStart"/>
            <w:r w:rsidRPr="004D7611">
              <w:rPr>
                <w:b/>
                <w:bCs/>
                <w:color w:val="000000"/>
                <w:kern w:val="24"/>
                <w:sz w:val="20"/>
                <w:szCs w:val="20"/>
              </w:rPr>
              <w:t>learning</w:t>
            </w:r>
            <w:proofErr w:type="spellEnd"/>
            <w:r w:rsidRPr="004D7611">
              <w:rPr>
                <w:b/>
                <w:bCs/>
                <w:color w:val="000000"/>
                <w:kern w:val="24"/>
                <w:sz w:val="20"/>
                <w:szCs w:val="20"/>
              </w:rPr>
              <w:t xml:space="preserve"> platformunda verilmiş olan haftanın bilgilerini okumuş</w:t>
            </w:r>
            <w:r w:rsidRPr="004D7611">
              <w:rPr>
                <w:bCs/>
                <w:color w:val="000000"/>
                <w:kern w:val="24"/>
                <w:sz w:val="20"/>
                <w:szCs w:val="20"/>
              </w:rPr>
              <w:t xml:space="preserve"> </w:t>
            </w:r>
            <w:r w:rsidRPr="004D7611">
              <w:rPr>
                <w:b/>
                <w:bCs/>
                <w:color w:val="000000"/>
                <w:kern w:val="24"/>
                <w:sz w:val="20"/>
                <w:szCs w:val="20"/>
                <w:u w:val="single"/>
              </w:rPr>
              <w:t>ve haftanın alıştırmasını</w:t>
            </w:r>
            <w:r w:rsidRPr="004D7611">
              <w:rPr>
                <w:bCs/>
                <w:color w:val="000000"/>
                <w:kern w:val="24"/>
                <w:sz w:val="20"/>
                <w:szCs w:val="20"/>
              </w:rPr>
              <w:t xml:space="preserve"> yapmış olarak derse gelmesi gerekmektedir.</w:t>
            </w:r>
            <w:r w:rsidRPr="004D7611">
              <w:rPr>
                <w:rFonts w:eastAsiaTheme="minorHAnsi"/>
                <w:bCs/>
                <w:color w:val="000000"/>
                <w:kern w:val="24"/>
                <w:sz w:val="20"/>
                <w:szCs w:val="20"/>
                <w:lang w:eastAsia="en-US"/>
              </w:rPr>
              <w:t xml:space="preserve"> </w:t>
            </w:r>
            <w:r w:rsidRPr="004D7611">
              <w:rPr>
                <w:bCs/>
                <w:color w:val="000000"/>
                <w:kern w:val="24"/>
                <w:sz w:val="20"/>
                <w:szCs w:val="20"/>
              </w:rPr>
              <w:t xml:space="preserve">Ders sırasında öğrencilerden soruları, yorumları ve aktif katılımları istenecektir.  </w:t>
            </w:r>
          </w:p>
          <w:p w:rsidR="006116AB" w:rsidRPr="004D7611" w:rsidRDefault="00872636" w:rsidP="004D7611">
            <w:pPr>
              <w:pStyle w:val="NormalWeb"/>
              <w:spacing w:before="0" w:beforeAutospacing="0" w:after="0" w:afterAutospacing="0"/>
              <w:textAlignment w:val="baseline"/>
              <w:rPr>
                <w:bCs/>
                <w:color w:val="000000"/>
                <w:kern w:val="24"/>
                <w:sz w:val="20"/>
                <w:szCs w:val="20"/>
              </w:rPr>
            </w:pPr>
            <w:r w:rsidRPr="004D7611">
              <w:rPr>
                <w:b/>
                <w:bCs/>
                <w:color w:val="000000"/>
                <w:kern w:val="24"/>
                <w:sz w:val="20"/>
                <w:szCs w:val="20"/>
              </w:rPr>
              <w:t xml:space="preserve">DEĞERLENDİRME: </w:t>
            </w:r>
            <w:r w:rsidR="003A69A9">
              <w:rPr>
                <w:bCs/>
                <w:color w:val="000000"/>
                <w:kern w:val="24"/>
                <w:sz w:val="20"/>
                <w:szCs w:val="20"/>
              </w:rPr>
              <w:t>Ara sınav öncesi Ödevler (% 15</w:t>
            </w:r>
            <w:r w:rsidRPr="004D7611">
              <w:rPr>
                <w:bCs/>
                <w:color w:val="000000"/>
                <w:kern w:val="24"/>
                <w:sz w:val="20"/>
                <w:szCs w:val="20"/>
              </w:rPr>
              <w:t xml:space="preserve">) </w:t>
            </w:r>
            <w:r w:rsidR="003A69A9">
              <w:rPr>
                <w:bCs/>
                <w:color w:val="000000"/>
                <w:kern w:val="24"/>
                <w:sz w:val="20"/>
                <w:szCs w:val="20"/>
              </w:rPr>
              <w:t>+ sınav (% 25</w:t>
            </w:r>
            <w:r w:rsidRPr="004D7611">
              <w:rPr>
                <w:bCs/>
                <w:color w:val="000000"/>
                <w:kern w:val="24"/>
                <w:sz w:val="20"/>
                <w:szCs w:val="20"/>
              </w:rPr>
              <w:t>) = ARA SINAV NOTU (%40)</w:t>
            </w:r>
          </w:p>
          <w:p w:rsidR="006116AB" w:rsidRPr="004D7611" w:rsidRDefault="00872636" w:rsidP="004D7611">
            <w:pPr>
              <w:pStyle w:val="NormalWeb"/>
              <w:spacing w:before="0" w:beforeAutospacing="0" w:after="0" w:afterAutospacing="0"/>
              <w:textAlignment w:val="baseline"/>
              <w:rPr>
                <w:bCs/>
                <w:color w:val="000000"/>
                <w:kern w:val="24"/>
                <w:sz w:val="20"/>
                <w:szCs w:val="20"/>
              </w:rPr>
            </w:pPr>
            <w:r w:rsidRPr="004D7611">
              <w:rPr>
                <w:bCs/>
                <w:color w:val="000000"/>
                <w:kern w:val="24"/>
                <w:sz w:val="20"/>
                <w:szCs w:val="20"/>
              </w:rPr>
              <w:t xml:space="preserve">                                </w:t>
            </w:r>
            <w:r w:rsidR="003A69A9">
              <w:rPr>
                <w:bCs/>
                <w:color w:val="000000"/>
                <w:kern w:val="24"/>
                <w:sz w:val="20"/>
                <w:szCs w:val="20"/>
              </w:rPr>
              <w:t xml:space="preserve">  Ara Sınav Sonrası Ödevler (%15) + sınav (% 45</w:t>
            </w:r>
            <w:r w:rsidRPr="004D7611">
              <w:rPr>
                <w:bCs/>
                <w:color w:val="000000"/>
                <w:kern w:val="24"/>
                <w:sz w:val="20"/>
                <w:szCs w:val="20"/>
              </w:rPr>
              <w:t>) = YILSONU SINAVI (%60)</w:t>
            </w:r>
          </w:p>
          <w:p w:rsidR="006116AB" w:rsidRPr="004D7611" w:rsidRDefault="00872636" w:rsidP="004D7611">
            <w:pPr>
              <w:pStyle w:val="NormalWeb"/>
              <w:spacing w:before="0" w:beforeAutospacing="0" w:after="0" w:afterAutospacing="0"/>
              <w:textAlignment w:val="baseline"/>
              <w:rPr>
                <w:b/>
                <w:bCs/>
                <w:color w:val="000000"/>
                <w:kern w:val="24"/>
                <w:sz w:val="20"/>
                <w:szCs w:val="20"/>
              </w:rPr>
            </w:pPr>
            <w:r w:rsidRPr="004D7611">
              <w:rPr>
                <w:b/>
                <w:bCs/>
                <w:color w:val="000000"/>
                <w:kern w:val="24"/>
                <w:sz w:val="20"/>
                <w:szCs w:val="20"/>
              </w:rPr>
              <w:lastRenderedPageBreak/>
              <w:t xml:space="preserve">DANIŞMA </w:t>
            </w:r>
          </w:p>
          <w:p w:rsidR="006116AB" w:rsidRPr="004D7611" w:rsidRDefault="00872636" w:rsidP="004D7611">
            <w:pPr>
              <w:pStyle w:val="NormalWeb"/>
              <w:spacing w:before="0" w:beforeAutospacing="0" w:after="0" w:afterAutospacing="0"/>
              <w:textAlignment w:val="baseline"/>
              <w:rPr>
                <w:b/>
                <w:bCs/>
                <w:color w:val="000000"/>
                <w:kern w:val="24"/>
                <w:sz w:val="20"/>
                <w:szCs w:val="20"/>
              </w:rPr>
            </w:pPr>
            <w:r w:rsidRPr="004D7611">
              <w:rPr>
                <w:bCs/>
                <w:color w:val="000000"/>
                <w:kern w:val="24"/>
                <w:sz w:val="20"/>
                <w:szCs w:val="20"/>
              </w:rPr>
              <w:t>Görüşme talepleriniz için danışma saatlerine uymaya çalışınız. Önemli ve ivedi konularda e- posta üzerinden iletişim kurmanız mümkündür.</w:t>
            </w:r>
          </w:p>
          <w:p w:rsidR="006116AB" w:rsidRPr="004D7611" w:rsidRDefault="006116AB" w:rsidP="004D7611">
            <w:pPr>
              <w:pStyle w:val="NormalWeb"/>
              <w:spacing w:before="0" w:beforeAutospacing="0" w:after="0" w:afterAutospacing="0"/>
              <w:textAlignment w:val="baseline"/>
              <w:rPr>
                <w:b/>
                <w:bCs/>
                <w:color w:val="000000"/>
                <w:kern w:val="24"/>
                <w:sz w:val="20"/>
                <w:szCs w:val="20"/>
              </w:rPr>
            </w:pPr>
          </w:p>
          <w:p w:rsidR="006116AB" w:rsidRPr="004D7611" w:rsidRDefault="00872636" w:rsidP="004D7611">
            <w:pPr>
              <w:pStyle w:val="NormalWeb"/>
              <w:spacing w:before="0" w:beforeAutospacing="0" w:after="0" w:afterAutospacing="0"/>
              <w:textAlignment w:val="baseline"/>
              <w:rPr>
                <w:b/>
                <w:bCs/>
                <w:color w:val="000000"/>
                <w:kern w:val="24"/>
                <w:sz w:val="20"/>
                <w:szCs w:val="20"/>
              </w:rPr>
            </w:pPr>
            <w:r w:rsidRPr="004D7611">
              <w:rPr>
                <w:b/>
                <w:bCs/>
                <w:color w:val="000000"/>
                <w:kern w:val="24"/>
                <w:sz w:val="20"/>
                <w:szCs w:val="20"/>
              </w:rPr>
              <w:t>ETİK KONULAR</w:t>
            </w:r>
          </w:p>
          <w:p w:rsidR="006116AB" w:rsidRPr="004D7611" w:rsidRDefault="00872636" w:rsidP="004D7611">
            <w:pPr>
              <w:pStyle w:val="NormalWeb"/>
              <w:spacing w:before="0" w:beforeAutospacing="0" w:after="0" w:afterAutospacing="0"/>
              <w:textAlignment w:val="baseline"/>
              <w:rPr>
                <w:bCs/>
                <w:color w:val="000000"/>
                <w:kern w:val="24"/>
                <w:sz w:val="20"/>
                <w:szCs w:val="20"/>
              </w:rPr>
            </w:pPr>
            <w:r w:rsidRPr="004D7611">
              <w:rPr>
                <w:bCs/>
                <w:color w:val="000000"/>
                <w:kern w:val="24"/>
                <w:sz w:val="20"/>
                <w:szCs w:val="20"/>
              </w:rPr>
              <w:t xml:space="preserve">Öğrencilerin, ders süresince bağlı oldukları yönerge ve yönetmeliklerin koşullarını yerine getirecekleri, çalışmalarında ve değerlendirmelerde kendilerine ait çalışmaları sunacakları kabul edilmektedir.  </w:t>
            </w:r>
          </w:p>
          <w:p w:rsidR="006116AB" w:rsidRPr="004D7611" w:rsidRDefault="006116AB" w:rsidP="004D7611">
            <w:pPr>
              <w:pStyle w:val="NormalWeb"/>
              <w:spacing w:before="0" w:beforeAutospacing="0" w:after="0" w:afterAutospacing="0"/>
              <w:textAlignment w:val="baseline"/>
              <w:rPr>
                <w:b/>
                <w:bCs/>
                <w:color w:val="000000"/>
                <w:kern w:val="24"/>
                <w:sz w:val="20"/>
                <w:szCs w:val="20"/>
              </w:rPr>
            </w:pPr>
          </w:p>
          <w:p w:rsidR="006116AB" w:rsidRPr="004D7611" w:rsidRDefault="00872636" w:rsidP="004D7611">
            <w:pPr>
              <w:pStyle w:val="ListeParagraf"/>
              <w:spacing w:after="0" w:line="240" w:lineRule="auto"/>
              <w:ind w:left="0"/>
              <w:jc w:val="both"/>
              <w:rPr>
                <w:rFonts w:ascii="Times New Roman" w:hAnsi="Times New Roman"/>
                <w:b/>
                <w:bCs/>
                <w:sz w:val="20"/>
                <w:szCs w:val="20"/>
              </w:rPr>
            </w:pPr>
            <w:r w:rsidRPr="004D7611">
              <w:rPr>
                <w:rFonts w:ascii="Times New Roman" w:hAnsi="Times New Roman"/>
                <w:b/>
                <w:bCs/>
                <w:sz w:val="20"/>
                <w:szCs w:val="20"/>
              </w:rPr>
              <w:t>HOCA NASIL ÇILDIRTILIR</w:t>
            </w:r>
            <w:proofErr w:type="gramStart"/>
            <w:r w:rsidRPr="004D7611">
              <w:rPr>
                <w:rFonts w:ascii="Times New Roman" w:hAnsi="Times New Roman"/>
                <w:b/>
                <w:bCs/>
                <w:sz w:val="20"/>
                <w:szCs w:val="20"/>
              </w:rPr>
              <w:t>????</w:t>
            </w:r>
            <w:proofErr w:type="gramEnd"/>
          </w:p>
          <w:p w:rsidR="006116AB" w:rsidRPr="004D7611" w:rsidRDefault="00872636" w:rsidP="004D7611">
            <w:pPr>
              <w:pStyle w:val="ListeParagraf"/>
              <w:numPr>
                <w:ilvl w:val="0"/>
                <w:numId w:val="7"/>
              </w:numPr>
              <w:spacing w:after="0" w:line="240" w:lineRule="auto"/>
              <w:ind w:left="0"/>
              <w:rPr>
                <w:rFonts w:ascii="Times New Roman" w:hAnsi="Times New Roman"/>
                <w:i/>
                <w:sz w:val="20"/>
                <w:szCs w:val="20"/>
              </w:rPr>
            </w:pPr>
            <w:r w:rsidRPr="004D7611">
              <w:rPr>
                <w:rFonts w:ascii="Times New Roman" w:hAnsi="Times New Roman"/>
                <w:sz w:val="20"/>
                <w:szCs w:val="20"/>
              </w:rPr>
              <w:t xml:space="preserve">Hocanın öğrencilerin olası sorularına cevap bulabilecekleri ders yönergesini hazırlamak için çok uğraşmış olmasına rağmen, öğrencinin bunları okumadan ve bu yazıda bulabileceği bilgiye yönelik soru sorması, </w:t>
            </w:r>
          </w:p>
          <w:p w:rsidR="006116AB" w:rsidRPr="004D7611" w:rsidRDefault="00872636" w:rsidP="004D7611">
            <w:pPr>
              <w:pStyle w:val="ListeParagraf"/>
              <w:numPr>
                <w:ilvl w:val="0"/>
                <w:numId w:val="7"/>
              </w:numPr>
              <w:spacing w:after="0" w:line="240" w:lineRule="auto"/>
              <w:ind w:left="0"/>
              <w:rPr>
                <w:rFonts w:ascii="Times New Roman" w:hAnsi="Times New Roman"/>
                <w:i/>
                <w:sz w:val="20"/>
                <w:szCs w:val="20"/>
              </w:rPr>
            </w:pPr>
            <w:r w:rsidRPr="004D7611">
              <w:rPr>
                <w:rFonts w:ascii="Times New Roman" w:hAnsi="Times New Roman"/>
                <w:sz w:val="20"/>
                <w:szCs w:val="20"/>
              </w:rPr>
              <w:t xml:space="preserve">Üçüncü sınıfa başlamış olan öğrencinin ödev, yazı dili, </w:t>
            </w:r>
            <w:r w:rsidRPr="004D7611">
              <w:rPr>
                <w:rFonts w:ascii="Times New Roman" w:hAnsi="Times New Roman"/>
                <w:bCs/>
                <w:sz w:val="20"/>
                <w:szCs w:val="20"/>
              </w:rPr>
              <w:t xml:space="preserve">yazım hatalarını düzeltme sorumluluğu, </w:t>
            </w:r>
            <w:r w:rsidRPr="004D7611">
              <w:rPr>
                <w:rFonts w:ascii="Times New Roman" w:hAnsi="Times New Roman"/>
                <w:b/>
                <w:bCs/>
                <w:sz w:val="20"/>
                <w:szCs w:val="20"/>
              </w:rPr>
              <w:t xml:space="preserve">APA </w:t>
            </w:r>
            <w:r w:rsidRPr="004D7611">
              <w:rPr>
                <w:rFonts w:ascii="Times New Roman" w:hAnsi="Times New Roman"/>
                <w:bCs/>
                <w:sz w:val="20"/>
                <w:szCs w:val="20"/>
              </w:rPr>
              <w:t xml:space="preserve">formatının ne olduğunu bilmemesi, “yapabileceğinin en iyisini” yaptığını sorgulamadan teslim etmesi, </w:t>
            </w:r>
          </w:p>
          <w:p w:rsidR="006116AB" w:rsidRPr="004D7611" w:rsidRDefault="00872636" w:rsidP="004D7611">
            <w:pPr>
              <w:pStyle w:val="ListeParagraf"/>
              <w:numPr>
                <w:ilvl w:val="0"/>
                <w:numId w:val="7"/>
              </w:numPr>
              <w:spacing w:after="0" w:line="240" w:lineRule="auto"/>
              <w:ind w:left="0"/>
              <w:rPr>
                <w:rFonts w:ascii="Times New Roman" w:hAnsi="Times New Roman"/>
                <w:sz w:val="20"/>
                <w:szCs w:val="20"/>
              </w:rPr>
            </w:pPr>
            <w:r w:rsidRPr="004D7611">
              <w:rPr>
                <w:rFonts w:ascii="Times New Roman" w:hAnsi="Times New Roman"/>
                <w:sz w:val="20"/>
                <w:szCs w:val="20"/>
              </w:rPr>
              <w:t>Notların sempatiyle, duygu sömürüsüyle veya baskıcı taleple değişebileceğine inanması,</w:t>
            </w:r>
          </w:p>
          <w:p w:rsidR="006116AB" w:rsidRPr="004D7611" w:rsidRDefault="00872636" w:rsidP="004D7611">
            <w:pPr>
              <w:pStyle w:val="ListeParagraf"/>
              <w:numPr>
                <w:ilvl w:val="0"/>
                <w:numId w:val="7"/>
              </w:numPr>
              <w:spacing w:after="0" w:line="240" w:lineRule="auto"/>
              <w:ind w:left="0"/>
              <w:jc w:val="both"/>
              <w:rPr>
                <w:rFonts w:ascii="Times New Roman" w:hAnsi="Times New Roman"/>
                <w:b/>
                <w:sz w:val="20"/>
                <w:szCs w:val="20"/>
                <w:u w:val="single"/>
              </w:rPr>
            </w:pPr>
            <w:r w:rsidRPr="004D7611">
              <w:rPr>
                <w:rFonts w:ascii="Times New Roman" w:hAnsi="Times New Roman"/>
                <w:sz w:val="20"/>
                <w:szCs w:val="20"/>
              </w:rPr>
              <w:t>Özellikle gerginliğin ve stresin herkeste yükseldiği sınav anları, dönem sonları, ödev teslim zamanları, notların ilan edildiği günlerde dersin öğretim üyesi, öğretim görevlileri ve araştırma görevlilerine yönelik saygı kurallarını unutması,</w:t>
            </w:r>
          </w:p>
          <w:p w:rsidR="006116AB" w:rsidRPr="004D7611" w:rsidRDefault="00872636" w:rsidP="004D7611">
            <w:pPr>
              <w:pStyle w:val="NormalWeb"/>
              <w:spacing w:before="0" w:beforeAutospacing="0" w:after="0" w:afterAutospacing="0"/>
              <w:textAlignment w:val="baseline"/>
              <w:rPr>
                <w:bCs/>
                <w:color w:val="000000"/>
                <w:kern w:val="24"/>
                <w:sz w:val="20"/>
                <w:szCs w:val="20"/>
              </w:rPr>
            </w:pPr>
            <w:r w:rsidRPr="004D7611">
              <w:rPr>
                <w:bCs/>
                <w:color w:val="000000"/>
                <w:kern w:val="24"/>
                <w:sz w:val="20"/>
                <w:szCs w:val="20"/>
              </w:rPr>
              <w:t>Birbirimizi çıldırtmayan ilişkileri başarmak dileğiyle, dikkatinize sunuyorum.</w:t>
            </w:r>
          </w:p>
          <w:p w:rsidR="006116AB" w:rsidRPr="004D7611" w:rsidRDefault="00872636" w:rsidP="004D7611">
            <w:pPr>
              <w:pStyle w:val="NormalWeb"/>
              <w:spacing w:before="0" w:beforeAutospacing="0" w:after="0" w:afterAutospacing="0"/>
              <w:textAlignment w:val="baseline"/>
              <w:rPr>
                <w:b/>
                <w:bCs/>
                <w:color w:val="000000"/>
                <w:kern w:val="24"/>
                <w:sz w:val="20"/>
                <w:szCs w:val="20"/>
              </w:rPr>
            </w:pPr>
            <w:r w:rsidRPr="004D7611">
              <w:rPr>
                <w:bCs/>
                <w:color w:val="000000"/>
                <w:kern w:val="24"/>
                <w:sz w:val="20"/>
                <w:szCs w:val="20"/>
              </w:rPr>
              <w:t xml:space="preserve"> </w:t>
            </w:r>
          </w:p>
        </w:tc>
      </w:tr>
    </w:tbl>
    <w:p w:rsidR="006116AB" w:rsidRPr="004D7611" w:rsidRDefault="006116AB" w:rsidP="004D7611">
      <w:pPr>
        <w:spacing w:after="0" w:line="240" w:lineRule="auto"/>
        <w:rPr>
          <w:rFonts w:ascii="Times New Roman" w:hAnsi="Times New Roman" w:cs="Times New Roman"/>
          <w:sz w:val="20"/>
          <w:szCs w:val="20"/>
        </w:rPr>
      </w:pPr>
    </w:p>
    <w:p w:rsidR="006116AB" w:rsidRPr="004D7611" w:rsidRDefault="006116AB" w:rsidP="004D7611">
      <w:pPr>
        <w:spacing w:after="0" w:line="240" w:lineRule="auto"/>
        <w:rPr>
          <w:rFonts w:ascii="Times New Roman" w:hAnsi="Times New Roman" w:cs="Times New Roman"/>
          <w:sz w:val="20"/>
          <w:szCs w:val="20"/>
        </w:rPr>
      </w:pPr>
    </w:p>
    <w:p w:rsidR="006116AB" w:rsidRPr="004D7611" w:rsidRDefault="006116AB" w:rsidP="004D7611">
      <w:pPr>
        <w:spacing w:after="0" w:line="240" w:lineRule="auto"/>
        <w:rPr>
          <w:rFonts w:ascii="Times New Roman" w:hAnsi="Times New Roman" w:cs="Times New Roman"/>
          <w:sz w:val="20"/>
          <w:szCs w:val="20"/>
        </w:rPr>
      </w:pPr>
    </w:p>
    <w:sectPr w:rsidR="006116AB" w:rsidRPr="004D7611">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ADC" w:rsidRDefault="005B2ADC">
      <w:pPr>
        <w:spacing w:line="240" w:lineRule="auto"/>
      </w:pPr>
      <w:r>
        <w:separator/>
      </w:r>
    </w:p>
  </w:endnote>
  <w:endnote w:type="continuationSeparator" w:id="0">
    <w:p w:rsidR="005B2ADC" w:rsidRDefault="005B2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tSlabPro-LightIta">
    <w:altName w:val="Segoe Print"/>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6AB" w:rsidRDefault="00872636">
    <w:pPr>
      <w:pStyle w:val="Altbilgi"/>
    </w:pPr>
    <w:r>
      <w:rPr>
        <w:noProof/>
        <w:lang w:eastAsia="tr-TR"/>
      </w:rPr>
      <mc:AlternateContent>
        <mc:Choice Requires="wps">
          <w:drawing>
            <wp:anchor distT="0" distB="0" distL="114300" distR="114300" simplePos="0" relativeHeight="251659264" behindDoc="0" locked="0" layoutInCell="1" allowOverlap="1" wp14:anchorId="7577DB6B" wp14:editId="122986FE">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116AB" w:rsidRDefault="00872636">
                          <w:pPr>
                            <w:pStyle w:val="Altbilgi"/>
                          </w:pPr>
                          <w:r>
                            <w:fldChar w:fldCharType="begin"/>
                          </w:r>
                          <w:r>
                            <w:instrText xml:space="preserve"> PAGE  \* MERGEFORMAT </w:instrText>
                          </w:r>
                          <w:r>
                            <w:fldChar w:fldCharType="separate"/>
                          </w:r>
                          <w:r w:rsidR="00271B1B">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rsidR="006116AB" w:rsidRDefault="00872636">
                    <w:pPr>
                      <w:pStyle w:val="Altbilgi"/>
                    </w:pPr>
                    <w:r>
                      <w:fldChar w:fldCharType="begin"/>
                    </w:r>
                    <w:r>
                      <w:instrText xml:space="preserve"> PAGE  \* MERGEFORMAT </w:instrText>
                    </w:r>
                    <w:r>
                      <w:fldChar w:fldCharType="separate"/>
                    </w:r>
                    <w:r w:rsidR="00271B1B">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ADC" w:rsidRDefault="005B2ADC">
      <w:pPr>
        <w:spacing w:after="0"/>
      </w:pPr>
      <w:r>
        <w:separator/>
      </w:r>
    </w:p>
  </w:footnote>
  <w:footnote w:type="continuationSeparator" w:id="0">
    <w:p w:rsidR="005B2ADC" w:rsidRDefault="005B2A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64E3F2"/>
    <w:multiLevelType w:val="singleLevel"/>
    <w:tmpl w:val="C864E3F2"/>
    <w:lvl w:ilvl="0">
      <w:start w:val="1"/>
      <w:numFmt w:val="decimal"/>
      <w:suff w:val="space"/>
      <w:lvlText w:val="%1."/>
      <w:lvlJc w:val="left"/>
    </w:lvl>
  </w:abstractNum>
  <w:abstractNum w:abstractNumId="1">
    <w:nsid w:val="1B9D0922"/>
    <w:multiLevelType w:val="multilevel"/>
    <w:tmpl w:val="1B9D0922"/>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3BA02D16"/>
    <w:multiLevelType w:val="multilevel"/>
    <w:tmpl w:val="3BA02D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40A24C1A"/>
    <w:multiLevelType w:val="multilevel"/>
    <w:tmpl w:val="40A24C1A"/>
    <w:lvl w:ilvl="0">
      <w:start w:val="1"/>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5C67594"/>
    <w:multiLevelType w:val="multilevel"/>
    <w:tmpl w:val="45C675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56D481F"/>
    <w:multiLevelType w:val="multilevel"/>
    <w:tmpl w:val="656D481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69C32266"/>
    <w:multiLevelType w:val="multilevel"/>
    <w:tmpl w:val="69C32266"/>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A869AD"/>
    <w:multiLevelType w:val="multilevel"/>
    <w:tmpl w:val="6BA869A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6D8D0201"/>
    <w:multiLevelType w:val="multilevel"/>
    <w:tmpl w:val="6D8D0201"/>
    <w:lvl w:ilvl="0">
      <w:start w:val="1"/>
      <w:numFmt w:val="decimal"/>
      <w:lvlText w:val="%1."/>
      <w:lvlJc w:val="left"/>
      <w:pPr>
        <w:ind w:left="360" w:hanging="360"/>
      </w:pPr>
      <w:rPr>
        <w:rFonts w:hint="default"/>
        <w:b/>
        <w:color w:val="1616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8"/>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594"/>
    <w:rsid w:val="0001007E"/>
    <w:rsid w:val="00014230"/>
    <w:rsid w:val="000276DD"/>
    <w:rsid w:val="00041127"/>
    <w:rsid w:val="00071768"/>
    <w:rsid w:val="000A14D4"/>
    <w:rsid w:val="000A7ADD"/>
    <w:rsid w:val="00117A4C"/>
    <w:rsid w:val="001E04E2"/>
    <w:rsid w:val="00271B1B"/>
    <w:rsid w:val="0027347F"/>
    <w:rsid w:val="0028575C"/>
    <w:rsid w:val="002A73EB"/>
    <w:rsid w:val="002B238A"/>
    <w:rsid w:val="00312440"/>
    <w:rsid w:val="00336F35"/>
    <w:rsid w:val="00343211"/>
    <w:rsid w:val="003442B6"/>
    <w:rsid w:val="00376EE8"/>
    <w:rsid w:val="00397716"/>
    <w:rsid w:val="003A69A9"/>
    <w:rsid w:val="00405308"/>
    <w:rsid w:val="004079B5"/>
    <w:rsid w:val="0043550D"/>
    <w:rsid w:val="00461495"/>
    <w:rsid w:val="0046244C"/>
    <w:rsid w:val="0048020B"/>
    <w:rsid w:val="004A6DB0"/>
    <w:rsid w:val="004D7611"/>
    <w:rsid w:val="004F4916"/>
    <w:rsid w:val="004F4E29"/>
    <w:rsid w:val="005334BE"/>
    <w:rsid w:val="005347D6"/>
    <w:rsid w:val="00541760"/>
    <w:rsid w:val="00561146"/>
    <w:rsid w:val="005737BF"/>
    <w:rsid w:val="005948EE"/>
    <w:rsid w:val="005B275B"/>
    <w:rsid w:val="005B2ADC"/>
    <w:rsid w:val="005B499E"/>
    <w:rsid w:val="005C07A0"/>
    <w:rsid w:val="00606B9A"/>
    <w:rsid w:val="00611177"/>
    <w:rsid w:val="006116AB"/>
    <w:rsid w:val="006520B0"/>
    <w:rsid w:val="006533C4"/>
    <w:rsid w:val="00691030"/>
    <w:rsid w:val="006A3E4F"/>
    <w:rsid w:val="006C6598"/>
    <w:rsid w:val="006C6D21"/>
    <w:rsid w:val="006D6181"/>
    <w:rsid w:val="006D7409"/>
    <w:rsid w:val="006E5AA4"/>
    <w:rsid w:val="006E772B"/>
    <w:rsid w:val="006F6110"/>
    <w:rsid w:val="00726E00"/>
    <w:rsid w:val="00791C23"/>
    <w:rsid w:val="007954C5"/>
    <w:rsid w:val="007D7D26"/>
    <w:rsid w:val="007F1717"/>
    <w:rsid w:val="0082515D"/>
    <w:rsid w:val="00865E38"/>
    <w:rsid w:val="008674F1"/>
    <w:rsid w:val="00872636"/>
    <w:rsid w:val="00887CF3"/>
    <w:rsid w:val="008F79C5"/>
    <w:rsid w:val="00913B7A"/>
    <w:rsid w:val="00923526"/>
    <w:rsid w:val="0092391D"/>
    <w:rsid w:val="0093730A"/>
    <w:rsid w:val="009652B7"/>
    <w:rsid w:val="009D2E07"/>
    <w:rsid w:val="00A0479F"/>
    <w:rsid w:val="00A05DCC"/>
    <w:rsid w:val="00A06913"/>
    <w:rsid w:val="00A276AD"/>
    <w:rsid w:val="00A57480"/>
    <w:rsid w:val="00AA4C12"/>
    <w:rsid w:val="00AA53E6"/>
    <w:rsid w:val="00AE2437"/>
    <w:rsid w:val="00AF72FB"/>
    <w:rsid w:val="00B128DF"/>
    <w:rsid w:val="00B74858"/>
    <w:rsid w:val="00B972C5"/>
    <w:rsid w:val="00BA6D34"/>
    <w:rsid w:val="00BB2FDB"/>
    <w:rsid w:val="00BB317D"/>
    <w:rsid w:val="00BB539E"/>
    <w:rsid w:val="00BC5E72"/>
    <w:rsid w:val="00BD6A0C"/>
    <w:rsid w:val="00BE4043"/>
    <w:rsid w:val="00BF36C3"/>
    <w:rsid w:val="00C12F8F"/>
    <w:rsid w:val="00C337A2"/>
    <w:rsid w:val="00C510D6"/>
    <w:rsid w:val="00C727CE"/>
    <w:rsid w:val="00C94E73"/>
    <w:rsid w:val="00C97EB3"/>
    <w:rsid w:val="00CB31CA"/>
    <w:rsid w:val="00CB4DCA"/>
    <w:rsid w:val="00CB5950"/>
    <w:rsid w:val="00D00552"/>
    <w:rsid w:val="00D06709"/>
    <w:rsid w:val="00D6411A"/>
    <w:rsid w:val="00DC5B3B"/>
    <w:rsid w:val="00DE029E"/>
    <w:rsid w:val="00E04180"/>
    <w:rsid w:val="00E25194"/>
    <w:rsid w:val="00E379DE"/>
    <w:rsid w:val="00E4288B"/>
    <w:rsid w:val="00EB4594"/>
    <w:rsid w:val="00F037CC"/>
    <w:rsid w:val="00F13ECF"/>
    <w:rsid w:val="00F5037C"/>
    <w:rsid w:val="00F71304"/>
    <w:rsid w:val="00F93BAE"/>
    <w:rsid w:val="00FA53E4"/>
    <w:rsid w:val="00FD47D8"/>
    <w:rsid w:val="00FF6FE9"/>
    <w:rsid w:val="139B3F06"/>
    <w:rsid w:val="1575459E"/>
    <w:rsid w:val="187C426E"/>
    <w:rsid w:val="4E112C0C"/>
    <w:rsid w:val="4F886997"/>
    <w:rsid w:val="54151719"/>
    <w:rsid w:val="58CB24C6"/>
    <w:rsid w:val="5D261529"/>
    <w:rsid w:val="690E5D2C"/>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qFormat/>
    <w:pPr>
      <w:tabs>
        <w:tab w:val="center" w:pos="4153"/>
        <w:tab w:val="right" w:pos="8306"/>
      </w:tabs>
      <w:snapToGrid w:val="0"/>
    </w:pPr>
    <w:rPr>
      <w:sz w:val="18"/>
      <w:szCs w:val="18"/>
    </w:rPr>
  </w:style>
  <w:style w:type="paragraph" w:styleId="stbilgi">
    <w:name w:val="header"/>
    <w:basedOn w:val="Normal"/>
    <w:uiPriority w:val="99"/>
    <w:semiHidden/>
    <w:unhideWhenUsed/>
    <w:qFormat/>
    <w:pPr>
      <w:tabs>
        <w:tab w:val="center" w:pos="4153"/>
        <w:tab w:val="right" w:pos="8306"/>
      </w:tabs>
      <w:snapToGrid w:val="0"/>
    </w:pPr>
    <w:rPr>
      <w:sz w:val="18"/>
      <w:szCs w:val="18"/>
    </w:r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spacing w:after="200" w:line="276" w:lineRule="auto"/>
      <w:ind w:left="720"/>
      <w:contextualSpacing/>
    </w:pPr>
    <w:rPr>
      <w:rFonts w:ascii="Calibri" w:eastAsia="Calibri" w:hAnsi="Calibri" w:cs="Times New Roman"/>
    </w:rPr>
  </w:style>
  <w:style w:type="character" w:styleId="zlenenKpr">
    <w:name w:val="FollowedHyperlink"/>
    <w:basedOn w:val="VarsaylanParagrafYazTipi"/>
    <w:uiPriority w:val="99"/>
    <w:semiHidden/>
    <w:unhideWhenUsed/>
    <w:rsid w:val="00AA4C12"/>
    <w:rPr>
      <w:color w:val="954F72" w:themeColor="followedHyperlink"/>
      <w:u w:val="single"/>
    </w:rPr>
  </w:style>
  <w:style w:type="paragraph" w:customStyle="1" w:styleId="TableParagraph">
    <w:name w:val="Table Paragraph"/>
    <w:basedOn w:val="Normal"/>
    <w:uiPriority w:val="1"/>
    <w:qFormat/>
    <w:rsid w:val="004D7611"/>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rsid w:val="004D7611"/>
  </w:style>
  <w:style w:type="character" w:customStyle="1" w:styleId="AltbilgiChar">
    <w:name w:val="Altbilgi Char"/>
    <w:basedOn w:val="VarsaylanParagrafYazTipi"/>
    <w:link w:val="Altbilgi"/>
    <w:uiPriority w:val="99"/>
    <w:semiHidden/>
    <w:rsid w:val="00F5037C"/>
    <w:rPr>
      <w:rFonts w:asciiTheme="minorHAnsi" w:eastAsiaTheme="minorHAnsi" w:hAnsiTheme="minorHAnsi" w:cstheme="minorBid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qFormat/>
    <w:pPr>
      <w:tabs>
        <w:tab w:val="center" w:pos="4153"/>
        <w:tab w:val="right" w:pos="8306"/>
      </w:tabs>
      <w:snapToGrid w:val="0"/>
    </w:pPr>
    <w:rPr>
      <w:sz w:val="18"/>
      <w:szCs w:val="18"/>
    </w:rPr>
  </w:style>
  <w:style w:type="paragraph" w:styleId="stbilgi">
    <w:name w:val="header"/>
    <w:basedOn w:val="Normal"/>
    <w:uiPriority w:val="99"/>
    <w:semiHidden/>
    <w:unhideWhenUsed/>
    <w:qFormat/>
    <w:pPr>
      <w:tabs>
        <w:tab w:val="center" w:pos="4153"/>
        <w:tab w:val="right" w:pos="8306"/>
      </w:tabs>
      <w:snapToGrid w:val="0"/>
    </w:pPr>
    <w:rPr>
      <w:sz w:val="18"/>
      <w:szCs w:val="18"/>
    </w:r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spacing w:after="200" w:line="276" w:lineRule="auto"/>
      <w:ind w:left="720"/>
      <w:contextualSpacing/>
    </w:pPr>
    <w:rPr>
      <w:rFonts w:ascii="Calibri" w:eastAsia="Calibri" w:hAnsi="Calibri" w:cs="Times New Roman"/>
    </w:rPr>
  </w:style>
  <w:style w:type="character" w:styleId="zlenenKpr">
    <w:name w:val="FollowedHyperlink"/>
    <w:basedOn w:val="VarsaylanParagrafYazTipi"/>
    <w:uiPriority w:val="99"/>
    <w:semiHidden/>
    <w:unhideWhenUsed/>
    <w:rsid w:val="00AA4C12"/>
    <w:rPr>
      <w:color w:val="954F72" w:themeColor="followedHyperlink"/>
      <w:u w:val="single"/>
    </w:rPr>
  </w:style>
  <w:style w:type="paragraph" w:customStyle="1" w:styleId="TableParagraph">
    <w:name w:val="Table Paragraph"/>
    <w:basedOn w:val="Normal"/>
    <w:uiPriority w:val="1"/>
    <w:qFormat/>
    <w:rsid w:val="004D7611"/>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rsid w:val="004D7611"/>
  </w:style>
  <w:style w:type="character" w:customStyle="1" w:styleId="AltbilgiChar">
    <w:name w:val="Altbilgi Char"/>
    <w:basedOn w:val="VarsaylanParagrafYazTipi"/>
    <w:link w:val="Altbilgi"/>
    <w:uiPriority w:val="99"/>
    <w:semiHidden/>
    <w:rsid w:val="00F5037C"/>
    <w:rPr>
      <w:rFonts w:asciiTheme="minorHAnsi" w:eastAsiaTheme="minorHAnsi" w:hAnsiTheme="minorHAnsi" w:cstheme="min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https://docplayer.biz.tr/5517045-David-mitchell-bulut-atlasi-www-cepsitesi-net.html"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D6771E-2110-4512-9E1F-44572282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2472</Words>
  <Characters>14092</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87</cp:revision>
  <cp:lastPrinted>2021-01-19T08:37:00Z</cp:lastPrinted>
  <dcterms:created xsi:type="dcterms:W3CDTF">2019-02-08T08:42:00Z</dcterms:created>
  <dcterms:modified xsi:type="dcterms:W3CDTF">2023-04-20T13:21:00Z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28CA5F05BD16426B861399F8BE1FF66C</vt:lpwstr>
  </property>
</Properties>
</file>