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BF104"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1B0A1846"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6D51E59B"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3265C4" w14:paraId="3CDBFF07" w14:textId="77777777" w:rsidTr="00D138DF">
        <w:trPr>
          <w:trHeight w:val="237"/>
        </w:trPr>
        <w:tc>
          <w:tcPr>
            <w:tcW w:w="4504" w:type="dxa"/>
            <w:gridSpan w:val="6"/>
          </w:tcPr>
          <w:p w14:paraId="79E263A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7D157FFD" w14:textId="539874CA" w:rsidR="003265C4" w:rsidRPr="003265C4" w:rsidRDefault="005F093F" w:rsidP="001A3A7C">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Özel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Yetenekli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Çocukların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Eğitimi</w:t>
            </w:r>
            <w:proofErr w:type="spellEnd"/>
          </w:p>
        </w:tc>
      </w:tr>
      <w:tr w:rsidR="003265C4" w:rsidRPr="003265C4" w14:paraId="1DDAA8F1" w14:textId="77777777" w:rsidTr="00D138DF">
        <w:trPr>
          <w:trHeight w:val="236"/>
        </w:trPr>
        <w:tc>
          <w:tcPr>
            <w:tcW w:w="4504" w:type="dxa"/>
            <w:gridSpan w:val="6"/>
          </w:tcPr>
          <w:p w14:paraId="5ED37B9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Kodu</w:t>
            </w:r>
            <w:proofErr w:type="spellEnd"/>
          </w:p>
        </w:tc>
        <w:tc>
          <w:tcPr>
            <w:tcW w:w="5165" w:type="dxa"/>
            <w:gridSpan w:val="8"/>
          </w:tcPr>
          <w:p w14:paraId="72395E11" w14:textId="6F66A33D" w:rsidR="003265C4" w:rsidRPr="003265C4" w:rsidRDefault="005F093F" w:rsidP="005F093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RPDAS210</w:t>
            </w:r>
          </w:p>
        </w:tc>
      </w:tr>
      <w:tr w:rsidR="003265C4" w:rsidRPr="003265C4" w14:paraId="27786FD7" w14:textId="77777777" w:rsidTr="00D138DF">
        <w:trPr>
          <w:trHeight w:val="237"/>
        </w:trPr>
        <w:tc>
          <w:tcPr>
            <w:tcW w:w="4504" w:type="dxa"/>
            <w:gridSpan w:val="6"/>
          </w:tcPr>
          <w:p w14:paraId="688FD54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70F5F9AE" w14:textId="43FA67FE" w:rsidR="003265C4" w:rsidRPr="003265C4" w:rsidRDefault="001A3A7C" w:rsidP="005F093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Alan </w:t>
            </w:r>
            <w:proofErr w:type="spellStart"/>
            <w:r w:rsidR="005F093F">
              <w:rPr>
                <w:rFonts w:ascii="Times New Roman" w:eastAsia="Times New Roman" w:hAnsi="Times New Roman" w:cs="Times New Roman"/>
                <w:sz w:val="20"/>
                <w:szCs w:val="20"/>
                <w:lang w:val="en-US"/>
              </w:rPr>
              <w:t>Seçmeli</w:t>
            </w:r>
            <w:proofErr w:type="spellEnd"/>
          </w:p>
        </w:tc>
      </w:tr>
      <w:tr w:rsidR="003265C4" w:rsidRPr="003265C4" w14:paraId="61F85D0D" w14:textId="77777777" w:rsidTr="00D138DF">
        <w:trPr>
          <w:trHeight w:val="236"/>
        </w:trPr>
        <w:tc>
          <w:tcPr>
            <w:tcW w:w="4504" w:type="dxa"/>
            <w:gridSpan w:val="6"/>
          </w:tcPr>
          <w:p w14:paraId="526746A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5F0F1DD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Lisans</w:t>
            </w:r>
            <w:proofErr w:type="spellEnd"/>
          </w:p>
        </w:tc>
      </w:tr>
      <w:tr w:rsidR="003265C4" w:rsidRPr="003265C4" w14:paraId="62508AD7" w14:textId="77777777" w:rsidTr="00D138DF">
        <w:trPr>
          <w:trHeight w:val="237"/>
        </w:trPr>
        <w:tc>
          <w:tcPr>
            <w:tcW w:w="4504" w:type="dxa"/>
            <w:gridSpan w:val="6"/>
          </w:tcPr>
          <w:p w14:paraId="1016B26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51C73531" w14:textId="77777777" w:rsidR="003265C4" w:rsidRPr="003265C4" w:rsidRDefault="00F7192F"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71C4CA4B" w14:textId="77777777" w:rsidTr="00D138DF">
        <w:trPr>
          <w:trHeight w:val="237"/>
        </w:trPr>
        <w:tc>
          <w:tcPr>
            <w:tcW w:w="4504" w:type="dxa"/>
            <w:gridSpan w:val="6"/>
          </w:tcPr>
          <w:p w14:paraId="46EB457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4AD53E53" w14:textId="221A4966" w:rsidR="003265C4" w:rsidRPr="003265C4" w:rsidRDefault="005F093F"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3265C4" w:rsidRPr="003265C4">
              <w:rPr>
                <w:rFonts w:ascii="Times New Roman" w:eastAsia="Times New Roman" w:hAnsi="Times New Roman" w:cs="Times New Roman"/>
                <w:spacing w:val="1"/>
                <w:sz w:val="20"/>
                <w:szCs w:val="20"/>
                <w:lang w:val="en-US"/>
              </w:rPr>
              <w:t xml:space="preserve"> </w:t>
            </w:r>
            <w:r w:rsidR="003265C4" w:rsidRPr="003265C4">
              <w:rPr>
                <w:rFonts w:ascii="Times New Roman" w:eastAsia="Times New Roman" w:hAnsi="Times New Roman" w:cs="Times New Roman"/>
                <w:sz w:val="20"/>
                <w:szCs w:val="20"/>
                <w:lang w:val="en-US"/>
              </w:rPr>
              <w:t>AKTS</w:t>
            </w:r>
          </w:p>
        </w:tc>
      </w:tr>
      <w:tr w:rsidR="003265C4" w:rsidRPr="003265C4" w14:paraId="2D3BABE5" w14:textId="77777777" w:rsidTr="00D138DF">
        <w:trPr>
          <w:trHeight w:val="236"/>
        </w:trPr>
        <w:tc>
          <w:tcPr>
            <w:tcW w:w="4504" w:type="dxa"/>
            <w:gridSpan w:val="6"/>
          </w:tcPr>
          <w:p w14:paraId="25919EC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5E84F1C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2B185B0D" w14:textId="77777777" w:rsidTr="00D138DF">
        <w:trPr>
          <w:trHeight w:val="237"/>
        </w:trPr>
        <w:tc>
          <w:tcPr>
            <w:tcW w:w="4504" w:type="dxa"/>
            <w:gridSpan w:val="6"/>
          </w:tcPr>
          <w:p w14:paraId="653E32C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1E2FCEA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3FF596B" w14:textId="77777777" w:rsidTr="00D138DF">
        <w:trPr>
          <w:trHeight w:val="237"/>
        </w:trPr>
        <w:tc>
          <w:tcPr>
            <w:tcW w:w="4504" w:type="dxa"/>
            <w:gridSpan w:val="6"/>
          </w:tcPr>
          <w:p w14:paraId="6069CEE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56332AD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CF7CE47" w14:textId="77777777" w:rsidTr="00D138DF">
        <w:trPr>
          <w:trHeight w:val="237"/>
        </w:trPr>
        <w:tc>
          <w:tcPr>
            <w:tcW w:w="4504" w:type="dxa"/>
            <w:gridSpan w:val="6"/>
          </w:tcPr>
          <w:p w14:paraId="7616132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47E951E6" w14:textId="51C34EC1" w:rsidR="003265C4" w:rsidRPr="003265C4" w:rsidRDefault="001A3A7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14:paraId="18344690" w14:textId="77777777" w:rsidTr="00D138DF">
        <w:trPr>
          <w:trHeight w:val="237"/>
        </w:trPr>
        <w:tc>
          <w:tcPr>
            <w:tcW w:w="4504" w:type="dxa"/>
            <w:gridSpan w:val="6"/>
          </w:tcPr>
          <w:p w14:paraId="29B15EF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14944C0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Bahar</w:t>
            </w:r>
            <w:proofErr w:type="spellEnd"/>
          </w:p>
        </w:tc>
      </w:tr>
      <w:tr w:rsidR="003265C4" w:rsidRPr="003265C4" w14:paraId="5E5ED0DA" w14:textId="77777777" w:rsidTr="00D138DF">
        <w:trPr>
          <w:trHeight w:val="236"/>
        </w:trPr>
        <w:tc>
          <w:tcPr>
            <w:tcW w:w="4504" w:type="dxa"/>
            <w:gridSpan w:val="6"/>
          </w:tcPr>
          <w:p w14:paraId="2883BC6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60DECCA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53E98DA" w14:textId="77777777" w:rsidTr="00D138DF">
        <w:trPr>
          <w:trHeight w:val="237"/>
        </w:trPr>
        <w:tc>
          <w:tcPr>
            <w:tcW w:w="4504" w:type="dxa"/>
            <w:gridSpan w:val="6"/>
          </w:tcPr>
          <w:p w14:paraId="767F2A6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078A071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6B7D6E1" w14:textId="77777777" w:rsidTr="00D138DF">
        <w:trPr>
          <w:trHeight w:val="237"/>
        </w:trPr>
        <w:tc>
          <w:tcPr>
            <w:tcW w:w="4504" w:type="dxa"/>
            <w:gridSpan w:val="6"/>
          </w:tcPr>
          <w:p w14:paraId="5D7AD66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4C81481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F582B9F" w14:textId="77777777" w:rsidTr="00D138DF">
        <w:trPr>
          <w:trHeight w:val="236"/>
        </w:trPr>
        <w:tc>
          <w:tcPr>
            <w:tcW w:w="4504" w:type="dxa"/>
            <w:gridSpan w:val="6"/>
          </w:tcPr>
          <w:p w14:paraId="25BB298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18347423" w14:textId="77777777" w:rsidR="003265C4" w:rsidRPr="003265C4" w:rsidRDefault="003265C4" w:rsidP="00F7192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Yüz</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yüze</w:t>
            </w:r>
            <w:proofErr w:type="spellEnd"/>
          </w:p>
        </w:tc>
      </w:tr>
      <w:tr w:rsidR="003265C4" w:rsidRPr="003265C4" w14:paraId="59E08C8C" w14:textId="77777777" w:rsidTr="00D138DF">
        <w:trPr>
          <w:trHeight w:val="237"/>
        </w:trPr>
        <w:tc>
          <w:tcPr>
            <w:tcW w:w="4504" w:type="dxa"/>
            <w:gridSpan w:val="6"/>
          </w:tcPr>
          <w:p w14:paraId="648E427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4099731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Türkçe</w:t>
            </w:r>
            <w:proofErr w:type="spellEnd"/>
          </w:p>
        </w:tc>
      </w:tr>
      <w:tr w:rsidR="003265C4" w:rsidRPr="003265C4" w14:paraId="7218AF34" w14:textId="77777777" w:rsidTr="00D138DF">
        <w:trPr>
          <w:trHeight w:val="236"/>
        </w:trPr>
        <w:tc>
          <w:tcPr>
            <w:tcW w:w="4504" w:type="dxa"/>
            <w:gridSpan w:val="6"/>
          </w:tcPr>
          <w:p w14:paraId="167CBF3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4AC13B9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ABD7250" w14:textId="77777777" w:rsidTr="00D138DF">
        <w:trPr>
          <w:trHeight w:val="236"/>
        </w:trPr>
        <w:tc>
          <w:tcPr>
            <w:tcW w:w="4504" w:type="dxa"/>
            <w:gridSpan w:val="6"/>
          </w:tcPr>
          <w:p w14:paraId="38064E6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64FBCB91"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9AB9494" w14:textId="77777777" w:rsidTr="00D138DF">
        <w:trPr>
          <w:trHeight w:val="238"/>
        </w:trPr>
        <w:tc>
          <w:tcPr>
            <w:tcW w:w="9669" w:type="dxa"/>
            <w:gridSpan w:val="14"/>
          </w:tcPr>
          <w:p w14:paraId="40D72B7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68395E1E" w14:textId="77777777" w:rsidTr="00D138DF">
        <w:trPr>
          <w:trHeight w:val="937"/>
        </w:trPr>
        <w:tc>
          <w:tcPr>
            <w:tcW w:w="9669" w:type="dxa"/>
            <w:gridSpan w:val="14"/>
          </w:tcPr>
          <w:p w14:paraId="666FC083" w14:textId="1D7DA8C3" w:rsidR="003265C4" w:rsidRPr="005F093F" w:rsidRDefault="005F093F" w:rsidP="003265C4">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sidRPr="005F093F">
              <w:rPr>
                <w:rFonts w:ascii="Times New Roman" w:hAnsi="Times New Roman" w:cs="Times New Roman"/>
                <w:sz w:val="20"/>
                <w:szCs w:val="20"/>
              </w:rPr>
              <w:t xml:space="preserve">Özel yetenekli ve üstün </w:t>
            </w:r>
            <w:proofErr w:type="gramStart"/>
            <w:r w:rsidRPr="005F093F">
              <w:rPr>
                <w:rFonts w:ascii="Times New Roman" w:hAnsi="Times New Roman" w:cs="Times New Roman"/>
                <w:sz w:val="20"/>
                <w:szCs w:val="20"/>
              </w:rPr>
              <w:t>zekalı</w:t>
            </w:r>
            <w:proofErr w:type="gramEnd"/>
            <w:r w:rsidRPr="005F093F">
              <w:rPr>
                <w:rFonts w:ascii="Times New Roman" w:hAnsi="Times New Roman" w:cs="Times New Roman"/>
                <w:sz w:val="20"/>
                <w:szCs w:val="20"/>
              </w:rPr>
              <w:t xml:space="preserve"> çocukların temel özelliklerinin belirlenmesinde kullanılan ölçeklerin tanıtılması, özel yetenekli çocuklara uygun önleyici psikolojik danışmanlık ve rehberlik servislerinin hizmetleri, bireysel eğitim ve danışma programı hazırlamada dikkat edilecek hususlar ve uygulama örneklerinin tanıtımı.</w:t>
            </w:r>
          </w:p>
        </w:tc>
      </w:tr>
      <w:tr w:rsidR="003265C4" w:rsidRPr="003265C4" w14:paraId="306862A1" w14:textId="77777777" w:rsidTr="00D138DF">
        <w:trPr>
          <w:trHeight w:val="274"/>
        </w:trPr>
        <w:tc>
          <w:tcPr>
            <w:tcW w:w="8209" w:type="dxa"/>
            <w:gridSpan w:val="11"/>
          </w:tcPr>
          <w:p w14:paraId="7BDCA0C0"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3"/>
          </w:tcPr>
          <w:p w14:paraId="5A0FEF9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C60BD7F" w14:textId="77777777" w:rsidTr="00D138DF">
        <w:trPr>
          <w:trHeight w:val="285"/>
        </w:trPr>
        <w:tc>
          <w:tcPr>
            <w:tcW w:w="8209" w:type="dxa"/>
            <w:gridSpan w:val="11"/>
          </w:tcPr>
          <w:p w14:paraId="2F9C9959"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Bu </w:t>
            </w:r>
            <w:proofErr w:type="spellStart"/>
            <w:r w:rsidRPr="003265C4">
              <w:rPr>
                <w:rFonts w:ascii="Times New Roman" w:eastAsia="Times New Roman" w:hAnsi="Times New Roman" w:cs="Times New Roman"/>
                <w:sz w:val="20"/>
                <w:szCs w:val="20"/>
                <w:lang w:val="en-US"/>
              </w:rPr>
              <w:t>ders</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tamamlandığında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öğrenciler</w:t>
            </w:r>
            <w:proofErr w:type="spellEnd"/>
            <w:r w:rsidRPr="003265C4">
              <w:rPr>
                <w:rFonts w:ascii="Times New Roman" w:eastAsia="Times New Roman" w:hAnsi="Times New Roman" w:cs="Times New Roman"/>
                <w:sz w:val="20"/>
                <w:szCs w:val="20"/>
                <w:lang w:val="en-US"/>
              </w:rPr>
              <w:t>;</w:t>
            </w:r>
          </w:p>
        </w:tc>
        <w:tc>
          <w:tcPr>
            <w:tcW w:w="1460" w:type="dxa"/>
            <w:gridSpan w:val="3"/>
          </w:tcPr>
          <w:p w14:paraId="25B3C386"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3265C4" w:rsidRPr="003265C4" w14:paraId="2EFA78B0" w14:textId="77777777" w:rsidTr="00D138DF">
        <w:trPr>
          <w:trHeight w:val="286"/>
        </w:trPr>
        <w:tc>
          <w:tcPr>
            <w:tcW w:w="534" w:type="dxa"/>
          </w:tcPr>
          <w:p w14:paraId="2652BED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F6F9113" w14:textId="42AE9341" w:rsidR="003265C4" w:rsidRPr="004820DB" w:rsidRDefault="004820DB" w:rsidP="003265C4">
            <w:pPr>
              <w:widowControl w:val="0"/>
              <w:autoSpaceDE w:val="0"/>
              <w:autoSpaceDN w:val="0"/>
              <w:spacing w:before="2" w:after="0" w:line="240" w:lineRule="auto"/>
              <w:rPr>
                <w:rFonts w:ascii="Times New Roman" w:eastAsia="Times New Roman" w:hAnsi="Times New Roman" w:cs="Times New Roman"/>
                <w:b/>
                <w:sz w:val="20"/>
                <w:szCs w:val="20"/>
                <w:lang w:val="en-US"/>
              </w:rPr>
            </w:pPr>
            <w:r w:rsidRPr="004820DB">
              <w:rPr>
                <w:rFonts w:ascii="Times New Roman" w:hAnsi="Times New Roman" w:cs="Times New Roman"/>
                <w:sz w:val="20"/>
                <w:szCs w:val="20"/>
              </w:rPr>
              <w:t>Özel yetenekli çocukları tanır</w:t>
            </w:r>
          </w:p>
        </w:tc>
        <w:tc>
          <w:tcPr>
            <w:tcW w:w="1460" w:type="dxa"/>
            <w:gridSpan w:val="3"/>
          </w:tcPr>
          <w:p w14:paraId="061D5960" w14:textId="77777777" w:rsidR="003265C4" w:rsidRPr="003265C4" w:rsidRDefault="003265C4"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600CE8DB" w14:textId="77777777" w:rsidTr="00D138DF">
        <w:trPr>
          <w:trHeight w:val="285"/>
        </w:trPr>
        <w:tc>
          <w:tcPr>
            <w:tcW w:w="534" w:type="dxa"/>
          </w:tcPr>
          <w:p w14:paraId="59F4D65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20CFE914" w14:textId="7E8180F2" w:rsidR="003265C4" w:rsidRPr="004820DB" w:rsidRDefault="004820DB" w:rsidP="003265C4">
            <w:pPr>
              <w:widowControl w:val="0"/>
              <w:autoSpaceDE w:val="0"/>
              <w:autoSpaceDN w:val="0"/>
              <w:spacing w:before="2" w:after="0" w:line="240" w:lineRule="auto"/>
              <w:rPr>
                <w:rFonts w:ascii="Times New Roman" w:eastAsia="Times New Roman" w:hAnsi="Times New Roman" w:cs="Times New Roman"/>
                <w:b/>
                <w:sz w:val="20"/>
                <w:szCs w:val="20"/>
                <w:lang w:val="en-US"/>
              </w:rPr>
            </w:pPr>
            <w:r w:rsidRPr="004820DB">
              <w:rPr>
                <w:rFonts w:ascii="Times New Roman" w:hAnsi="Times New Roman" w:cs="Times New Roman"/>
                <w:sz w:val="20"/>
                <w:szCs w:val="20"/>
              </w:rPr>
              <w:t>Ö</w:t>
            </w:r>
            <w:r w:rsidRPr="004820DB">
              <w:rPr>
                <w:rFonts w:ascii="Times New Roman" w:hAnsi="Times New Roman" w:cs="Times New Roman"/>
                <w:sz w:val="20"/>
                <w:szCs w:val="20"/>
              </w:rPr>
              <w:t>zel eğitim uygulamaları ile ilgili bilgiye sahip olur</w:t>
            </w:r>
          </w:p>
        </w:tc>
        <w:tc>
          <w:tcPr>
            <w:tcW w:w="1460" w:type="dxa"/>
            <w:gridSpan w:val="3"/>
          </w:tcPr>
          <w:p w14:paraId="632D6873" w14:textId="77777777" w:rsidR="003265C4" w:rsidRPr="003265C4" w:rsidRDefault="003265C4" w:rsidP="003265C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6CFE0009" w14:textId="77777777" w:rsidTr="00D138DF">
        <w:trPr>
          <w:trHeight w:val="285"/>
        </w:trPr>
        <w:tc>
          <w:tcPr>
            <w:tcW w:w="534" w:type="dxa"/>
          </w:tcPr>
          <w:p w14:paraId="6A4DF4A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4BB03F87" w14:textId="0D288919" w:rsidR="003265C4" w:rsidRPr="004820DB" w:rsidRDefault="004820DB" w:rsidP="00D8106B">
            <w:pPr>
              <w:pStyle w:val="NormalWeb"/>
              <w:spacing w:before="0" w:beforeAutospacing="0" w:after="0" w:afterAutospacing="0"/>
              <w:rPr>
                <w:b/>
                <w:bCs/>
                <w:sz w:val="20"/>
                <w:szCs w:val="20"/>
                <w:bdr w:val="none" w:sz="0" w:space="0" w:color="auto" w:frame="1"/>
              </w:rPr>
            </w:pPr>
            <w:r w:rsidRPr="004820DB">
              <w:rPr>
                <w:sz w:val="20"/>
                <w:szCs w:val="20"/>
              </w:rPr>
              <w:t>Özel eğitime gereksinim duyan bireyleri tanımlamak için kullanılan ölçekleri uygular.</w:t>
            </w:r>
          </w:p>
        </w:tc>
        <w:tc>
          <w:tcPr>
            <w:tcW w:w="1460" w:type="dxa"/>
            <w:gridSpan w:val="3"/>
          </w:tcPr>
          <w:p w14:paraId="4381FE1A" w14:textId="77777777" w:rsidR="003265C4" w:rsidRPr="003265C4" w:rsidRDefault="003265C4" w:rsidP="003265C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257C1A78" w14:textId="77777777" w:rsidTr="00D138DF">
        <w:trPr>
          <w:trHeight w:val="285"/>
        </w:trPr>
        <w:tc>
          <w:tcPr>
            <w:tcW w:w="534" w:type="dxa"/>
          </w:tcPr>
          <w:p w14:paraId="67545C3E"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2A63A3D8" w14:textId="5235CC11" w:rsidR="003265C4" w:rsidRPr="004820DB" w:rsidRDefault="004820DB" w:rsidP="00F7192F">
            <w:pPr>
              <w:widowControl w:val="0"/>
              <w:autoSpaceDE w:val="0"/>
              <w:autoSpaceDN w:val="0"/>
              <w:spacing w:before="2" w:after="0" w:line="240" w:lineRule="auto"/>
              <w:rPr>
                <w:rFonts w:ascii="Times New Roman" w:eastAsia="Times New Roman" w:hAnsi="Times New Roman" w:cs="Times New Roman"/>
                <w:b/>
                <w:sz w:val="20"/>
                <w:szCs w:val="20"/>
                <w:lang w:val="en-US"/>
              </w:rPr>
            </w:pPr>
            <w:r w:rsidRPr="004820DB">
              <w:rPr>
                <w:rFonts w:ascii="Times New Roman" w:hAnsi="Times New Roman" w:cs="Times New Roman"/>
                <w:sz w:val="20"/>
                <w:szCs w:val="20"/>
              </w:rPr>
              <w:t>Özel yetenekli çocuklar hakkında yapılan araştırmaları inceler.</w:t>
            </w:r>
          </w:p>
        </w:tc>
        <w:tc>
          <w:tcPr>
            <w:tcW w:w="1460" w:type="dxa"/>
            <w:gridSpan w:val="3"/>
          </w:tcPr>
          <w:p w14:paraId="4B916FD5"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523BD9A3" w14:textId="77777777" w:rsidTr="00D138DF">
        <w:trPr>
          <w:trHeight w:val="285"/>
        </w:trPr>
        <w:tc>
          <w:tcPr>
            <w:tcW w:w="534" w:type="dxa"/>
          </w:tcPr>
          <w:p w14:paraId="25102A23"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782D518F" w14:textId="6026DED0" w:rsidR="003265C4" w:rsidRPr="004820DB" w:rsidRDefault="004820DB" w:rsidP="00F7192F">
            <w:pPr>
              <w:widowControl w:val="0"/>
              <w:autoSpaceDE w:val="0"/>
              <w:autoSpaceDN w:val="0"/>
              <w:spacing w:before="2" w:after="0" w:line="240" w:lineRule="auto"/>
              <w:rPr>
                <w:rFonts w:ascii="Times New Roman" w:eastAsia="Times New Roman" w:hAnsi="Times New Roman" w:cs="Times New Roman"/>
                <w:b/>
                <w:sz w:val="20"/>
                <w:szCs w:val="20"/>
                <w:lang w:val="en-US"/>
              </w:rPr>
            </w:pPr>
            <w:r w:rsidRPr="004820DB">
              <w:rPr>
                <w:rFonts w:ascii="Times New Roman" w:hAnsi="Times New Roman" w:cs="Times New Roman"/>
                <w:sz w:val="20"/>
                <w:szCs w:val="20"/>
              </w:rPr>
              <w:t>Özel yetenekli öğrenciler için PDR servislerinde önleyici hizmet sunabilir.</w:t>
            </w:r>
          </w:p>
        </w:tc>
        <w:tc>
          <w:tcPr>
            <w:tcW w:w="1460" w:type="dxa"/>
            <w:gridSpan w:val="3"/>
          </w:tcPr>
          <w:p w14:paraId="7D9EDAC6"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546E2C85" w14:textId="77777777" w:rsidTr="00D138DF">
        <w:trPr>
          <w:trHeight w:val="285"/>
        </w:trPr>
        <w:tc>
          <w:tcPr>
            <w:tcW w:w="534" w:type="dxa"/>
          </w:tcPr>
          <w:p w14:paraId="5D1917D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26B51E00" w14:textId="0A793853" w:rsidR="003265C4" w:rsidRPr="004820DB" w:rsidRDefault="004820DB" w:rsidP="003265C4">
            <w:pPr>
              <w:widowControl w:val="0"/>
              <w:autoSpaceDE w:val="0"/>
              <w:autoSpaceDN w:val="0"/>
              <w:spacing w:before="2" w:after="0" w:line="240" w:lineRule="auto"/>
              <w:rPr>
                <w:rFonts w:ascii="Times New Roman" w:eastAsia="Times New Roman" w:hAnsi="Times New Roman" w:cs="Times New Roman"/>
                <w:b/>
                <w:sz w:val="20"/>
                <w:szCs w:val="20"/>
                <w:lang w:val="en-US"/>
              </w:rPr>
            </w:pPr>
            <w:r w:rsidRPr="004820DB">
              <w:rPr>
                <w:rFonts w:ascii="Times New Roman" w:hAnsi="Times New Roman" w:cs="Times New Roman"/>
                <w:sz w:val="20"/>
                <w:szCs w:val="20"/>
              </w:rPr>
              <w:t>Özel eğitime gereksinim duyan bireylerin eğitimleri ile ilgili tarihsel bilgiye sahip olur</w:t>
            </w:r>
            <w:proofErr w:type="gramStart"/>
            <w:r w:rsidRPr="004820DB">
              <w:rPr>
                <w:rFonts w:ascii="Times New Roman" w:hAnsi="Times New Roman" w:cs="Times New Roman"/>
                <w:sz w:val="20"/>
                <w:szCs w:val="20"/>
              </w:rPr>
              <w:t>.</w:t>
            </w:r>
            <w:r w:rsidR="00D8106B" w:rsidRPr="004820DB">
              <w:rPr>
                <w:rStyle w:val="Gl"/>
                <w:rFonts w:ascii="Times New Roman" w:hAnsi="Times New Roman" w:cs="Times New Roman"/>
                <w:b w:val="0"/>
                <w:sz w:val="20"/>
                <w:szCs w:val="20"/>
                <w:bdr w:val="none" w:sz="0" w:space="0" w:color="auto" w:frame="1"/>
              </w:rPr>
              <w:t>.</w:t>
            </w:r>
            <w:proofErr w:type="gramEnd"/>
          </w:p>
        </w:tc>
        <w:tc>
          <w:tcPr>
            <w:tcW w:w="1460" w:type="dxa"/>
            <w:gridSpan w:val="3"/>
          </w:tcPr>
          <w:p w14:paraId="0D4CBFFE"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5DFF6287" w14:textId="77777777" w:rsidTr="00D138DF">
        <w:trPr>
          <w:trHeight w:val="286"/>
        </w:trPr>
        <w:tc>
          <w:tcPr>
            <w:tcW w:w="9669" w:type="dxa"/>
            <w:gridSpan w:val="14"/>
          </w:tcPr>
          <w:p w14:paraId="1245C109"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190B3510"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3265C4" w:rsidRPr="003265C4" w14:paraId="5A7292F2" w14:textId="77777777" w:rsidTr="00D138DF">
        <w:trPr>
          <w:trHeight w:val="314"/>
        </w:trPr>
        <w:tc>
          <w:tcPr>
            <w:tcW w:w="9669" w:type="dxa"/>
            <w:gridSpan w:val="14"/>
          </w:tcPr>
          <w:p w14:paraId="2973CC55"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3265C4" w:rsidRPr="003265C4" w14:paraId="2D4DA34C" w14:textId="77777777" w:rsidTr="00D138DF">
        <w:trPr>
          <w:trHeight w:val="286"/>
        </w:trPr>
        <w:tc>
          <w:tcPr>
            <w:tcW w:w="8750" w:type="dxa"/>
            <w:gridSpan w:val="12"/>
          </w:tcPr>
          <w:p w14:paraId="787C455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527D55B3" w14:textId="77777777"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3265C4" w:rsidRPr="003265C4" w14:paraId="332A0E79" w14:textId="77777777" w:rsidTr="00D138DF">
        <w:trPr>
          <w:trHeight w:val="286"/>
        </w:trPr>
        <w:tc>
          <w:tcPr>
            <w:tcW w:w="534" w:type="dxa"/>
          </w:tcPr>
          <w:p w14:paraId="167E6A56"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0AC222E9" w14:textId="77777777" w:rsidR="003265C4" w:rsidRPr="00F7192F" w:rsidRDefault="00F7192F" w:rsidP="003265C4">
            <w:pPr>
              <w:widowControl w:val="0"/>
              <w:autoSpaceDE w:val="0"/>
              <w:autoSpaceDN w:val="0"/>
              <w:spacing w:before="2" w:after="0" w:line="240" w:lineRule="auto"/>
              <w:rPr>
                <w:rFonts w:ascii="Times New Roman" w:eastAsia="Times New Roman" w:hAnsi="Times New Roman" w:cs="Times New Roman"/>
                <w:sz w:val="20"/>
                <w:szCs w:val="20"/>
              </w:rPr>
            </w:pPr>
            <w:r w:rsidRPr="00F7192F">
              <w:rPr>
                <w:rFonts w:ascii="Times New Roman" w:hAnsi="Times New Roman" w:cs="Times New Roman"/>
                <w:sz w:val="20"/>
                <w:szCs w:val="20"/>
                <w:shd w:val="clear" w:color="auto" w:fill="FFFFFF"/>
              </w:rPr>
              <w:t xml:space="preserve">Sosyal, bilimsel olguları ele almada ve değerlendirmede </w:t>
            </w:r>
            <w:proofErr w:type="gramStart"/>
            <w:r w:rsidRPr="00F7192F">
              <w:rPr>
                <w:rFonts w:ascii="Times New Roman" w:hAnsi="Times New Roman" w:cs="Times New Roman"/>
                <w:sz w:val="20"/>
                <w:szCs w:val="20"/>
                <w:shd w:val="clear" w:color="auto" w:fill="FFFFFF"/>
              </w:rPr>
              <w:t>kompleks</w:t>
            </w:r>
            <w:proofErr w:type="gramEnd"/>
            <w:r w:rsidRPr="00F7192F">
              <w:rPr>
                <w:rFonts w:ascii="Times New Roman" w:hAnsi="Times New Roman" w:cs="Times New Roman"/>
                <w:sz w:val="20"/>
                <w:szCs w:val="20"/>
                <w:shd w:val="clear" w:color="auto" w:fill="FFFFFF"/>
              </w:rPr>
              <w:t xml:space="preserve"> düşünme becerileri göstermesine temel sağlayacak derecede bilgi birikimine ve anlayışa sahip olabilme. </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54C20AED" w14:textId="2C54344D" w:rsidR="003265C4" w:rsidRPr="003265C4" w:rsidRDefault="004820DB"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477DE717" w14:textId="77777777" w:rsidTr="003C7965">
        <w:trPr>
          <w:trHeight w:val="240"/>
        </w:trPr>
        <w:tc>
          <w:tcPr>
            <w:tcW w:w="534" w:type="dxa"/>
          </w:tcPr>
          <w:p w14:paraId="6F7A12C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392EEF1A"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Rehberlik ve psikolojik danışmanlık alanına temel teşkil eden kuramsal, felsefi ve uygulama bilgilerine sahip olabilme.</w:t>
            </w:r>
          </w:p>
        </w:tc>
        <w:tc>
          <w:tcPr>
            <w:tcW w:w="919" w:type="dxa"/>
            <w:gridSpan w:val="2"/>
          </w:tcPr>
          <w:p w14:paraId="589782B3" w14:textId="55940FBC" w:rsidR="003265C4" w:rsidRPr="003265C4" w:rsidRDefault="004820DB"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54A3A20C" w14:textId="77777777" w:rsidTr="00D138DF">
        <w:trPr>
          <w:trHeight w:val="468"/>
        </w:trPr>
        <w:tc>
          <w:tcPr>
            <w:tcW w:w="534" w:type="dxa"/>
          </w:tcPr>
          <w:p w14:paraId="441743EF"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4B95F4DA"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 xml:space="preserve">Rehberlik ve psikolojik danışmanlık alanındaki bilimsel bilgiye ulaşma, güncel </w:t>
            </w:r>
            <w:proofErr w:type="gramStart"/>
            <w:r w:rsidRPr="00F7192F">
              <w:rPr>
                <w:rFonts w:ascii="Times New Roman" w:hAnsi="Times New Roman" w:cs="Times New Roman"/>
                <w:sz w:val="20"/>
                <w:szCs w:val="20"/>
                <w:shd w:val="clear" w:color="auto" w:fill="FFFFFF"/>
              </w:rPr>
              <w:t>literatürü</w:t>
            </w:r>
            <w:proofErr w:type="gramEnd"/>
            <w:r w:rsidRPr="00F7192F">
              <w:rPr>
                <w:rFonts w:ascii="Times New Roman" w:hAnsi="Times New Roman" w:cs="Times New Roman"/>
                <w:sz w:val="20"/>
                <w:szCs w:val="20"/>
                <w:shd w:val="clear" w:color="auto" w:fill="FFFFFF"/>
              </w:rPr>
              <w:t xml:space="preserve"> ve gelişmeleri izleme, değerlendirme ve uygulayabilme. </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52DF1E8B" w14:textId="26115811" w:rsidR="003265C4" w:rsidRPr="003265C4" w:rsidRDefault="00D8106B"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0D48F770" w14:textId="77777777" w:rsidTr="00D138DF">
        <w:trPr>
          <w:trHeight w:val="284"/>
        </w:trPr>
        <w:tc>
          <w:tcPr>
            <w:tcW w:w="534" w:type="dxa"/>
          </w:tcPr>
          <w:p w14:paraId="248C814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3D473464"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Çocuk, ergen ve yetişkinlerin bedensel, duygusal, bilişsel, ahlaki vb. gelişim özelliklerini ve gelişim kuramlarını bilme ve döneme ilişkin karşılaşılacak problemlerle ilgili başa çıkma yöntemlerini tanıma ve uygulayabilme.</w:t>
            </w:r>
          </w:p>
        </w:tc>
        <w:tc>
          <w:tcPr>
            <w:tcW w:w="919" w:type="dxa"/>
            <w:gridSpan w:val="2"/>
          </w:tcPr>
          <w:p w14:paraId="6FB1A662" w14:textId="0EB39B6B" w:rsidR="003265C4" w:rsidRPr="003265C4" w:rsidRDefault="00D8106B"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1AFA83FF" w14:textId="77777777" w:rsidTr="00D138DF">
        <w:trPr>
          <w:trHeight w:val="285"/>
        </w:trPr>
        <w:tc>
          <w:tcPr>
            <w:tcW w:w="534" w:type="dxa"/>
          </w:tcPr>
          <w:p w14:paraId="434944A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8216" w:type="dxa"/>
            <w:gridSpan w:val="11"/>
          </w:tcPr>
          <w:p w14:paraId="6CDB80A6"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919" w:type="dxa"/>
            <w:gridSpan w:val="2"/>
          </w:tcPr>
          <w:p w14:paraId="3BE3532C" w14:textId="4271F6E7" w:rsidR="003265C4" w:rsidRPr="003265C4" w:rsidRDefault="004820DB"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139E1788" w14:textId="77777777" w:rsidTr="00D138DF">
        <w:trPr>
          <w:trHeight w:val="468"/>
        </w:trPr>
        <w:tc>
          <w:tcPr>
            <w:tcW w:w="534" w:type="dxa"/>
          </w:tcPr>
          <w:p w14:paraId="17A68C48"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8216" w:type="dxa"/>
            <w:gridSpan w:val="11"/>
          </w:tcPr>
          <w:p w14:paraId="6B6053EF"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Oryantasyondan mesleki rehberliğe ve eğitsel rehberlikten temel psikolojik danışma becerilerine uzanan bir yelpazede alanın becerilerini hizmet verdiği bireylere ve koşullarına uyarlayarak uygulayabilme.</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6980F75A" w14:textId="5EEB07FE" w:rsidR="003265C4" w:rsidRPr="003265C4" w:rsidRDefault="004820DB"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D520C11" w14:textId="77777777" w:rsidTr="00D138DF">
        <w:trPr>
          <w:trHeight w:val="285"/>
        </w:trPr>
        <w:tc>
          <w:tcPr>
            <w:tcW w:w="534" w:type="dxa"/>
          </w:tcPr>
          <w:p w14:paraId="32F97C1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7</w:t>
            </w:r>
          </w:p>
        </w:tc>
        <w:tc>
          <w:tcPr>
            <w:tcW w:w="8216" w:type="dxa"/>
            <w:gridSpan w:val="11"/>
          </w:tcPr>
          <w:p w14:paraId="281A8DB2"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Hizmet verdiği kurum ve çevrenin yerel koşullarını, bilimsel ve profesyonel ilkelere uygun bir şekilde irdeleyebilme ve bu koşullara uygun rehberlik ve psikolojik danışmanlık programları hazırlayıp- uygulayabilme.</w:t>
            </w:r>
          </w:p>
        </w:tc>
        <w:tc>
          <w:tcPr>
            <w:tcW w:w="919" w:type="dxa"/>
            <w:gridSpan w:val="2"/>
          </w:tcPr>
          <w:p w14:paraId="1DBAAB80" w14:textId="510513ED" w:rsidR="003265C4" w:rsidRPr="003265C4" w:rsidRDefault="004820DB" w:rsidP="003265C4">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FEB1347" w14:textId="77777777" w:rsidTr="00D138DF">
        <w:trPr>
          <w:trHeight w:val="468"/>
        </w:trPr>
        <w:tc>
          <w:tcPr>
            <w:tcW w:w="534" w:type="dxa"/>
          </w:tcPr>
          <w:p w14:paraId="6FA5B55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432B1AFB"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Kültürel farklılıklara saygı gösterme ve rehberlik hizmetlerinden yararlanmak isteyen herkese din, dil, ırk ve sosyal sınıf gibi herhangi bir ayrım yapmadan destek verebilme.</w:t>
            </w:r>
          </w:p>
        </w:tc>
        <w:tc>
          <w:tcPr>
            <w:tcW w:w="919" w:type="dxa"/>
            <w:gridSpan w:val="2"/>
          </w:tcPr>
          <w:p w14:paraId="67B6EE91" w14:textId="36595168" w:rsidR="003265C4" w:rsidRPr="003265C4" w:rsidRDefault="004820DB"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78BBD886" w14:textId="77777777" w:rsidTr="00D138DF">
        <w:trPr>
          <w:trHeight w:val="468"/>
        </w:trPr>
        <w:tc>
          <w:tcPr>
            <w:tcW w:w="534" w:type="dxa"/>
          </w:tcPr>
          <w:p w14:paraId="284F8C7F"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0ECDA7CD"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Özel eğitimle ilgili temel bilgiye sahip olma ve özel eğitime muhtaç bireyleri tespit edebilme ve ilgili kurumlara yönlendirebilme.</w:t>
            </w:r>
          </w:p>
        </w:tc>
        <w:tc>
          <w:tcPr>
            <w:tcW w:w="919" w:type="dxa"/>
            <w:gridSpan w:val="2"/>
          </w:tcPr>
          <w:p w14:paraId="02AB17C7" w14:textId="3845586B" w:rsidR="003265C4" w:rsidRPr="003265C4" w:rsidRDefault="004820DB"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3265C4" w:rsidRPr="003265C4" w14:paraId="0FE0EE45" w14:textId="77777777" w:rsidTr="00D138DF">
        <w:trPr>
          <w:trHeight w:val="468"/>
        </w:trPr>
        <w:tc>
          <w:tcPr>
            <w:tcW w:w="534" w:type="dxa"/>
          </w:tcPr>
          <w:p w14:paraId="596E857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00030FA9"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Rehberlik ve psikolojik danışma alanındaki bilimsel gelişmeleri izlemek için bir yabancı dili kullanabilme.</w:t>
            </w:r>
          </w:p>
        </w:tc>
        <w:tc>
          <w:tcPr>
            <w:tcW w:w="919" w:type="dxa"/>
            <w:gridSpan w:val="2"/>
          </w:tcPr>
          <w:p w14:paraId="107C6950" w14:textId="77777777" w:rsidR="003265C4" w:rsidRPr="003265C4" w:rsidRDefault="00F7192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EE127C2" w14:textId="77777777" w:rsidTr="00D138DF">
        <w:trPr>
          <w:trHeight w:val="363"/>
        </w:trPr>
        <w:tc>
          <w:tcPr>
            <w:tcW w:w="534" w:type="dxa"/>
          </w:tcPr>
          <w:p w14:paraId="432183F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7CFF048" w14:textId="77777777" w:rsidR="003265C4" w:rsidRPr="00F7192F" w:rsidRDefault="00F7192F"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proofErr w:type="gramStart"/>
            <w:r w:rsidRPr="00F7192F">
              <w:rPr>
                <w:rFonts w:ascii="Times New Roman" w:hAnsi="Times New Roman" w:cs="Times New Roman"/>
                <w:sz w:val="20"/>
                <w:szCs w:val="20"/>
                <w:shd w:val="clear" w:color="auto" w:fill="FFFFFF"/>
              </w:rPr>
              <w:t xml:space="preserve">Sosyal sorumluluk anlayışıyla topluma hizmet çalışmalarında görev alabilme. </w:t>
            </w:r>
            <w:proofErr w:type="gramEnd"/>
          </w:p>
        </w:tc>
        <w:tc>
          <w:tcPr>
            <w:tcW w:w="919" w:type="dxa"/>
            <w:gridSpan w:val="2"/>
          </w:tcPr>
          <w:p w14:paraId="7F41EAFF" w14:textId="77777777" w:rsidR="003265C4" w:rsidRPr="003265C4" w:rsidRDefault="00F7192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3E7EB74C" w14:textId="77777777" w:rsidTr="00D138DF">
        <w:trPr>
          <w:trHeight w:val="468"/>
        </w:trPr>
        <w:tc>
          <w:tcPr>
            <w:tcW w:w="534" w:type="dxa"/>
          </w:tcPr>
          <w:p w14:paraId="3EBEFF5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8216" w:type="dxa"/>
            <w:gridSpan w:val="11"/>
          </w:tcPr>
          <w:p w14:paraId="4056797B"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proofErr w:type="gramStart"/>
            <w:r w:rsidRPr="00F7192F">
              <w:rPr>
                <w:rFonts w:ascii="Times New Roman" w:eastAsia="Times New Roman" w:hAnsi="Times New Roman" w:cs="Times New Roman"/>
                <w:color w:val="333333"/>
                <w:sz w:val="20"/>
                <w:szCs w:val="20"/>
                <w:lang w:eastAsia="tr-TR"/>
              </w:rPr>
              <w:t>Değişen toplumsal koşullara uyum sağlayabilme ve demokrasi, insan hakları, toplumsal, bilimsel ve mesleki etik değerleri kişisel ve profesyonel yaşamında bütünleştirebilme.</w:t>
            </w:r>
            <w:proofErr w:type="gramEnd"/>
          </w:p>
        </w:tc>
        <w:tc>
          <w:tcPr>
            <w:tcW w:w="919" w:type="dxa"/>
            <w:gridSpan w:val="2"/>
          </w:tcPr>
          <w:p w14:paraId="507F4B75" w14:textId="4565D7C2" w:rsidR="003265C4" w:rsidRPr="003265C4" w:rsidRDefault="004820DB"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bookmarkStart w:id="0" w:name="_GoBack"/>
            <w:bookmarkEnd w:id="0"/>
          </w:p>
        </w:tc>
      </w:tr>
      <w:tr w:rsidR="003265C4" w:rsidRPr="003265C4" w14:paraId="5E92EDBA" w14:textId="77777777" w:rsidTr="00D138DF">
        <w:trPr>
          <w:trHeight w:val="286"/>
        </w:trPr>
        <w:tc>
          <w:tcPr>
            <w:tcW w:w="9669" w:type="dxa"/>
            <w:gridSpan w:val="14"/>
          </w:tcPr>
          <w:p w14:paraId="1E4AB8C0"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39E64EF"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Orta</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Yüksek</w:t>
            </w:r>
            <w:proofErr w:type="spellEnd"/>
            <w:r w:rsidRPr="003265C4">
              <w:rPr>
                <w:rFonts w:ascii="Times New Roman" w:eastAsia="Times New Roman" w:hAnsi="Times New Roman" w:cs="Times New Roman"/>
                <w:sz w:val="20"/>
                <w:szCs w:val="20"/>
                <w:lang w:val="en-US"/>
              </w:rPr>
              <w:t xml:space="preserve">,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3265C4" w:rsidRPr="003265C4" w14:paraId="15EE8710" w14:textId="77777777" w:rsidTr="00D138DF">
        <w:trPr>
          <w:gridAfter w:val="1"/>
          <w:wAfter w:w="352" w:type="dxa"/>
          <w:trHeight w:val="296"/>
        </w:trPr>
        <w:tc>
          <w:tcPr>
            <w:tcW w:w="9317" w:type="dxa"/>
            <w:gridSpan w:val="13"/>
          </w:tcPr>
          <w:p w14:paraId="45B6EEA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İçeriği</w:t>
            </w:r>
            <w:proofErr w:type="spellEnd"/>
          </w:p>
        </w:tc>
      </w:tr>
      <w:tr w:rsidR="003265C4" w:rsidRPr="003265C4" w14:paraId="3205489F" w14:textId="77777777" w:rsidTr="00D138DF">
        <w:trPr>
          <w:gridAfter w:val="1"/>
          <w:wAfter w:w="352" w:type="dxa"/>
          <w:trHeight w:val="239"/>
        </w:trPr>
        <w:tc>
          <w:tcPr>
            <w:tcW w:w="817" w:type="dxa"/>
            <w:gridSpan w:val="2"/>
          </w:tcPr>
          <w:p w14:paraId="7AC03718"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4" w:type="dxa"/>
          </w:tcPr>
          <w:p w14:paraId="3B0E7C1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5BB7F9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751B43CF"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3265C4" w:rsidRPr="003265C4" w14:paraId="6E5BFC6D" w14:textId="77777777" w:rsidTr="00D138DF">
        <w:trPr>
          <w:gridAfter w:val="1"/>
          <w:wAfter w:w="352" w:type="dxa"/>
          <w:trHeight w:val="236"/>
        </w:trPr>
        <w:tc>
          <w:tcPr>
            <w:tcW w:w="817" w:type="dxa"/>
            <w:gridSpan w:val="2"/>
          </w:tcPr>
          <w:p w14:paraId="0FBFCF4F"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4C80D1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4F135FA" w14:textId="6BA0A76C" w:rsidR="003265C4" w:rsidRPr="00AC5C8A" w:rsidRDefault="00AC5C8A" w:rsidP="00AC5C8A">
            <w:pPr>
              <w:widowControl w:val="0"/>
              <w:autoSpaceDE w:val="0"/>
              <w:autoSpaceDN w:val="0"/>
              <w:spacing w:after="0" w:line="240" w:lineRule="auto"/>
              <w:rPr>
                <w:rFonts w:ascii="Times New Roman" w:eastAsia="Times New Roman" w:hAnsi="Times New Roman" w:cs="Times New Roman"/>
                <w:sz w:val="20"/>
                <w:szCs w:val="20"/>
                <w:lang w:val="en-US"/>
              </w:rPr>
            </w:pPr>
            <w:proofErr w:type="gramStart"/>
            <w:r w:rsidRPr="00AC5C8A">
              <w:rPr>
                <w:rFonts w:ascii="Times New Roman" w:hAnsi="Times New Roman" w:cs="Times New Roman"/>
                <w:sz w:val="20"/>
                <w:szCs w:val="20"/>
              </w:rPr>
              <w:t>Zeka</w:t>
            </w:r>
            <w:proofErr w:type="gramEnd"/>
            <w:r w:rsidRPr="00AC5C8A">
              <w:rPr>
                <w:rFonts w:ascii="Times New Roman" w:hAnsi="Times New Roman" w:cs="Times New Roman"/>
                <w:sz w:val="20"/>
                <w:szCs w:val="20"/>
              </w:rPr>
              <w:t xml:space="preserve"> ve üstün yeteneğin tanımı ve tarihçesi</w:t>
            </w:r>
          </w:p>
        </w:tc>
        <w:tc>
          <w:tcPr>
            <w:tcW w:w="1275" w:type="dxa"/>
            <w:gridSpan w:val="3"/>
          </w:tcPr>
          <w:p w14:paraId="34B0669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3349958" w14:textId="77777777" w:rsidTr="00D138DF">
        <w:trPr>
          <w:gridAfter w:val="1"/>
          <w:wAfter w:w="352" w:type="dxa"/>
          <w:trHeight w:val="236"/>
        </w:trPr>
        <w:tc>
          <w:tcPr>
            <w:tcW w:w="817" w:type="dxa"/>
            <w:gridSpan w:val="2"/>
          </w:tcPr>
          <w:p w14:paraId="59EFD86F"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614EF77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D783B3E" w14:textId="0D43C7C8" w:rsidR="003265C4" w:rsidRPr="00AC5C8A" w:rsidRDefault="00AC5C8A" w:rsidP="00AC5C8A">
            <w:pPr>
              <w:widowControl w:val="0"/>
              <w:autoSpaceDE w:val="0"/>
              <w:autoSpaceDN w:val="0"/>
              <w:spacing w:after="0" w:line="260" w:lineRule="exact"/>
              <w:rPr>
                <w:rFonts w:ascii="Times New Roman" w:eastAsia="Times New Roman" w:hAnsi="Times New Roman" w:cs="Times New Roman"/>
                <w:sz w:val="20"/>
                <w:szCs w:val="20"/>
                <w:lang w:val="en-US"/>
              </w:rPr>
            </w:pPr>
            <w:r w:rsidRPr="00AC5C8A">
              <w:rPr>
                <w:rFonts w:ascii="Times New Roman" w:hAnsi="Times New Roman" w:cs="Times New Roman"/>
                <w:sz w:val="20"/>
                <w:szCs w:val="20"/>
              </w:rPr>
              <w:t xml:space="preserve">Üstün yetenek ve </w:t>
            </w:r>
            <w:proofErr w:type="gramStart"/>
            <w:r w:rsidRPr="00AC5C8A">
              <w:rPr>
                <w:rFonts w:ascii="Times New Roman" w:hAnsi="Times New Roman" w:cs="Times New Roman"/>
                <w:sz w:val="20"/>
                <w:szCs w:val="20"/>
              </w:rPr>
              <w:t>zeka</w:t>
            </w:r>
            <w:proofErr w:type="gramEnd"/>
            <w:r w:rsidRPr="00AC5C8A">
              <w:rPr>
                <w:rFonts w:ascii="Times New Roman" w:hAnsi="Times New Roman" w:cs="Times New Roman"/>
                <w:sz w:val="20"/>
                <w:szCs w:val="20"/>
              </w:rPr>
              <w:t xml:space="preserve"> kuramları</w:t>
            </w:r>
          </w:p>
        </w:tc>
        <w:tc>
          <w:tcPr>
            <w:tcW w:w="1275" w:type="dxa"/>
            <w:gridSpan w:val="3"/>
          </w:tcPr>
          <w:p w14:paraId="7885770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74A21D0" w14:textId="77777777" w:rsidTr="00D138DF">
        <w:trPr>
          <w:gridAfter w:val="1"/>
          <w:wAfter w:w="352" w:type="dxa"/>
          <w:trHeight w:val="237"/>
        </w:trPr>
        <w:tc>
          <w:tcPr>
            <w:tcW w:w="817" w:type="dxa"/>
            <w:gridSpan w:val="2"/>
          </w:tcPr>
          <w:p w14:paraId="03EB8F3A"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7EE257C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C4E0725" w14:textId="7C540CB5" w:rsidR="003265C4" w:rsidRPr="00AC5C8A" w:rsidRDefault="00AC5C8A" w:rsidP="00AC5C8A">
            <w:pPr>
              <w:pStyle w:val="GvdeMetni"/>
              <w:snapToGrid w:val="0"/>
              <w:spacing w:before="80" w:after="80"/>
              <w:jc w:val="left"/>
              <w:rPr>
                <w:sz w:val="20"/>
              </w:rPr>
            </w:pPr>
            <w:proofErr w:type="gramStart"/>
            <w:r w:rsidRPr="00AC5C8A">
              <w:rPr>
                <w:sz w:val="20"/>
              </w:rPr>
              <w:t>Zekayı</w:t>
            </w:r>
            <w:proofErr w:type="gramEnd"/>
            <w:r w:rsidRPr="00AC5C8A">
              <w:rPr>
                <w:sz w:val="20"/>
              </w:rPr>
              <w:t xml:space="preserve"> ve üstün yeteneği etkileyen faktörler</w:t>
            </w:r>
          </w:p>
        </w:tc>
        <w:tc>
          <w:tcPr>
            <w:tcW w:w="1275" w:type="dxa"/>
            <w:gridSpan w:val="3"/>
          </w:tcPr>
          <w:p w14:paraId="6874E38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C1C44F7" w14:textId="77777777" w:rsidTr="00D138DF">
        <w:trPr>
          <w:gridAfter w:val="1"/>
          <w:wAfter w:w="352" w:type="dxa"/>
          <w:trHeight w:val="235"/>
        </w:trPr>
        <w:tc>
          <w:tcPr>
            <w:tcW w:w="817" w:type="dxa"/>
            <w:gridSpan w:val="2"/>
          </w:tcPr>
          <w:p w14:paraId="22000BFF"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76D8EA8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AAA6CBF" w14:textId="3F787FC7" w:rsidR="003265C4" w:rsidRPr="00AC5C8A" w:rsidRDefault="00AC5C8A" w:rsidP="00AC5C8A">
            <w:pPr>
              <w:rPr>
                <w:rFonts w:ascii="Times New Roman" w:hAnsi="Times New Roman" w:cs="Times New Roman"/>
                <w:sz w:val="20"/>
                <w:szCs w:val="20"/>
              </w:rPr>
            </w:pPr>
            <w:r w:rsidRPr="00AC5C8A">
              <w:rPr>
                <w:rFonts w:ascii="Times New Roman" w:hAnsi="Times New Roman" w:cs="Times New Roman"/>
                <w:sz w:val="20"/>
                <w:szCs w:val="20"/>
              </w:rPr>
              <w:t>Üstün yetenekli çocukların gelişimsel özellikleri</w:t>
            </w:r>
          </w:p>
        </w:tc>
        <w:tc>
          <w:tcPr>
            <w:tcW w:w="1275" w:type="dxa"/>
            <w:gridSpan w:val="3"/>
          </w:tcPr>
          <w:p w14:paraId="771AD9A3"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C6A5CB9" w14:textId="77777777" w:rsidTr="00D138DF">
        <w:trPr>
          <w:gridAfter w:val="1"/>
          <w:wAfter w:w="352" w:type="dxa"/>
          <w:trHeight w:val="235"/>
        </w:trPr>
        <w:tc>
          <w:tcPr>
            <w:tcW w:w="817" w:type="dxa"/>
            <w:gridSpan w:val="2"/>
          </w:tcPr>
          <w:p w14:paraId="438E9039"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4F3FA20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83BC040" w14:textId="0CCAD13C" w:rsidR="003265C4" w:rsidRPr="00AC5C8A" w:rsidRDefault="00AC5C8A" w:rsidP="00AC5C8A">
            <w:pPr>
              <w:pStyle w:val="GvdeMetni"/>
              <w:snapToGrid w:val="0"/>
              <w:spacing w:before="80" w:after="80"/>
              <w:jc w:val="left"/>
              <w:rPr>
                <w:sz w:val="20"/>
              </w:rPr>
            </w:pPr>
            <w:r w:rsidRPr="00AC5C8A">
              <w:rPr>
                <w:sz w:val="20"/>
              </w:rPr>
              <w:t xml:space="preserve">Gelişimsel ve </w:t>
            </w:r>
            <w:proofErr w:type="spellStart"/>
            <w:r w:rsidRPr="00AC5C8A">
              <w:rPr>
                <w:sz w:val="20"/>
              </w:rPr>
              <w:t>sosyo</w:t>
            </w:r>
            <w:proofErr w:type="spellEnd"/>
            <w:r w:rsidRPr="00AC5C8A">
              <w:rPr>
                <w:sz w:val="20"/>
              </w:rPr>
              <w:t>-kültürel özellikler</w:t>
            </w:r>
            <w:r w:rsidRPr="00AC5C8A">
              <w:rPr>
                <w:sz w:val="20"/>
              </w:rPr>
              <w:t>i</w:t>
            </w:r>
          </w:p>
        </w:tc>
        <w:tc>
          <w:tcPr>
            <w:tcW w:w="1275" w:type="dxa"/>
            <w:gridSpan w:val="3"/>
          </w:tcPr>
          <w:p w14:paraId="074B3CD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152FC25" w14:textId="77777777" w:rsidTr="00D138DF">
        <w:trPr>
          <w:gridAfter w:val="1"/>
          <w:wAfter w:w="352" w:type="dxa"/>
          <w:trHeight w:val="235"/>
        </w:trPr>
        <w:tc>
          <w:tcPr>
            <w:tcW w:w="817" w:type="dxa"/>
            <w:gridSpan w:val="2"/>
          </w:tcPr>
          <w:p w14:paraId="477403C4"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48C1590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C817826" w14:textId="5BC99967" w:rsidR="003265C4" w:rsidRPr="00AC5C8A" w:rsidRDefault="00AC5C8A" w:rsidP="00AC5C8A">
            <w:pPr>
              <w:pStyle w:val="GvdeMetni"/>
              <w:snapToGrid w:val="0"/>
              <w:spacing w:before="80" w:after="80"/>
              <w:jc w:val="left"/>
              <w:rPr>
                <w:sz w:val="20"/>
              </w:rPr>
            </w:pPr>
            <w:r w:rsidRPr="00AC5C8A">
              <w:rPr>
                <w:sz w:val="20"/>
              </w:rPr>
              <w:t>Üstün yeteneğin sınıflandırılması</w:t>
            </w:r>
          </w:p>
        </w:tc>
        <w:tc>
          <w:tcPr>
            <w:tcW w:w="1275" w:type="dxa"/>
            <w:gridSpan w:val="3"/>
          </w:tcPr>
          <w:p w14:paraId="4DEB276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D626B94" w14:textId="77777777" w:rsidTr="00D138DF">
        <w:trPr>
          <w:gridAfter w:val="1"/>
          <w:wAfter w:w="352" w:type="dxa"/>
          <w:trHeight w:val="235"/>
        </w:trPr>
        <w:tc>
          <w:tcPr>
            <w:tcW w:w="817" w:type="dxa"/>
            <w:gridSpan w:val="2"/>
          </w:tcPr>
          <w:p w14:paraId="77A008F4"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51847FF6"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15DF1D2" w14:textId="17AFAF7F" w:rsidR="003265C4" w:rsidRPr="00AC5C8A" w:rsidRDefault="00AC5C8A" w:rsidP="00AC5C8A">
            <w:pPr>
              <w:pStyle w:val="GvdeMetni"/>
              <w:snapToGrid w:val="0"/>
              <w:spacing w:before="80" w:after="80"/>
              <w:jc w:val="left"/>
              <w:rPr>
                <w:sz w:val="20"/>
                <w:lang w:val="en-US"/>
              </w:rPr>
            </w:pPr>
            <w:r w:rsidRPr="00AC5C8A">
              <w:rPr>
                <w:sz w:val="20"/>
              </w:rPr>
              <w:t>Üstün y</w:t>
            </w:r>
            <w:r>
              <w:rPr>
                <w:sz w:val="20"/>
              </w:rPr>
              <w:t>etenekli çocuklarda tanılama ve</w:t>
            </w:r>
            <w:r w:rsidR="005F093F" w:rsidRPr="00AC5C8A">
              <w:rPr>
                <w:sz w:val="20"/>
              </w:rPr>
              <w:t xml:space="preserve"> </w:t>
            </w:r>
            <w:r w:rsidRPr="00AC5C8A">
              <w:rPr>
                <w:sz w:val="20"/>
              </w:rPr>
              <w:t>değerlendirme</w:t>
            </w:r>
          </w:p>
        </w:tc>
        <w:tc>
          <w:tcPr>
            <w:tcW w:w="1275" w:type="dxa"/>
            <w:gridSpan w:val="3"/>
          </w:tcPr>
          <w:p w14:paraId="3C12EED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68685CF" w14:textId="77777777" w:rsidTr="00D138DF">
        <w:trPr>
          <w:gridAfter w:val="1"/>
          <w:wAfter w:w="352" w:type="dxa"/>
          <w:trHeight w:val="235"/>
        </w:trPr>
        <w:tc>
          <w:tcPr>
            <w:tcW w:w="817" w:type="dxa"/>
            <w:gridSpan w:val="2"/>
          </w:tcPr>
          <w:p w14:paraId="03C5D7B3"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57F093B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35FBB55" w14:textId="77777777" w:rsidR="003265C4" w:rsidRPr="00AC5C8A" w:rsidRDefault="003265C4" w:rsidP="00AC5C8A">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AA27C47"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Vize</w:t>
            </w:r>
            <w:proofErr w:type="spellEnd"/>
            <w:r w:rsidRPr="003265C4">
              <w:rPr>
                <w:rFonts w:ascii="Times New Roman" w:eastAsia="Times New Roman" w:hAnsi="Times New Roman" w:cs="Times New Roman"/>
                <w:b/>
                <w:sz w:val="20"/>
                <w:szCs w:val="20"/>
                <w:lang w:val="en-US"/>
              </w:rPr>
              <w:t xml:space="preserve"> </w:t>
            </w:r>
          </w:p>
        </w:tc>
      </w:tr>
      <w:tr w:rsidR="003265C4" w:rsidRPr="003265C4" w14:paraId="0A2B7C0E" w14:textId="77777777" w:rsidTr="00D138DF">
        <w:trPr>
          <w:gridAfter w:val="1"/>
          <w:wAfter w:w="352" w:type="dxa"/>
          <w:trHeight w:val="235"/>
        </w:trPr>
        <w:tc>
          <w:tcPr>
            <w:tcW w:w="817" w:type="dxa"/>
            <w:gridSpan w:val="2"/>
          </w:tcPr>
          <w:p w14:paraId="01C84420"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7AEA1EA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A6816E" w14:textId="35549CF1" w:rsidR="003265C4" w:rsidRPr="00AC5C8A" w:rsidRDefault="00AC5C8A" w:rsidP="00AC5C8A">
            <w:pPr>
              <w:widowControl w:val="0"/>
              <w:autoSpaceDE w:val="0"/>
              <w:autoSpaceDN w:val="0"/>
              <w:spacing w:after="0" w:line="260" w:lineRule="exact"/>
              <w:rPr>
                <w:rFonts w:ascii="Times New Roman" w:eastAsia="Times New Roman" w:hAnsi="Times New Roman" w:cs="Times New Roman"/>
                <w:sz w:val="20"/>
                <w:szCs w:val="20"/>
                <w:lang w:val="en-US"/>
              </w:rPr>
            </w:pPr>
            <w:r w:rsidRPr="00AC5C8A">
              <w:rPr>
                <w:rFonts w:ascii="Times New Roman" w:hAnsi="Times New Roman" w:cs="Times New Roman"/>
                <w:sz w:val="20"/>
                <w:szCs w:val="20"/>
              </w:rPr>
              <w:t>Üstün yetenekli çocuklar için eğitim modelleri</w:t>
            </w:r>
          </w:p>
        </w:tc>
        <w:tc>
          <w:tcPr>
            <w:tcW w:w="1275" w:type="dxa"/>
            <w:gridSpan w:val="3"/>
          </w:tcPr>
          <w:p w14:paraId="48C0092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2307EAB" w14:textId="77777777" w:rsidTr="00D138DF">
        <w:trPr>
          <w:gridAfter w:val="1"/>
          <w:wAfter w:w="352" w:type="dxa"/>
          <w:trHeight w:val="235"/>
        </w:trPr>
        <w:tc>
          <w:tcPr>
            <w:tcW w:w="817" w:type="dxa"/>
            <w:gridSpan w:val="2"/>
          </w:tcPr>
          <w:p w14:paraId="4142E4A0"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3E49A92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EB7E56" w14:textId="0A15A5CB" w:rsidR="003265C4" w:rsidRPr="00AC5C8A" w:rsidRDefault="00AC5C8A" w:rsidP="00AC5C8A">
            <w:pPr>
              <w:widowControl w:val="0"/>
              <w:autoSpaceDE w:val="0"/>
              <w:autoSpaceDN w:val="0"/>
              <w:spacing w:after="0" w:line="260" w:lineRule="exact"/>
              <w:rPr>
                <w:rFonts w:ascii="Times New Roman" w:eastAsia="Times New Roman" w:hAnsi="Times New Roman" w:cs="Times New Roman"/>
                <w:sz w:val="20"/>
                <w:szCs w:val="20"/>
                <w:lang w:val="en-US"/>
              </w:rPr>
            </w:pPr>
            <w:r w:rsidRPr="00AC5C8A">
              <w:rPr>
                <w:rFonts w:ascii="Times New Roman" w:hAnsi="Times New Roman" w:cs="Times New Roman"/>
                <w:sz w:val="20"/>
                <w:szCs w:val="20"/>
              </w:rPr>
              <w:t xml:space="preserve">Üstün yetenekli çocuklar için eğitim modelleri </w:t>
            </w:r>
            <w:proofErr w:type="spellStart"/>
            <w:r w:rsidRPr="00AC5C8A">
              <w:rPr>
                <w:rFonts w:ascii="Times New Roman" w:hAnsi="Times New Roman" w:cs="Times New Roman"/>
                <w:sz w:val="20"/>
                <w:szCs w:val="20"/>
              </w:rPr>
              <w:t>ıı</w:t>
            </w:r>
            <w:proofErr w:type="spellEnd"/>
          </w:p>
        </w:tc>
        <w:tc>
          <w:tcPr>
            <w:tcW w:w="1275" w:type="dxa"/>
            <w:gridSpan w:val="3"/>
          </w:tcPr>
          <w:p w14:paraId="275A670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13C32B88" w14:textId="77777777" w:rsidTr="00D138DF">
        <w:trPr>
          <w:gridAfter w:val="1"/>
          <w:wAfter w:w="352" w:type="dxa"/>
          <w:trHeight w:val="235"/>
        </w:trPr>
        <w:tc>
          <w:tcPr>
            <w:tcW w:w="817" w:type="dxa"/>
            <w:gridSpan w:val="2"/>
          </w:tcPr>
          <w:p w14:paraId="29784641" w14:textId="77777777" w:rsidR="009B679F" w:rsidRPr="003265C4" w:rsidRDefault="009B679F" w:rsidP="009B679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062C072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21C21D6" w14:textId="7B8600DC" w:rsidR="009B679F" w:rsidRPr="00AC5C8A" w:rsidRDefault="00AC5C8A" w:rsidP="00AC5C8A">
            <w:pPr>
              <w:pStyle w:val="DersBilgileri"/>
              <w:ind w:left="0"/>
              <w:jc w:val="left"/>
              <w:rPr>
                <w:rFonts w:ascii="Times New Roman" w:hAnsi="Times New Roman"/>
                <w:sz w:val="20"/>
                <w:szCs w:val="20"/>
              </w:rPr>
            </w:pPr>
            <w:r w:rsidRPr="00AC5C8A">
              <w:rPr>
                <w:rFonts w:ascii="Times New Roman" w:hAnsi="Times New Roman"/>
                <w:sz w:val="20"/>
                <w:szCs w:val="20"/>
              </w:rPr>
              <w:t xml:space="preserve">Üstün yetenekli çocukların </w:t>
            </w:r>
            <w:r w:rsidRPr="00AC5C8A">
              <w:rPr>
                <w:rFonts w:ascii="Times New Roman" w:hAnsi="Times New Roman"/>
                <w:sz w:val="20"/>
                <w:szCs w:val="20"/>
              </w:rPr>
              <w:t>eğitim uygulamaları</w:t>
            </w:r>
          </w:p>
        </w:tc>
        <w:tc>
          <w:tcPr>
            <w:tcW w:w="1275" w:type="dxa"/>
            <w:gridSpan w:val="3"/>
          </w:tcPr>
          <w:p w14:paraId="6C4AFC6F"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1CA18F19" w14:textId="77777777" w:rsidTr="00D138DF">
        <w:trPr>
          <w:gridAfter w:val="1"/>
          <w:wAfter w:w="352" w:type="dxa"/>
          <w:trHeight w:val="235"/>
        </w:trPr>
        <w:tc>
          <w:tcPr>
            <w:tcW w:w="817" w:type="dxa"/>
            <w:gridSpan w:val="2"/>
          </w:tcPr>
          <w:p w14:paraId="4169C7F7" w14:textId="77777777" w:rsidR="009B679F" w:rsidRPr="003265C4" w:rsidRDefault="009B679F" w:rsidP="009B679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1229141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CF57E04" w14:textId="5EDBE6E4" w:rsidR="009B679F" w:rsidRPr="00AC5C8A" w:rsidRDefault="00AC5C8A" w:rsidP="00AC5C8A">
            <w:pPr>
              <w:widowControl w:val="0"/>
              <w:autoSpaceDE w:val="0"/>
              <w:autoSpaceDN w:val="0"/>
              <w:spacing w:after="0" w:line="260" w:lineRule="exact"/>
              <w:rPr>
                <w:rFonts w:ascii="Times New Roman" w:eastAsia="Times New Roman" w:hAnsi="Times New Roman" w:cs="Times New Roman"/>
                <w:sz w:val="20"/>
                <w:szCs w:val="20"/>
                <w:lang w:val="en-US"/>
              </w:rPr>
            </w:pPr>
            <w:r w:rsidRPr="00AC5C8A">
              <w:rPr>
                <w:rFonts w:ascii="Times New Roman" w:hAnsi="Times New Roman" w:cs="Times New Roman"/>
                <w:sz w:val="20"/>
                <w:szCs w:val="20"/>
              </w:rPr>
              <w:t xml:space="preserve">Üstün </w:t>
            </w:r>
            <w:r w:rsidRPr="00AC5C8A">
              <w:rPr>
                <w:rFonts w:ascii="Times New Roman" w:hAnsi="Times New Roman" w:cs="Times New Roman"/>
                <w:sz w:val="20"/>
                <w:szCs w:val="20"/>
              </w:rPr>
              <w:t>yetenekli çocuklarda sosyal, duygusal, akademik rehberlik</w:t>
            </w:r>
          </w:p>
        </w:tc>
        <w:tc>
          <w:tcPr>
            <w:tcW w:w="1275" w:type="dxa"/>
            <w:gridSpan w:val="3"/>
          </w:tcPr>
          <w:p w14:paraId="00F0455C"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AC5C8A" w:rsidRPr="003265C4" w14:paraId="41851F66" w14:textId="77777777" w:rsidTr="00D138DF">
        <w:trPr>
          <w:gridAfter w:val="1"/>
          <w:wAfter w:w="352" w:type="dxa"/>
          <w:trHeight w:val="235"/>
        </w:trPr>
        <w:tc>
          <w:tcPr>
            <w:tcW w:w="817" w:type="dxa"/>
            <w:gridSpan w:val="2"/>
          </w:tcPr>
          <w:p w14:paraId="7CFB8028" w14:textId="77777777" w:rsidR="00AC5C8A" w:rsidRPr="003265C4" w:rsidRDefault="00AC5C8A" w:rsidP="00AC5C8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57706E36" w14:textId="77777777" w:rsidR="00AC5C8A" w:rsidRPr="003265C4" w:rsidRDefault="00AC5C8A" w:rsidP="00AC5C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F40F09A" w14:textId="3535931E" w:rsidR="00AC5C8A" w:rsidRPr="00AC5C8A" w:rsidRDefault="00AC5C8A" w:rsidP="00AC5C8A">
            <w:pPr>
              <w:widowControl w:val="0"/>
              <w:autoSpaceDE w:val="0"/>
              <w:autoSpaceDN w:val="0"/>
              <w:spacing w:after="0" w:line="240" w:lineRule="auto"/>
              <w:rPr>
                <w:rFonts w:ascii="Times New Roman" w:eastAsia="Times New Roman" w:hAnsi="Times New Roman" w:cs="Times New Roman"/>
                <w:sz w:val="20"/>
                <w:szCs w:val="20"/>
                <w:lang w:val="en-US"/>
              </w:rPr>
            </w:pPr>
            <w:r w:rsidRPr="00AC5C8A">
              <w:rPr>
                <w:rFonts w:ascii="Times New Roman" w:hAnsi="Times New Roman" w:cs="Times New Roman"/>
                <w:sz w:val="20"/>
                <w:szCs w:val="20"/>
              </w:rPr>
              <w:t>Üstün Yetenekli Çocukların Aileleri, Akranları ve Öğretmenleri</w:t>
            </w:r>
          </w:p>
        </w:tc>
        <w:tc>
          <w:tcPr>
            <w:tcW w:w="1275" w:type="dxa"/>
            <w:gridSpan w:val="3"/>
          </w:tcPr>
          <w:p w14:paraId="495AF566" w14:textId="77777777" w:rsidR="00AC5C8A" w:rsidRPr="003265C4" w:rsidRDefault="00AC5C8A" w:rsidP="00AC5C8A">
            <w:pPr>
              <w:widowControl w:val="0"/>
              <w:autoSpaceDE w:val="0"/>
              <w:autoSpaceDN w:val="0"/>
              <w:spacing w:after="0" w:line="240" w:lineRule="auto"/>
              <w:rPr>
                <w:rFonts w:ascii="Times New Roman" w:eastAsia="Times New Roman" w:hAnsi="Times New Roman" w:cs="Times New Roman"/>
                <w:sz w:val="20"/>
                <w:szCs w:val="20"/>
                <w:lang w:val="en-US"/>
              </w:rPr>
            </w:pPr>
          </w:p>
        </w:tc>
      </w:tr>
      <w:tr w:rsidR="00AC5C8A" w:rsidRPr="003265C4" w14:paraId="5EA8AD9F" w14:textId="77777777" w:rsidTr="00D138DF">
        <w:trPr>
          <w:gridAfter w:val="1"/>
          <w:wAfter w:w="352" w:type="dxa"/>
          <w:trHeight w:val="235"/>
        </w:trPr>
        <w:tc>
          <w:tcPr>
            <w:tcW w:w="817" w:type="dxa"/>
            <w:gridSpan w:val="2"/>
          </w:tcPr>
          <w:p w14:paraId="2B1261A0" w14:textId="77777777" w:rsidR="00AC5C8A" w:rsidRPr="003265C4" w:rsidRDefault="00AC5C8A" w:rsidP="00AC5C8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7B37FB3B" w14:textId="77777777" w:rsidR="00AC5C8A" w:rsidRPr="003265C4" w:rsidRDefault="00AC5C8A" w:rsidP="00AC5C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DAE0AE9" w14:textId="663D1B2F" w:rsidR="00AC5C8A" w:rsidRPr="00AC5C8A" w:rsidRDefault="00AC5C8A" w:rsidP="00AC5C8A">
            <w:pPr>
              <w:widowControl w:val="0"/>
              <w:autoSpaceDE w:val="0"/>
              <w:autoSpaceDN w:val="0"/>
              <w:spacing w:after="0" w:line="260" w:lineRule="exact"/>
              <w:rPr>
                <w:rFonts w:ascii="Times New Roman" w:eastAsia="Times New Roman" w:hAnsi="Times New Roman" w:cs="Times New Roman"/>
                <w:sz w:val="20"/>
                <w:szCs w:val="20"/>
                <w:lang w:val="en-US"/>
              </w:rPr>
            </w:pPr>
            <w:r w:rsidRPr="00AC5C8A">
              <w:rPr>
                <w:rFonts w:ascii="Times New Roman" w:hAnsi="Times New Roman" w:cs="Times New Roman"/>
                <w:sz w:val="20"/>
                <w:szCs w:val="20"/>
              </w:rPr>
              <w:t>Üstün Yetenekli Çocukların Aileleri, Akranları ve Öğretmenleri</w:t>
            </w:r>
          </w:p>
        </w:tc>
        <w:tc>
          <w:tcPr>
            <w:tcW w:w="1275" w:type="dxa"/>
            <w:gridSpan w:val="3"/>
          </w:tcPr>
          <w:p w14:paraId="08E54585" w14:textId="77777777" w:rsidR="00AC5C8A" w:rsidRPr="003265C4" w:rsidRDefault="00AC5C8A" w:rsidP="00AC5C8A">
            <w:pPr>
              <w:widowControl w:val="0"/>
              <w:autoSpaceDE w:val="0"/>
              <w:autoSpaceDN w:val="0"/>
              <w:spacing w:after="0" w:line="240" w:lineRule="auto"/>
              <w:rPr>
                <w:rFonts w:ascii="Times New Roman" w:eastAsia="Times New Roman" w:hAnsi="Times New Roman" w:cs="Times New Roman"/>
                <w:sz w:val="20"/>
                <w:szCs w:val="20"/>
                <w:lang w:val="en-US"/>
              </w:rPr>
            </w:pPr>
          </w:p>
        </w:tc>
      </w:tr>
      <w:tr w:rsidR="00AC5C8A" w:rsidRPr="003265C4" w14:paraId="7040868B" w14:textId="77777777" w:rsidTr="00D138DF">
        <w:trPr>
          <w:gridAfter w:val="1"/>
          <w:wAfter w:w="352" w:type="dxa"/>
          <w:trHeight w:val="235"/>
        </w:trPr>
        <w:tc>
          <w:tcPr>
            <w:tcW w:w="817" w:type="dxa"/>
            <w:gridSpan w:val="2"/>
          </w:tcPr>
          <w:p w14:paraId="08199058" w14:textId="77777777" w:rsidR="00AC5C8A" w:rsidRPr="003265C4" w:rsidRDefault="00AC5C8A" w:rsidP="00AC5C8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7C342CE" w14:textId="77777777" w:rsidR="00AC5C8A" w:rsidRPr="003265C4" w:rsidRDefault="00AC5C8A" w:rsidP="00AC5C8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8E6B392" w14:textId="77777777" w:rsidR="00AC5C8A" w:rsidRPr="003265C4" w:rsidRDefault="00AC5C8A" w:rsidP="00AC5C8A">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583E6F8" w14:textId="77777777" w:rsidR="00AC5C8A" w:rsidRPr="003265C4" w:rsidRDefault="00AC5C8A" w:rsidP="00AC5C8A">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AC5C8A" w:rsidRPr="003265C4" w14:paraId="36C6B54C" w14:textId="77777777" w:rsidTr="00D138DF">
        <w:trPr>
          <w:gridAfter w:val="1"/>
          <w:wAfter w:w="352" w:type="dxa"/>
          <w:trHeight w:val="242"/>
        </w:trPr>
        <w:tc>
          <w:tcPr>
            <w:tcW w:w="9317" w:type="dxa"/>
            <w:gridSpan w:val="13"/>
          </w:tcPr>
          <w:p w14:paraId="76766327" w14:textId="77777777" w:rsidR="00AC5C8A" w:rsidRPr="003265C4" w:rsidRDefault="00AC5C8A" w:rsidP="00AC5C8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AC5C8A" w:rsidRPr="003265C4" w14:paraId="430B7F0D" w14:textId="77777777" w:rsidTr="00D138DF">
        <w:trPr>
          <w:gridAfter w:val="1"/>
          <w:wAfter w:w="352" w:type="dxa"/>
          <w:trHeight w:val="1240"/>
        </w:trPr>
        <w:tc>
          <w:tcPr>
            <w:tcW w:w="9317" w:type="dxa"/>
            <w:gridSpan w:val="13"/>
          </w:tcPr>
          <w:p w14:paraId="4790DA03" w14:textId="6E31D107" w:rsidR="00AC5C8A" w:rsidRDefault="00AC5C8A" w:rsidP="00AC5C8A">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proofErr w:type="spellStart"/>
            <w:r w:rsidRPr="00AC5C8A">
              <w:rPr>
                <w:rFonts w:ascii="Times New Roman" w:hAnsi="Times New Roman" w:cs="Times New Roman"/>
                <w:sz w:val="20"/>
                <w:szCs w:val="20"/>
              </w:rPr>
              <w:t>Davis</w:t>
            </w:r>
            <w:proofErr w:type="spellEnd"/>
            <w:r w:rsidRPr="00AC5C8A">
              <w:rPr>
                <w:rFonts w:ascii="Times New Roman" w:hAnsi="Times New Roman" w:cs="Times New Roman"/>
                <w:sz w:val="20"/>
                <w:szCs w:val="20"/>
              </w:rPr>
              <w:t>, A.G. (2014). </w:t>
            </w:r>
            <w:r w:rsidRPr="00AC5C8A">
              <w:rPr>
                <w:rStyle w:val="Vurgu"/>
                <w:rFonts w:ascii="Times New Roman" w:hAnsi="Times New Roman" w:cs="Times New Roman"/>
                <w:sz w:val="20"/>
                <w:szCs w:val="20"/>
              </w:rPr>
              <w:t>Üstün Yetenekli Çocuklar ve Eğitimi</w:t>
            </w:r>
            <w:r w:rsidRPr="00AC5C8A">
              <w:rPr>
                <w:rFonts w:ascii="Times New Roman" w:hAnsi="Times New Roman" w:cs="Times New Roman"/>
                <w:sz w:val="20"/>
                <w:szCs w:val="20"/>
              </w:rPr>
              <w:t>. (</w:t>
            </w:r>
            <w:proofErr w:type="spellStart"/>
            <w:proofErr w:type="gramStart"/>
            <w:r w:rsidRPr="00AC5C8A">
              <w:rPr>
                <w:rFonts w:ascii="Times New Roman" w:hAnsi="Times New Roman" w:cs="Times New Roman"/>
                <w:sz w:val="20"/>
                <w:szCs w:val="20"/>
              </w:rPr>
              <w:t>Çev.M</w:t>
            </w:r>
            <w:proofErr w:type="spellEnd"/>
            <w:r w:rsidRPr="00AC5C8A">
              <w:rPr>
                <w:rFonts w:ascii="Times New Roman" w:hAnsi="Times New Roman" w:cs="Times New Roman"/>
                <w:sz w:val="20"/>
                <w:szCs w:val="20"/>
              </w:rPr>
              <w:t>.</w:t>
            </w:r>
            <w:proofErr w:type="gramEnd"/>
            <w:r w:rsidRPr="00AC5C8A">
              <w:rPr>
                <w:rFonts w:ascii="Times New Roman" w:hAnsi="Times New Roman" w:cs="Times New Roman"/>
                <w:sz w:val="20"/>
                <w:szCs w:val="20"/>
              </w:rPr>
              <w:t xml:space="preserve"> Işık Koç). İstanbul: Özgür Yayınları</w:t>
            </w:r>
            <w:r w:rsidRPr="00AC5C8A">
              <w:rPr>
                <w:rFonts w:ascii="Times New Roman" w:hAnsi="Times New Roman" w:cs="Times New Roman"/>
                <w:sz w:val="20"/>
                <w:szCs w:val="20"/>
              </w:rPr>
              <w:br/>
            </w:r>
            <w:proofErr w:type="spellStart"/>
            <w:r w:rsidRPr="00AC5C8A">
              <w:rPr>
                <w:rFonts w:ascii="Times New Roman" w:hAnsi="Times New Roman" w:cs="Times New Roman"/>
                <w:sz w:val="20"/>
                <w:szCs w:val="20"/>
              </w:rPr>
              <w:t>Gürlen</w:t>
            </w:r>
            <w:proofErr w:type="spellEnd"/>
            <w:r w:rsidRPr="00AC5C8A">
              <w:rPr>
                <w:rFonts w:ascii="Times New Roman" w:hAnsi="Times New Roman" w:cs="Times New Roman"/>
                <w:sz w:val="20"/>
                <w:szCs w:val="20"/>
              </w:rPr>
              <w:t>, E. (2018). </w:t>
            </w:r>
            <w:r w:rsidRPr="00AC5C8A">
              <w:rPr>
                <w:rStyle w:val="Vurgu"/>
                <w:rFonts w:ascii="Times New Roman" w:hAnsi="Times New Roman" w:cs="Times New Roman"/>
                <w:sz w:val="20"/>
                <w:szCs w:val="20"/>
              </w:rPr>
              <w:t>Üstün Yetenekli Ç</w:t>
            </w:r>
            <w:r w:rsidRPr="00AC5C8A">
              <w:rPr>
                <w:rStyle w:val="Vurgu"/>
                <w:rFonts w:ascii="Times New Roman" w:hAnsi="Times New Roman" w:cs="Times New Roman"/>
                <w:sz w:val="20"/>
                <w:szCs w:val="20"/>
              </w:rPr>
              <w:t>o</w:t>
            </w:r>
            <w:r w:rsidRPr="00AC5C8A">
              <w:rPr>
                <w:rStyle w:val="Vurgu"/>
                <w:rFonts w:ascii="Times New Roman" w:hAnsi="Times New Roman" w:cs="Times New Roman"/>
                <w:sz w:val="20"/>
                <w:szCs w:val="20"/>
              </w:rPr>
              <w:t>cuklar ve Eğitim Uygulamaları.</w:t>
            </w:r>
            <w:r w:rsidRPr="00AC5C8A">
              <w:rPr>
                <w:rFonts w:ascii="Times New Roman" w:hAnsi="Times New Roman" w:cs="Times New Roman"/>
                <w:sz w:val="20"/>
                <w:szCs w:val="20"/>
              </w:rPr>
              <w:t xml:space="preserve"> İstanbul: </w:t>
            </w:r>
            <w:proofErr w:type="spellStart"/>
            <w:r w:rsidRPr="00AC5C8A">
              <w:rPr>
                <w:rFonts w:ascii="Times New Roman" w:hAnsi="Times New Roman" w:cs="Times New Roman"/>
                <w:sz w:val="20"/>
                <w:szCs w:val="20"/>
              </w:rPr>
              <w:t>Pegem</w:t>
            </w:r>
            <w:proofErr w:type="spellEnd"/>
            <w:r w:rsidRPr="00AC5C8A">
              <w:rPr>
                <w:rFonts w:ascii="Times New Roman" w:hAnsi="Times New Roman" w:cs="Times New Roman"/>
                <w:sz w:val="20"/>
                <w:szCs w:val="20"/>
              </w:rPr>
              <w:t xml:space="preserve"> Akademi Yayıncılık.</w:t>
            </w:r>
            <w:r w:rsidRPr="00AC5C8A">
              <w:rPr>
                <w:rFonts w:ascii="Times New Roman" w:eastAsia="Times New Roman" w:hAnsi="Times New Roman" w:cs="Times New Roman"/>
                <w:b/>
                <w:sz w:val="20"/>
                <w:szCs w:val="20"/>
                <w:lang w:val="en-US"/>
              </w:rPr>
              <w:t xml:space="preserve"> </w:t>
            </w:r>
          </w:p>
          <w:p w14:paraId="2D95FDAE" w14:textId="6046F64C" w:rsidR="00AC5C8A" w:rsidRPr="00AC5C8A" w:rsidRDefault="00AC5C8A" w:rsidP="00AC5C8A">
            <w:pPr>
              <w:widowControl w:val="0"/>
              <w:autoSpaceDE w:val="0"/>
              <w:autoSpaceDN w:val="0"/>
              <w:spacing w:before="1" w:after="0" w:line="240" w:lineRule="auto"/>
              <w:ind w:left="107"/>
              <w:rPr>
                <w:rFonts w:ascii="Times New Roman" w:eastAsia="Times New Roman" w:hAnsi="Times New Roman" w:cs="Times New Roman"/>
                <w:i/>
                <w:sz w:val="20"/>
                <w:szCs w:val="20"/>
                <w:lang w:val="en-US"/>
              </w:rPr>
            </w:pPr>
            <w:proofErr w:type="spellStart"/>
            <w:r w:rsidRPr="00AC5C8A">
              <w:rPr>
                <w:rFonts w:ascii="Times New Roman" w:eastAsia="Times New Roman" w:hAnsi="Times New Roman" w:cs="Times New Roman"/>
                <w:sz w:val="20"/>
                <w:szCs w:val="20"/>
                <w:lang w:val="en-US"/>
              </w:rPr>
              <w:t>Sak</w:t>
            </w:r>
            <w:proofErr w:type="spellEnd"/>
            <w:r w:rsidRPr="00AC5C8A">
              <w:rPr>
                <w:rFonts w:ascii="Times New Roman" w:eastAsia="Times New Roman" w:hAnsi="Times New Roman" w:cs="Times New Roman"/>
                <w:sz w:val="20"/>
                <w:szCs w:val="20"/>
                <w:lang w:val="en-US"/>
              </w:rPr>
              <w:t xml:space="preserve"> U. (2017). </w:t>
            </w:r>
            <w:proofErr w:type="spellStart"/>
            <w:r w:rsidRPr="00AC5C8A">
              <w:rPr>
                <w:rFonts w:ascii="Times New Roman" w:eastAsia="Times New Roman" w:hAnsi="Times New Roman" w:cs="Times New Roman"/>
                <w:i/>
                <w:sz w:val="20"/>
                <w:szCs w:val="20"/>
                <w:lang w:val="en-US"/>
              </w:rPr>
              <w:t>Üstün</w:t>
            </w:r>
            <w:proofErr w:type="spellEnd"/>
            <w:r w:rsidRPr="00AC5C8A">
              <w:rPr>
                <w:rFonts w:ascii="Times New Roman" w:eastAsia="Times New Roman" w:hAnsi="Times New Roman" w:cs="Times New Roman"/>
                <w:i/>
                <w:sz w:val="20"/>
                <w:szCs w:val="20"/>
                <w:lang w:val="en-US"/>
              </w:rPr>
              <w:t xml:space="preserve"> </w:t>
            </w:r>
            <w:proofErr w:type="spellStart"/>
            <w:r w:rsidRPr="00AC5C8A">
              <w:rPr>
                <w:rFonts w:ascii="Times New Roman" w:eastAsia="Times New Roman" w:hAnsi="Times New Roman" w:cs="Times New Roman"/>
                <w:i/>
                <w:sz w:val="20"/>
                <w:szCs w:val="20"/>
                <w:lang w:val="en-US"/>
              </w:rPr>
              <w:t>Zekalılar</w:t>
            </w:r>
            <w:proofErr w:type="spellEnd"/>
            <w:r w:rsidRPr="00AC5C8A">
              <w:rPr>
                <w:rFonts w:ascii="Times New Roman" w:eastAsia="Times New Roman" w:hAnsi="Times New Roman" w:cs="Times New Roman"/>
                <w:i/>
                <w:sz w:val="20"/>
                <w:szCs w:val="20"/>
                <w:lang w:val="en-US"/>
              </w:rPr>
              <w:t xml:space="preserve">. </w:t>
            </w:r>
            <w:r w:rsidRPr="00AC5C8A">
              <w:rPr>
                <w:rFonts w:ascii="Times New Roman" w:eastAsia="Times New Roman" w:hAnsi="Times New Roman" w:cs="Times New Roman"/>
                <w:sz w:val="20"/>
                <w:szCs w:val="20"/>
                <w:lang w:val="en-US"/>
              </w:rPr>
              <w:t xml:space="preserve">Ankara: </w:t>
            </w:r>
            <w:proofErr w:type="spellStart"/>
            <w:r w:rsidRPr="00AC5C8A">
              <w:rPr>
                <w:rFonts w:ascii="Times New Roman" w:eastAsia="Times New Roman" w:hAnsi="Times New Roman" w:cs="Times New Roman"/>
                <w:sz w:val="20"/>
                <w:szCs w:val="20"/>
                <w:lang w:val="en-US"/>
              </w:rPr>
              <w:t>Vize</w:t>
            </w:r>
            <w:proofErr w:type="spellEnd"/>
            <w:r w:rsidRPr="00AC5C8A">
              <w:rPr>
                <w:rFonts w:ascii="Times New Roman" w:eastAsia="Times New Roman" w:hAnsi="Times New Roman" w:cs="Times New Roman"/>
                <w:sz w:val="20"/>
                <w:szCs w:val="20"/>
                <w:lang w:val="en-US"/>
              </w:rPr>
              <w:t xml:space="preserve"> </w:t>
            </w:r>
            <w:proofErr w:type="spellStart"/>
            <w:r w:rsidRPr="00AC5C8A">
              <w:rPr>
                <w:rFonts w:ascii="Times New Roman" w:eastAsia="Times New Roman" w:hAnsi="Times New Roman" w:cs="Times New Roman"/>
                <w:sz w:val="20"/>
                <w:szCs w:val="20"/>
                <w:lang w:val="en-US"/>
              </w:rPr>
              <w:t>Yayıncılık</w:t>
            </w:r>
            <w:proofErr w:type="spellEnd"/>
            <w:r w:rsidRPr="00AC5C8A">
              <w:rPr>
                <w:rFonts w:ascii="Times New Roman" w:eastAsia="Times New Roman" w:hAnsi="Times New Roman" w:cs="Times New Roman"/>
                <w:sz w:val="20"/>
                <w:szCs w:val="20"/>
                <w:lang w:val="en-US"/>
              </w:rPr>
              <w:t>.</w:t>
            </w:r>
          </w:p>
          <w:p w14:paraId="5A1A6E6F" w14:textId="1B086EF9" w:rsidR="00AC5C8A" w:rsidRPr="008F3533" w:rsidRDefault="00AC5C8A" w:rsidP="00AC5C8A">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Material(s)/</w:t>
            </w:r>
            <w:proofErr w:type="spellStart"/>
            <w:r w:rsidRPr="003265C4">
              <w:rPr>
                <w:rFonts w:ascii="Times New Roman" w:eastAsia="Times New Roman" w:hAnsi="Times New Roman" w:cs="Times New Roman"/>
                <w:b/>
                <w:sz w:val="20"/>
                <w:szCs w:val="20"/>
                <w:lang w:val="en-US"/>
              </w:rPr>
              <w:t>Ek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Materyal</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ler</w:t>
            </w:r>
            <w:proofErr w:type="spellEnd"/>
            <w:r w:rsidRPr="003265C4">
              <w:rPr>
                <w:rFonts w:ascii="Times New Roman" w:eastAsia="Times New Roman" w:hAnsi="Times New Roman" w:cs="Times New Roman"/>
                <w:b/>
                <w:sz w:val="20"/>
                <w:szCs w:val="20"/>
                <w:lang w:val="en-US"/>
              </w:rPr>
              <w:t>):</w:t>
            </w:r>
          </w:p>
        </w:tc>
      </w:tr>
      <w:tr w:rsidR="00AC5C8A" w:rsidRPr="003265C4" w14:paraId="03BF570C" w14:textId="77777777" w:rsidTr="00D138DF">
        <w:trPr>
          <w:gridAfter w:val="1"/>
          <w:wAfter w:w="352" w:type="dxa"/>
          <w:trHeight w:val="210"/>
        </w:trPr>
        <w:tc>
          <w:tcPr>
            <w:tcW w:w="9317" w:type="dxa"/>
            <w:gridSpan w:val="13"/>
            <w:tcBorders>
              <w:bottom w:val="nil"/>
            </w:tcBorders>
          </w:tcPr>
          <w:p w14:paraId="2B15F0B0" w14:textId="77777777" w:rsidR="00AC5C8A" w:rsidRPr="003265C4" w:rsidRDefault="00AC5C8A" w:rsidP="00AC5C8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AC5C8A" w:rsidRPr="003265C4" w14:paraId="7E7668E9"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5E7B294B" w14:textId="77777777" w:rsidR="00AC5C8A" w:rsidRPr="003265C4" w:rsidRDefault="00AC5C8A" w:rsidP="00AC5C8A">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35EC1C74" w14:textId="77777777" w:rsidR="00AC5C8A" w:rsidRPr="003265C4" w:rsidRDefault="00AC5C8A" w:rsidP="00AC5C8A">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265C4">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3E0C71CC" w14:textId="77777777" w:rsidR="00AC5C8A" w:rsidRPr="003265C4" w:rsidRDefault="00AC5C8A" w:rsidP="00AC5C8A">
            <w:pPr>
              <w:widowControl w:val="0"/>
              <w:autoSpaceDE w:val="0"/>
              <w:autoSpaceDN w:val="0"/>
              <w:spacing w:after="0" w:line="240" w:lineRule="auto"/>
              <w:rPr>
                <w:rFonts w:ascii="Times New Roman" w:eastAsia="Times New Roman" w:hAnsi="Times New Roman" w:cs="Times New Roman"/>
                <w:sz w:val="20"/>
                <w:szCs w:val="20"/>
                <w:lang w:val="en-US"/>
              </w:rPr>
            </w:pPr>
          </w:p>
        </w:tc>
      </w:tr>
      <w:tr w:rsidR="00AC5C8A" w:rsidRPr="003265C4" w14:paraId="5F22C91E"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1FA3AFA1" w14:textId="77777777" w:rsidR="00AC5C8A" w:rsidRPr="003265C4" w:rsidRDefault="00AC5C8A" w:rsidP="00AC5C8A">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65956610" w14:textId="15E7078F" w:rsidR="00AC5C8A" w:rsidRPr="003265C4" w:rsidRDefault="00AC5C8A" w:rsidP="00AC5C8A">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r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2F7964F5" w14:textId="77777777" w:rsidR="00AC5C8A" w:rsidRPr="003265C4" w:rsidRDefault="00AC5C8A" w:rsidP="00AC5C8A">
            <w:pPr>
              <w:widowControl w:val="0"/>
              <w:autoSpaceDE w:val="0"/>
              <w:autoSpaceDN w:val="0"/>
              <w:spacing w:after="0" w:line="240" w:lineRule="auto"/>
              <w:rPr>
                <w:rFonts w:ascii="Times New Roman" w:eastAsia="Times New Roman" w:hAnsi="Times New Roman" w:cs="Times New Roman"/>
                <w:sz w:val="20"/>
                <w:szCs w:val="20"/>
                <w:lang w:val="en-US"/>
              </w:rPr>
            </w:pPr>
          </w:p>
        </w:tc>
      </w:tr>
      <w:tr w:rsidR="00AC5C8A" w:rsidRPr="003265C4" w14:paraId="086CC484"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548A73FD" w14:textId="77777777" w:rsidR="00AC5C8A" w:rsidRPr="003265C4" w:rsidRDefault="00AC5C8A" w:rsidP="00AC5C8A">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5E90A6EC" w14:textId="77777777" w:rsidR="00AC5C8A" w:rsidRPr="003265C4" w:rsidRDefault="00AC5C8A" w:rsidP="00AC5C8A">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6E6088CB" w14:textId="77777777" w:rsidR="00AC5C8A" w:rsidRPr="003265C4" w:rsidRDefault="00AC5C8A" w:rsidP="00AC5C8A">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AC5C8A" w:rsidRPr="003265C4" w14:paraId="38331F5A"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4FBBBDAA" w14:textId="77777777" w:rsidR="00AC5C8A" w:rsidRPr="003265C4" w:rsidRDefault="00AC5C8A" w:rsidP="00AC5C8A">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7068080F" w14:textId="77777777" w:rsidR="00AC5C8A" w:rsidRPr="003265C4" w:rsidRDefault="00AC5C8A" w:rsidP="00AC5C8A">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r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620A1777" w14:textId="77777777" w:rsidR="00AC5C8A" w:rsidRPr="003265C4" w:rsidRDefault="00AC5C8A" w:rsidP="00AC5C8A">
            <w:pPr>
              <w:widowControl w:val="0"/>
              <w:autoSpaceDE w:val="0"/>
              <w:autoSpaceDN w:val="0"/>
              <w:spacing w:after="0" w:line="240" w:lineRule="auto"/>
              <w:rPr>
                <w:rFonts w:ascii="Times New Roman" w:eastAsia="Times New Roman" w:hAnsi="Times New Roman" w:cs="Times New Roman"/>
                <w:sz w:val="20"/>
                <w:szCs w:val="20"/>
                <w:lang w:val="en-US"/>
              </w:rPr>
            </w:pPr>
          </w:p>
        </w:tc>
      </w:tr>
      <w:tr w:rsidR="00AC5C8A" w:rsidRPr="003265C4" w14:paraId="60BBB230"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1C46817C" w14:textId="77777777" w:rsidR="00AC5C8A" w:rsidRPr="003265C4" w:rsidRDefault="00AC5C8A" w:rsidP="00AC5C8A">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57E237F4" w14:textId="03463FC8" w:rsidR="00AC5C8A" w:rsidRPr="003265C4" w:rsidRDefault="00AC5C8A" w:rsidP="00AC5C8A">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50</w:t>
            </w:r>
            <w:r w:rsidRPr="003265C4">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1C89778A" w14:textId="77777777" w:rsidR="00AC5C8A" w:rsidRPr="003265C4" w:rsidRDefault="00AC5C8A" w:rsidP="00AC5C8A">
            <w:pPr>
              <w:widowControl w:val="0"/>
              <w:autoSpaceDE w:val="0"/>
              <w:autoSpaceDN w:val="0"/>
              <w:spacing w:after="0" w:line="240" w:lineRule="auto"/>
              <w:rPr>
                <w:rFonts w:ascii="Times New Roman" w:eastAsia="Times New Roman" w:hAnsi="Times New Roman" w:cs="Times New Roman"/>
                <w:sz w:val="20"/>
                <w:szCs w:val="20"/>
                <w:lang w:val="en-US"/>
              </w:rPr>
            </w:pPr>
          </w:p>
        </w:tc>
      </w:tr>
      <w:tr w:rsidR="00AC5C8A" w:rsidRPr="003265C4" w14:paraId="0BF43855" w14:textId="77777777" w:rsidTr="00D138DF">
        <w:trPr>
          <w:gridAfter w:val="1"/>
          <w:wAfter w:w="352" w:type="dxa"/>
          <w:trHeight w:val="254"/>
        </w:trPr>
        <w:tc>
          <w:tcPr>
            <w:tcW w:w="2660" w:type="dxa"/>
            <w:gridSpan w:val="4"/>
            <w:tcBorders>
              <w:top w:val="single" w:sz="12" w:space="0" w:color="000000"/>
            </w:tcBorders>
          </w:tcPr>
          <w:p w14:paraId="1BAFB91A" w14:textId="77777777" w:rsidR="00AC5C8A" w:rsidRPr="003265C4" w:rsidRDefault="00AC5C8A" w:rsidP="00AC5C8A">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3F5CCFDF" w14:textId="77777777" w:rsidR="00AC5C8A" w:rsidRPr="003265C4" w:rsidRDefault="00AC5C8A" w:rsidP="00AC5C8A">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669F650B" w14:textId="77777777" w:rsidR="00AC5C8A" w:rsidRPr="003265C4" w:rsidRDefault="00AC5C8A" w:rsidP="00AC5C8A">
            <w:pPr>
              <w:widowControl w:val="0"/>
              <w:autoSpaceDE w:val="0"/>
              <w:autoSpaceDN w:val="0"/>
              <w:spacing w:after="0" w:line="240" w:lineRule="auto"/>
              <w:rPr>
                <w:rFonts w:ascii="Times New Roman" w:eastAsia="Times New Roman" w:hAnsi="Times New Roman" w:cs="Times New Roman"/>
                <w:sz w:val="20"/>
                <w:szCs w:val="20"/>
                <w:lang w:val="en-US"/>
              </w:rPr>
            </w:pPr>
          </w:p>
        </w:tc>
      </w:tr>
      <w:tr w:rsidR="00AC5C8A" w:rsidRPr="003265C4" w14:paraId="31C83FF7" w14:textId="77777777" w:rsidTr="00D138DF">
        <w:trPr>
          <w:gridAfter w:val="1"/>
          <w:wAfter w:w="352" w:type="dxa"/>
          <w:trHeight w:val="340"/>
        </w:trPr>
        <w:tc>
          <w:tcPr>
            <w:tcW w:w="9317" w:type="dxa"/>
            <w:gridSpan w:val="13"/>
          </w:tcPr>
          <w:p w14:paraId="3321C67C" w14:textId="77777777" w:rsidR="00AC5C8A" w:rsidRPr="003265C4" w:rsidRDefault="00AC5C8A" w:rsidP="00AC5C8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AC5C8A" w:rsidRPr="003265C4" w14:paraId="3329C546" w14:textId="77777777" w:rsidTr="00D138DF">
        <w:trPr>
          <w:gridAfter w:val="1"/>
          <w:wAfter w:w="352" w:type="dxa"/>
          <w:trHeight w:val="265"/>
        </w:trPr>
        <w:tc>
          <w:tcPr>
            <w:tcW w:w="5352" w:type="dxa"/>
            <w:gridSpan w:val="7"/>
          </w:tcPr>
          <w:p w14:paraId="6A4AB40E" w14:textId="77777777" w:rsidR="00AC5C8A" w:rsidRPr="003265C4" w:rsidRDefault="00AC5C8A" w:rsidP="00AC5C8A">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4EEA684F" w14:textId="77777777" w:rsidR="00AC5C8A" w:rsidRPr="003265C4" w:rsidRDefault="00AC5C8A" w:rsidP="00AC5C8A">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11B075C5" w14:textId="77777777" w:rsidR="00AC5C8A" w:rsidRPr="003265C4" w:rsidRDefault="00AC5C8A" w:rsidP="00AC5C8A">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1699" w:type="dxa"/>
            <w:gridSpan w:val="4"/>
          </w:tcPr>
          <w:p w14:paraId="39A2BC97" w14:textId="77777777" w:rsidR="00AC5C8A" w:rsidRPr="003265C4" w:rsidRDefault="00AC5C8A" w:rsidP="00AC5C8A">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AC5C8A" w:rsidRPr="003265C4" w14:paraId="4858A892" w14:textId="77777777" w:rsidTr="00D138DF">
        <w:trPr>
          <w:gridAfter w:val="1"/>
          <w:wAfter w:w="352" w:type="dxa"/>
          <w:trHeight w:val="234"/>
        </w:trPr>
        <w:tc>
          <w:tcPr>
            <w:tcW w:w="5352" w:type="dxa"/>
            <w:gridSpan w:val="7"/>
          </w:tcPr>
          <w:p w14:paraId="6481CECB" w14:textId="77777777" w:rsidR="00AC5C8A" w:rsidRPr="003265C4" w:rsidRDefault="00AC5C8A" w:rsidP="00AC5C8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62E71CB5" w14:textId="77777777" w:rsidR="00AC5C8A" w:rsidRPr="003265C4" w:rsidRDefault="00AC5C8A" w:rsidP="00AC5C8A">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57453939" w14:textId="77777777" w:rsidR="00AC5C8A" w:rsidRPr="003265C4" w:rsidRDefault="00AC5C8A" w:rsidP="00AC5C8A">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15B12803" w14:textId="77777777" w:rsidR="00AC5C8A" w:rsidRPr="003265C4" w:rsidRDefault="00AC5C8A" w:rsidP="00AC5C8A">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AC5C8A" w:rsidRPr="003265C4" w14:paraId="4F4124BA" w14:textId="77777777" w:rsidTr="00D138DF">
        <w:trPr>
          <w:gridAfter w:val="1"/>
          <w:wAfter w:w="352" w:type="dxa"/>
          <w:trHeight w:val="234"/>
        </w:trPr>
        <w:tc>
          <w:tcPr>
            <w:tcW w:w="5352" w:type="dxa"/>
            <w:gridSpan w:val="7"/>
          </w:tcPr>
          <w:p w14:paraId="0C47CCB2" w14:textId="77777777" w:rsidR="00AC5C8A" w:rsidRPr="003265C4" w:rsidRDefault="00AC5C8A" w:rsidP="00AC5C8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39849278" w14:textId="77777777" w:rsidR="00AC5C8A" w:rsidRPr="003265C4" w:rsidRDefault="00AC5C8A" w:rsidP="00AC5C8A">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DF3DC36" w14:textId="77777777" w:rsidR="00AC5C8A" w:rsidRPr="003265C4" w:rsidRDefault="00AC5C8A" w:rsidP="00AC5C8A">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7F53DC8E" w14:textId="77777777" w:rsidR="00AC5C8A" w:rsidRPr="003265C4" w:rsidRDefault="00AC5C8A" w:rsidP="00AC5C8A">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AC5C8A" w:rsidRPr="003265C4" w14:paraId="5104658E" w14:textId="77777777" w:rsidTr="00D138DF">
        <w:trPr>
          <w:gridAfter w:val="1"/>
          <w:wAfter w:w="352" w:type="dxa"/>
          <w:trHeight w:val="234"/>
        </w:trPr>
        <w:tc>
          <w:tcPr>
            <w:tcW w:w="5352" w:type="dxa"/>
            <w:gridSpan w:val="7"/>
          </w:tcPr>
          <w:p w14:paraId="112AD834" w14:textId="77777777" w:rsidR="00AC5C8A" w:rsidRPr="003265C4" w:rsidRDefault="00AC5C8A" w:rsidP="00AC5C8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33B4F432" w14:textId="7C001044" w:rsidR="00AC5C8A" w:rsidRPr="003265C4" w:rsidRDefault="004820DB" w:rsidP="00AC5C8A">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133" w:type="dxa"/>
          </w:tcPr>
          <w:p w14:paraId="4008E992" w14:textId="5923ED51" w:rsidR="00AC5C8A" w:rsidRPr="003265C4" w:rsidRDefault="00AC5C8A" w:rsidP="00AC5C8A">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Pr>
          <w:p w14:paraId="30F563DA" w14:textId="39AFEC04" w:rsidR="00AC5C8A" w:rsidRPr="003265C4" w:rsidRDefault="004820DB" w:rsidP="00AC5C8A">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AC5C8A" w:rsidRPr="003265C4" w14:paraId="68E0FD67" w14:textId="77777777" w:rsidTr="00D138DF">
        <w:trPr>
          <w:gridAfter w:val="1"/>
          <w:wAfter w:w="352" w:type="dxa"/>
          <w:trHeight w:val="234"/>
        </w:trPr>
        <w:tc>
          <w:tcPr>
            <w:tcW w:w="5352" w:type="dxa"/>
            <w:gridSpan w:val="7"/>
          </w:tcPr>
          <w:p w14:paraId="30B8DDBE" w14:textId="77777777" w:rsidR="00AC5C8A" w:rsidRPr="003265C4" w:rsidRDefault="00AC5C8A" w:rsidP="00AC5C8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F1F7DBE" w14:textId="3F73B665" w:rsidR="00AC5C8A" w:rsidRPr="003265C4" w:rsidRDefault="00AC5C8A" w:rsidP="00AC5C8A">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3627B2F2" w14:textId="252DC21B" w:rsidR="00AC5C8A" w:rsidRPr="003265C4" w:rsidRDefault="00AC5C8A" w:rsidP="00AC5C8A">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2C08CE59" w14:textId="26A834EC" w:rsidR="00AC5C8A" w:rsidRPr="003265C4" w:rsidRDefault="00AC5C8A" w:rsidP="00AC5C8A">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AC5C8A" w:rsidRPr="003265C4" w14:paraId="7D6267AF" w14:textId="77777777" w:rsidTr="00D138DF">
        <w:trPr>
          <w:gridAfter w:val="1"/>
          <w:wAfter w:w="352" w:type="dxa"/>
          <w:trHeight w:val="234"/>
        </w:trPr>
        <w:tc>
          <w:tcPr>
            <w:tcW w:w="5352" w:type="dxa"/>
            <w:gridSpan w:val="7"/>
          </w:tcPr>
          <w:p w14:paraId="1A6646CA" w14:textId="77777777" w:rsidR="00AC5C8A" w:rsidRPr="003265C4" w:rsidRDefault="00AC5C8A" w:rsidP="00AC5C8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60B67C36" w14:textId="1C288058" w:rsidR="00AC5C8A" w:rsidRPr="003265C4" w:rsidRDefault="004820DB" w:rsidP="00AC5C8A">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3" w:type="dxa"/>
          </w:tcPr>
          <w:p w14:paraId="53C812BC" w14:textId="2BFE13FA" w:rsidR="00AC5C8A" w:rsidRPr="003265C4" w:rsidRDefault="004820DB" w:rsidP="00AC5C8A">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Pr>
          <w:p w14:paraId="3D839E73" w14:textId="3D8F5A10" w:rsidR="00AC5C8A" w:rsidRPr="003265C4" w:rsidRDefault="004820DB" w:rsidP="00AC5C8A">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24</w:t>
            </w:r>
          </w:p>
        </w:tc>
      </w:tr>
      <w:tr w:rsidR="00AC5C8A" w:rsidRPr="003265C4" w14:paraId="2D72E92B" w14:textId="77777777" w:rsidTr="00D138DF">
        <w:trPr>
          <w:gridAfter w:val="1"/>
          <w:wAfter w:w="352" w:type="dxa"/>
          <w:trHeight w:val="234"/>
        </w:trPr>
        <w:tc>
          <w:tcPr>
            <w:tcW w:w="5352" w:type="dxa"/>
            <w:gridSpan w:val="7"/>
          </w:tcPr>
          <w:p w14:paraId="43309079" w14:textId="77777777" w:rsidR="00AC5C8A" w:rsidRPr="003265C4" w:rsidRDefault="00AC5C8A" w:rsidP="00AC5C8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39233B03" w14:textId="77777777" w:rsidR="00AC5C8A" w:rsidRPr="003265C4" w:rsidRDefault="00AC5C8A" w:rsidP="00AC5C8A">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79BBFC1" w14:textId="77777777" w:rsidR="00AC5C8A" w:rsidRPr="003265C4" w:rsidRDefault="00AC5C8A" w:rsidP="00AC5C8A">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4D180489" w14:textId="77777777" w:rsidR="00AC5C8A" w:rsidRPr="003265C4" w:rsidRDefault="00AC5C8A" w:rsidP="00AC5C8A">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AC5C8A" w:rsidRPr="003265C4" w14:paraId="61D47D01" w14:textId="77777777" w:rsidTr="00D138DF">
        <w:trPr>
          <w:gridAfter w:val="1"/>
          <w:wAfter w:w="352" w:type="dxa"/>
          <w:trHeight w:val="234"/>
        </w:trPr>
        <w:tc>
          <w:tcPr>
            <w:tcW w:w="5352" w:type="dxa"/>
            <w:gridSpan w:val="7"/>
          </w:tcPr>
          <w:p w14:paraId="2C67D197" w14:textId="77777777" w:rsidR="00AC5C8A" w:rsidRPr="003265C4" w:rsidRDefault="00AC5C8A" w:rsidP="00AC5C8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25E065D3" w14:textId="77777777" w:rsidR="00AC5C8A" w:rsidRPr="003265C4" w:rsidRDefault="00AC5C8A" w:rsidP="00AC5C8A">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CAF0C92" w14:textId="77777777" w:rsidR="00AC5C8A" w:rsidRPr="003265C4" w:rsidRDefault="00AC5C8A" w:rsidP="00AC5C8A">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52820A5D" w14:textId="77777777" w:rsidR="00AC5C8A" w:rsidRPr="003265C4" w:rsidRDefault="00AC5C8A" w:rsidP="00AC5C8A">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AC5C8A" w:rsidRPr="003265C4" w14:paraId="5179BA6C" w14:textId="77777777" w:rsidTr="00D138DF">
        <w:trPr>
          <w:gridAfter w:val="1"/>
          <w:wAfter w:w="352" w:type="dxa"/>
          <w:trHeight w:val="234"/>
        </w:trPr>
        <w:tc>
          <w:tcPr>
            <w:tcW w:w="5352" w:type="dxa"/>
            <w:gridSpan w:val="7"/>
          </w:tcPr>
          <w:p w14:paraId="2FCC8CCB" w14:textId="77777777" w:rsidR="00AC5C8A" w:rsidRPr="003265C4" w:rsidRDefault="00AC5C8A" w:rsidP="00AC5C8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55422422" w14:textId="77777777" w:rsidR="00AC5C8A" w:rsidRPr="003265C4" w:rsidRDefault="00AC5C8A" w:rsidP="00AC5C8A">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657104C4" w14:textId="77777777" w:rsidR="00AC5C8A" w:rsidRPr="003265C4" w:rsidRDefault="00AC5C8A" w:rsidP="00AC5C8A">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3BD0B9EE" w14:textId="77777777" w:rsidR="00AC5C8A" w:rsidRPr="003265C4" w:rsidRDefault="00AC5C8A" w:rsidP="00AC5C8A">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AC5C8A" w:rsidRPr="003265C4" w14:paraId="6C74F8E2" w14:textId="77777777" w:rsidTr="00D138DF">
        <w:trPr>
          <w:gridAfter w:val="1"/>
          <w:wAfter w:w="352" w:type="dxa"/>
          <w:trHeight w:val="234"/>
        </w:trPr>
        <w:tc>
          <w:tcPr>
            <w:tcW w:w="5352" w:type="dxa"/>
            <w:gridSpan w:val="7"/>
          </w:tcPr>
          <w:p w14:paraId="45F1AEB4" w14:textId="77777777" w:rsidR="00AC5C8A" w:rsidRPr="003265C4" w:rsidRDefault="00AC5C8A" w:rsidP="00AC5C8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63C817B0" w14:textId="77777777" w:rsidR="00AC5C8A" w:rsidRPr="003265C4" w:rsidRDefault="00AC5C8A" w:rsidP="00AC5C8A">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0E41B526" w14:textId="77777777" w:rsidR="00AC5C8A" w:rsidRPr="003265C4" w:rsidRDefault="00AC5C8A" w:rsidP="00AC5C8A">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09CF301A" w14:textId="77777777" w:rsidR="00AC5C8A" w:rsidRPr="003265C4" w:rsidRDefault="00AC5C8A" w:rsidP="00AC5C8A">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AC5C8A" w:rsidRPr="003265C4" w14:paraId="2F345941" w14:textId="77777777" w:rsidTr="00D138DF">
        <w:trPr>
          <w:gridAfter w:val="1"/>
          <w:wAfter w:w="352" w:type="dxa"/>
          <w:trHeight w:val="234"/>
        </w:trPr>
        <w:tc>
          <w:tcPr>
            <w:tcW w:w="5352" w:type="dxa"/>
            <w:gridSpan w:val="7"/>
          </w:tcPr>
          <w:p w14:paraId="5E7CF315" w14:textId="77777777" w:rsidR="00AC5C8A" w:rsidRPr="003265C4" w:rsidRDefault="00AC5C8A" w:rsidP="00AC5C8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proofErr w:type="spellStart"/>
            <w:r w:rsidRPr="003265C4">
              <w:rPr>
                <w:rFonts w:ascii="Times New Roman" w:eastAsia="Times New Roman" w:hAnsi="Times New Roman" w:cs="Times New Roman"/>
                <w:sz w:val="20"/>
                <w:szCs w:val="20"/>
                <w:lang w:val="en-US"/>
              </w:rPr>
              <w:t>Bireysel</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14:paraId="7A864591" w14:textId="4E57C9F5" w:rsidR="00AC5C8A" w:rsidRPr="003265C4" w:rsidRDefault="004820DB" w:rsidP="00AC5C8A">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133" w:type="dxa"/>
          </w:tcPr>
          <w:p w14:paraId="0C27BCD2" w14:textId="7F763767" w:rsidR="00AC5C8A" w:rsidRPr="003265C4" w:rsidRDefault="00AC5C8A" w:rsidP="00AC5C8A">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699" w:type="dxa"/>
            <w:gridSpan w:val="4"/>
          </w:tcPr>
          <w:p w14:paraId="6B83828D" w14:textId="0F39F4B4" w:rsidR="00AC5C8A" w:rsidRPr="003265C4" w:rsidRDefault="00AC5C8A" w:rsidP="00AC5C8A">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AC5C8A" w:rsidRPr="003265C4" w14:paraId="1D5EEAA2" w14:textId="77777777" w:rsidTr="00D138DF">
        <w:trPr>
          <w:gridAfter w:val="1"/>
          <w:wAfter w:w="352" w:type="dxa"/>
          <w:trHeight w:val="256"/>
        </w:trPr>
        <w:tc>
          <w:tcPr>
            <w:tcW w:w="7618" w:type="dxa"/>
            <w:gridSpan w:val="9"/>
          </w:tcPr>
          <w:p w14:paraId="0650DA2C" w14:textId="77777777" w:rsidR="00AC5C8A" w:rsidRPr="003265C4" w:rsidRDefault="00AC5C8A" w:rsidP="00AC5C8A">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14:paraId="66CE8F5E" w14:textId="2B24A78E" w:rsidR="00AC5C8A" w:rsidRPr="003265C4" w:rsidRDefault="004820DB" w:rsidP="00AC5C8A">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108</w:t>
            </w:r>
          </w:p>
        </w:tc>
      </w:tr>
      <w:tr w:rsidR="00AC5C8A" w:rsidRPr="003265C4" w14:paraId="4D4C4739" w14:textId="77777777" w:rsidTr="00D138DF">
        <w:trPr>
          <w:gridAfter w:val="1"/>
          <w:wAfter w:w="352" w:type="dxa"/>
          <w:trHeight w:val="255"/>
        </w:trPr>
        <w:tc>
          <w:tcPr>
            <w:tcW w:w="7618" w:type="dxa"/>
            <w:gridSpan w:val="9"/>
          </w:tcPr>
          <w:p w14:paraId="5D5C0864" w14:textId="77777777" w:rsidR="00AC5C8A" w:rsidRPr="003265C4" w:rsidRDefault="00AC5C8A" w:rsidP="00AC5C8A">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2EBABF5E" w14:textId="0B289510" w:rsidR="00AC5C8A" w:rsidRPr="003265C4" w:rsidRDefault="00AC5C8A" w:rsidP="004820DB">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10</w:t>
            </w:r>
            <w:r w:rsidR="004820DB">
              <w:rPr>
                <w:rFonts w:ascii="Times New Roman" w:eastAsia="Times New Roman" w:hAnsi="Times New Roman" w:cs="Times New Roman"/>
                <w:sz w:val="20"/>
                <w:szCs w:val="20"/>
                <w:lang w:val="en-US"/>
              </w:rPr>
              <w:t>8</w:t>
            </w:r>
            <w:r w:rsidRPr="003265C4">
              <w:rPr>
                <w:rFonts w:ascii="Times New Roman" w:eastAsia="Times New Roman" w:hAnsi="Times New Roman" w:cs="Times New Roman"/>
                <w:sz w:val="20"/>
                <w:szCs w:val="20"/>
                <w:lang w:val="en-US"/>
              </w:rPr>
              <w:t>/30</w:t>
            </w:r>
          </w:p>
        </w:tc>
      </w:tr>
      <w:tr w:rsidR="00AC5C8A" w:rsidRPr="003265C4" w14:paraId="363A52B6" w14:textId="77777777" w:rsidTr="00D138DF">
        <w:trPr>
          <w:gridAfter w:val="1"/>
          <w:wAfter w:w="352" w:type="dxa"/>
          <w:trHeight w:val="255"/>
        </w:trPr>
        <w:tc>
          <w:tcPr>
            <w:tcW w:w="7618" w:type="dxa"/>
            <w:gridSpan w:val="9"/>
          </w:tcPr>
          <w:p w14:paraId="025539E4" w14:textId="77777777" w:rsidR="00AC5C8A" w:rsidRPr="003265C4" w:rsidRDefault="00AC5C8A" w:rsidP="00AC5C8A">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14:paraId="1A9A8DB0" w14:textId="1324C3AB" w:rsidR="00AC5C8A" w:rsidRPr="003265C4" w:rsidRDefault="004820DB" w:rsidP="00AC5C8A">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3,6</w:t>
            </w:r>
          </w:p>
        </w:tc>
      </w:tr>
    </w:tbl>
    <w:p w14:paraId="7683DC5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3BA80537"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altName w:val="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8F7324"/>
    <w:multiLevelType w:val="hybridMultilevel"/>
    <w:tmpl w:val="D07A922E"/>
    <w:lvl w:ilvl="0" w:tplc="CDA4AA5A">
      <w:start w:val="1"/>
      <w:numFmt w:val="decimal"/>
      <w:lvlText w:val="%1."/>
      <w:lvlJc w:val="left"/>
      <w:pPr>
        <w:ind w:left="504" w:hanging="360"/>
      </w:pPr>
    </w:lvl>
    <w:lvl w:ilvl="1" w:tplc="041F0019">
      <w:start w:val="1"/>
      <w:numFmt w:val="lowerLetter"/>
      <w:lvlText w:val="%2."/>
      <w:lvlJc w:val="left"/>
      <w:pPr>
        <w:ind w:left="1224" w:hanging="360"/>
      </w:pPr>
    </w:lvl>
    <w:lvl w:ilvl="2" w:tplc="041F001B">
      <w:start w:val="1"/>
      <w:numFmt w:val="lowerRoman"/>
      <w:lvlText w:val="%3."/>
      <w:lvlJc w:val="right"/>
      <w:pPr>
        <w:ind w:left="1944" w:hanging="180"/>
      </w:pPr>
    </w:lvl>
    <w:lvl w:ilvl="3" w:tplc="041F000F">
      <w:start w:val="1"/>
      <w:numFmt w:val="decimal"/>
      <w:lvlText w:val="%4."/>
      <w:lvlJc w:val="left"/>
      <w:pPr>
        <w:ind w:left="2664" w:hanging="360"/>
      </w:pPr>
    </w:lvl>
    <w:lvl w:ilvl="4" w:tplc="041F0019">
      <w:start w:val="1"/>
      <w:numFmt w:val="lowerLetter"/>
      <w:lvlText w:val="%5."/>
      <w:lvlJc w:val="left"/>
      <w:pPr>
        <w:ind w:left="3384" w:hanging="360"/>
      </w:pPr>
    </w:lvl>
    <w:lvl w:ilvl="5" w:tplc="041F001B">
      <w:start w:val="1"/>
      <w:numFmt w:val="lowerRoman"/>
      <w:lvlText w:val="%6."/>
      <w:lvlJc w:val="right"/>
      <w:pPr>
        <w:ind w:left="4104" w:hanging="180"/>
      </w:pPr>
    </w:lvl>
    <w:lvl w:ilvl="6" w:tplc="041F000F">
      <w:start w:val="1"/>
      <w:numFmt w:val="decimal"/>
      <w:lvlText w:val="%7."/>
      <w:lvlJc w:val="left"/>
      <w:pPr>
        <w:ind w:left="4824" w:hanging="360"/>
      </w:pPr>
    </w:lvl>
    <w:lvl w:ilvl="7" w:tplc="041F0019">
      <w:start w:val="1"/>
      <w:numFmt w:val="lowerLetter"/>
      <w:lvlText w:val="%8."/>
      <w:lvlJc w:val="left"/>
      <w:pPr>
        <w:ind w:left="5544" w:hanging="360"/>
      </w:pPr>
    </w:lvl>
    <w:lvl w:ilvl="8" w:tplc="041F001B">
      <w:start w:val="1"/>
      <w:numFmt w:val="lowerRoman"/>
      <w:lvlText w:val="%9."/>
      <w:lvlJc w:val="right"/>
      <w:pPr>
        <w:ind w:left="6264" w:hanging="180"/>
      </w:pPr>
    </w:lvl>
  </w:abstractNum>
  <w:abstractNum w:abstractNumId="7">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00E42F4"/>
    <w:multiLevelType w:val="hybridMultilevel"/>
    <w:tmpl w:val="D07A922E"/>
    <w:lvl w:ilvl="0" w:tplc="CDA4AA5A">
      <w:start w:val="1"/>
      <w:numFmt w:val="decimal"/>
      <w:lvlText w:val="%1."/>
      <w:lvlJc w:val="left"/>
      <w:pPr>
        <w:ind w:left="504" w:hanging="360"/>
      </w:pPr>
    </w:lvl>
    <w:lvl w:ilvl="1" w:tplc="041F0019">
      <w:start w:val="1"/>
      <w:numFmt w:val="lowerLetter"/>
      <w:lvlText w:val="%2."/>
      <w:lvlJc w:val="left"/>
      <w:pPr>
        <w:ind w:left="1224" w:hanging="360"/>
      </w:pPr>
    </w:lvl>
    <w:lvl w:ilvl="2" w:tplc="041F001B">
      <w:start w:val="1"/>
      <w:numFmt w:val="lowerRoman"/>
      <w:lvlText w:val="%3."/>
      <w:lvlJc w:val="right"/>
      <w:pPr>
        <w:ind w:left="1944" w:hanging="180"/>
      </w:pPr>
    </w:lvl>
    <w:lvl w:ilvl="3" w:tplc="041F000F">
      <w:start w:val="1"/>
      <w:numFmt w:val="decimal"/>
      <w:lvlText w:val="%4."/>
      <w:lvlJc w:val="left"/>
      <w:pPr>
        <w:ind w:left="2664" w:hanging="360"/>
      </w:pPr>
    </w:lvl>
    <w:lvl w:ilvl="4" w:tplc="041F0019">
      <w:start w:val="1"/>
      <w:numFmt w:val="lowerLetter"/>
      <w:lvlText w:val="%5."/>
      <w:lvlJc w:val="left"/>
      <w:pPr>
        <w:ind w:left="3384" w:hanging="360"/>
      </w:pPr>
    </w:lvl>
    <w:lvl w:ilvl="5" w:tplc="041F001B">
      <w:start w:val="1"/>
      <w:numFmt w:val="lowerRoman"/>
      <w:lvlText w:val="%6."/>
      <w:lvlJc w:val="right"/>
      <w:pPr>
        <w:ind w:left="4104" w:hanging="180"/>
      </w:pPr>
    </w:lvl>
    <w:lvl w:ilvl="6" w:tplc="041F000F">
      <w:start w:val="1"/>
      <w:numFmt w:val="decimal"/>
      <w:lvlText w:val="%7."/>
      <w:lvlJc w:val="left"/>
      <w:pPr>
        <w:ind w:left="4824" w:hanging="360"/>
      </w:pPr>
    </w:lvl>
    <w:lvl w:ilvl="7" w:tplc="041F0019">
      <w:start w:val="1"/>
      <w:numFmt w:val="lowerLetter"/>
      <w:lvlText w:val="%8."/>
      <w:lvlJc w:val="left"/>
      <w:pPr>
        <w:ind w:left="5544" w:hanging="360"/>
      </w:pPr>
    </w:lvl>
    <w:lvl w:ilvl="8" w:tplc="041F001B">
      <w:start w:val="1"/>
      <w:numFmt w:val="lowerRoman"/>
      <w:lvlText w:val="%9."/>
      <w:lvlJc w:val="right"/>
      <w:pPr>
        <w:ind w:left="6264" w:hanging="180"/>
      </w:pPr>
    </w:lvl>
  </w:abstractNum>
  <w:abstractNum w:abstractNumId="13">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6">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8"/>
  </w:num>
  <w:num w:numId="3">
    <w:abstractNumId w:val="5"/>
  </w:num>
  <w:num w:numId="4">
    <w:abstractNumId w:val="3"/>
  </w:num>
  <w:num w:numId="5">
    <w:abstractNumId w:val="1"/>
  </w:num>
  <w:num w:numId="6">
    <w:abstractNumId w:val="11"/>
  </w:num>
  <w:num w:numId="7">
    <w:abstractNumId w:val="13"/>
  </w:num>
  <w:num w:numId="8">
    <w:abstractNumId w:val="4"/>
  </w:num>
  <w:num w:numId="9">
    <w:abstractNumId w:val="2"/>
  </w:num>
  <w:num w:numId="10">
    <w:abstractNumId w:val="0"/>
  </w:num>
  <w:num w:numId="11">
    <w:abstractNumId w:val="7"/>
  </w:num>
  <w:num w:numId="12">
    <w:abstractNumId w:val="16"/>
  </w:num>
  <w:num w:numId="13">
    <w:abstractNumId w:val="14"/>
  </w:num>
  <w:num w:numId="14">
    <w:abstractNumId w:val="10"/>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4"/>
    <w:rsid w:val="001A3A7C"/>
    <w:rsid w:val="00257EC7"/>
    <w:rsid w:val="00275A21"/>
    <w:rsid w:val="003206E5"/>
    <w:rsid w:val="003265C4"/>
    <w:rsid w:val="003C7965"/>
    <w:rsid w:val="004820DB"/>
    <w:rsid w:val="005F093F"/>
    <w:rsid w:val="005F177E"/>
    <w:rsid w:val="008C7847"/>
    <w:rsid w:val="008D25D2"/>
    <w:rsid w:val="008F3533"/>
    <w:rsid w:val="00940601"/>
    <w:rsid w:val="009B48F9"/>
    <w:rsid w:val="009B679F"/>
    <w:rsid w:val="00AC5C8A"/>
    <w:rsid w:val="00D8106B"/>
    <w:rsid w:val="00F719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E836"/>
  <w15:docId w15:val="{AF1318B5-B0D9-43C8-9087-EBABCD58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apple-converted-space">
    <w:name w:val="apple-converted-space"/>
    <w:basedOn w:val="VarsaylanParagrafYazTipi"/>
    <w:rsid w:val="00F7192F"/>
  </w:style>
  <w:style w:type="paragraph" w:customStyle="1" w:styleId="DersBilgileri">
    <w:name w:val="Ders Bilgileri"/>
    <w:basedOn w:val="Normal"/>
    <w:rsid w:val="009B679F"/>
    <w:pPr>
      <w:spacing w:before="80" w:after="80" w:line="240" w:lineRule="auto"/>
      <w:ind w:left="144" w:right="144"/>
      <w:jc w:val="both"/>
    </w:pPr>
    <w:rPr>
      <w:rFonts w:ascii="Verdana" w:eastAsia="Times New Roman" w:hAnsi="Verdana" w:cs="Times New Roman"/>
      <w:sz w:val="16"/>
      <w:szCs w:val="24"/>
      <w:lang w:eastAsia="tr-TR"/>
    </w:rPr>
  </w:style>
  <w:style w:type="character" w:styleId="Gl">
    <w:name w:val="Strong"/>
    <w:basedOn w:val="VarsaylanParagrafYazTipi"/>
    <w:uiPriority w:val="22"/>
    <w:qFormat/>
    <w:rsid w:val="00D8106B"/>
    <w:rPr>
      <w:b/>
      <w:bCs/>
    </w:rPr>
  </w:style>
  <w:style w:type="paragraph" w:styleId="NormalWeb">
    <w:name w:val="Normal (Web)"/>
    <w:basedOn w:val="Normal"/>
    <w:uiPriority w:val="99"/>
    <w:unhideWhenUsed/>
    <w:rsid w:val="00D810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D8106B"/>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D8106B"/>
    <w:rPr>
      <w:rFonts w:ascii="Times New Roman" w:eastAsia="Times New Roman" w:hAnsi="Times New Roman" w:cs="Times New Roman"/>
      <w:sz w:val="24"/>
      <w:szCs w:val="20"/>
      <w:lang w:eastAsia="tr-TR"/>
    </w:rPr>
  </w:style>
  <w:style w:type="paragraph" w:customStyle="1" w:styleId="Kaynakca">
    <w:name w:val="Kaynakca"/>
    <w:basedOn w:val="Normal"/>
    <w:rsid w:val="008C7847"/>
    <w:pPr>
      <w:keepLines/>
      <w:spacing w:before="20" w:after="20" w:line="240" w:lineRule="auto"/>
      <w:ind w:left="432" w:hanging="288"/>
      <w:jc w:val="both"/>
    </w:pPr>
    <w:rPr>
      <w:rFonts w:ascii="Verdana" w:eastAsia="Times New Roman" w:hAnsi="Verdana" w:cs="Times New Roman"/>
      <w:sz w:val="16"/>
      <w:szCs w:val="20"/>
      <w:lang w:val="en-US" w:eastAsia="tr-TR"/>
    </w:rPr>
  </w:style>
  <w:style w:type="character" w:styleId="Vurgu">
    <w:name w:val="Emphasis"/>
    <w:basedOn w:val="VarsaylanParagrafYazTipi"/>
    <w:uiPriority w:val="20"/>
    <w:qFormat/>
    <w:rsid w:val="00AC5C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55439">
      <w:bodyDiv w:val="1"/>
      <w:marLeft w:val="0"/>
      <w:marRight w:val="0"/>
      <w:marTop w:val="0"/>
      <w:marBottom w:val="0"/>
      <w:divBdr>
        <w:top w:val="none" w:sz="0" w:space="0" w:color="auto"/>
        <w:left w:val="none" w:sz="0" w:space="0" w:color="auto"/>
        <w:bottom w:val="none" w:sz="0" w:space="0" w:color="auto"/>
        <w:right w:val="none" w:sz="0" w:space="0" w:color="auto"/>
      </w:divBdr>
    </w:div>
    <w:div w:id="797185193">
      <w:bodyDiv w:val="1"/>
      <w:marLeft w:val="0"/>
      <w:marRight w:val="0"/>
      <w:marTop w:val="0"/>
      <w:marBottom w:val="0"/>
      <w:divBdr>
        <w:top w:val="none" w:sz="0" w:space="0" w:color="auto"/>
        <w:left w:val="none" w:sz="0" w:space="0" w:color="auto"/>
        <w:bottom w:val="none" w:sz="0" w:space="0" w:color="auto"/>
        <w:right w:val="none" w:sz="0" w:space="0" w:color="auto"/>
      </w:divBdr>
    </w:div>
    <w:div w:id="970742832">
      <w:bodyDiv w:val="1"/>
      <w:marLeft w:val="0"/>
      <w:marRight w:val="0"/>
      <w:marTop w:val="0"/>
      <w:marBottom w:val="0"/>
      <w:divBdr>
        <w:top w:val="none" w:sz="0" w:space="0" w:color="auto"/>
        <w:left w:val="none" w:sz="0" w:space="0" w:color="auto"/>
        <w:bottom w:val="none" w:sz="0" w:space="0" w:color="auto"/>
        <w:right w:val="none" w:sz="0" w:space="0" w:color="auto"/>
      </w:divBdr>
    </w:div>
    <w:div w:id="1396200834">
      <w:bodyDiv w:val="1"/>
      <w:marLeft w:val="0"/>
      <w:marRight w:val="0"/>
      <w:marTop w:val="0"/>
      <w:marBottom w:val="0"/>
      <w:divBdr>
        <w:top w:val="none" w:sz="0" w:space="0" w:color="auto"/>
        <w:left w:val="none" w:sz="0" w:space="0" w:color="auto"/>
        <w:bottom w:val="none" w:sz="0" w:space="0" w:color="auto"/>
        <w:right w:val="none" w:sz="0" w:space="0" w:color="auto"/>
      </w:divBdr>
    </w:div>
    <w:div w:id="1964730595">
      <w:bodyDiv w:val="1"/>
      <w:marLeft w:val="0"/>
      <w:marRight w:val="0"/>
      <w:marTop w:val="0"/>
      <w:marBottom w:val="0"/>
      <w:divBdr>
        <w:top w:val="none" w:sz="0" w:space="0" w:color="auto"/>
        <w:left w:val="none" w:sz="0" w:space="0" w:color="auto"/>
        <w:bottom w:val="none" w:sz="0" w:space="0" w:color="auto"/>
        <w:right w:val="none" w:sz="0" w:space="0" w:color="auto"/>
      </w:divBdr>
    </w:div>
    <w:div w:id="21150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2023-04-04T12:50:00Z</dcterms:created>
  <dcterms:modified xsi:type="dcterms:W3CDTF">2023-04-04T12:50:00Z</dcterms:modified>
</cp:coreProperties>
</file>