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3A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51FEDDF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4F548A6" w14:textId="77777777" w:rsidR="003C2AE4" w:rsidRPr="0035578F" w:rsidRDefault="003C2AE4" w:rsidP="003C2A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C2AE4" w:rsidRPr="0035578F" w14:paraId="2D9BB7A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F0CA7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0941FFB" w14:textId="26D6A95E" w:rsidR="003C2AE4" w:rsidRPr="0035578F" w:rsidRDefault="006E13E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Çocuk Psikolojisi</w:t>
            </w:r>
            <w:r w:rsidR="00233C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3C2AE4" w:rsidRPr="0035578F" w14:paraId="14F4873B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E04DF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3D1CCD16" w14:textId="4EA9B550" w:rsidR="003C2AE4" w:rsidRPr="0035578F" w:rsidRDefault="004442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4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RPD</w:t>
            </w:r>
            <w:r w:rsidR="00636F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MS 205</w:t>
            </w:r>
          </w:p>
        </w:tc>
      </w:tr>
      <w:tr w:rsidR="003C2AE4" w:rsidRPr="0035578F" w14:paraId="31B30D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3F4ABC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C6F378D" w14:textId="1DE36814" w:rsidR="003C2AE4" w:rsidRPr="0035578F" w:rsidRDefault="009048A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</w:p>
        </w:tc>
      </w:tr>
      <w:tr w:rsidR="003C2AE4" w:rsidRPr="0035578F" w14:paraId="46E42A64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28AC5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C6918A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C2AE4" w:rsidRPr="0035578F" w14:paraId="6850C0E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3B291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AA49E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6E51F9BE" w14:textId="77777777" w:rsidTr="00B133FE">
        <w:trPr>
          <w:trHeight w:val="237"/>
        </w:trPr>
        <w:tc>
          <w:tcPr>
            <w:tcW w:w="4504" w:type="dxa"/>
            <w:gridSpan w:val="6"/>
          </w:tcPr>
          <w:p w14:paraId="7D061A4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E2A7832" w14:textId="371F2263" w:rsidR="003C2AE4" w:rsidRPr="0035578F" w:rsidRDefault="009048A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C2AE4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C2AE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C2AE4" w:rsidRPr="0035578F" w14:paraId="7924B7BD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E6D7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aftalık teor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ik ders saati</w:t>
            </w:r>
            <w:proofErr w:type="spellEnd"/>
          </w:p>
        </w:tc>
        <w:tc>
          <w:tcPr>
            <w:tcW w:w="5165" w:type="dxa"/>
            <w:gridSpan w:val="8"/>
          </w:tcPr>
          <w:p w14:paraId="07DE606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50ECD69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0A9BE9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B01036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5C175D0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8F0697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A09FC0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465429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59D63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C7C3761" w14:textId="0DB0A839" w:rsidR="003C2AE4" w:rsidRPr="0035578F" w:rsidRDefault="009D640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3DBCB79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BB8066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7DDA60B3" w14:textId="7F9C0CF6" w:rsidR="003C2AE4" w:rsidRPr="0035578F" w:rsidRDefault="004442E4" w:rsidP="004442E4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C2AE4" w:rsidRPr="0035578F" w14:paraId="221469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0BDB68A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B4BB2B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3FE7AEC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1C7A8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396167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21055C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3628542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4430D91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F6902C6" w14:textId="77777777" w:rsidTr="00B133FE">
        <w:trPr>
          <w:trHeight w:val="236"/>
        </w:trPr>
        <w:tc>
          <w:tcPr>
            <w:tcW w:w="4504" w:type="dxa"/>
            <w:gridSpan w:val="6"/>
          </w:tcPr>
          <w:p w14:paraId="65C4860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F565E36" w14:textId="5E5752CA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C2AE4" w:rsidRPr="0035578F" w14:paraId="60BC60A9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9C58D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B0A2F1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C2AE4" w:rsidRPr="0035578F" w14:paraId="36D0E6C8" w14:textId="77777777" w:rsidTr="00B133FE">
        <w:trPr>
          <w:trHeight w:val="236"/>
        </w:trPr>
        <w:tc>
          <w:tcPr>
            <w:tcW w:w="4504" w:type="dxa"/>
            <w:gridSpan w:val="6"/>
          </w:tcPr>
          <w:p w14:paraId="35D52A2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DBF168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0E4A27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7324C0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F9BFD1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B2283A5" w14:textId="77777777" w:rsidTr="00B133FE">
        <w:trPr>
          <w:trHeight w:val="238"/>
        </w:trPr>
        <w:tc>
          <w:tcPr>
            <w:tcW w:w="9669" w:type="dxa"/>
            <w:gridSpan w:val="14"/>
          </w:tcPr>
          <w:p w14:paraId="4DD7CEB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C2AE4" w:rsidRPr="0035578F" w14:paraId="62FFBA8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4778466E" w14:textId="77777777" w:rsidR="009D640F" w:rsidRPr="009D640F" w:rsidRDefault="009D640F" w:rsidP="009D640F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Çocukların sosyal, bilişsel, duygusal gelişimleri ile ilgili bilgi sahibi olmak. </w:t>
            </w:r>
          </w:p>
          <w:p w14:paraId="2621351F" w14:textId="6375F974" w:rsidR="003C2AE4" w:rsidRPr="00233C8A" w:rsidRDefault="009D640F" w:rsidP="009D640F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640F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Psikolojik süreçlerle ilgili temel bilgileri vermektir.</w:t>
            </w:r>
          </w:p>
        </w:tc>
      </w:tr>
      <w:tr w:rsidR="003C2AE4" w:rsidRPr="0035578F" w14:paraId="2C9F1D1B" w14:textId="77777777" w:rsidTr="00B133FE">
        <w:trPr>
          <w:trHeight w:val="274"/>
        </w:trPr>
        <w:tc>
          <w:tcPr>
            <w:tcW w:w="8209" w:type="dxa"/>
            <w:gridSpan w:val="11"/>
          </w:tcPr>
          <w:p w14:paraId="07A4C0B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680F76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AE4" w:rsidRPr="0035578F" w14:paraId="14645F5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F2C589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3508E0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C2AE4" w:rsidRPr="0035578F" w14:paraId="0B7A090D" w14:textId="77777777" w:rsidTr="00B133FE">
        <w:trPr>
          <w:trHeight w:val="286"/>
        </w:trPr>
        <w:tc>
          <w:tcPr>
            <w:tcW w:w="534" w:type="dxa"/>
          </w:tcPr>
          <w:p w14:paraId="69AAF93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28B6C222" w14:textId="77777777" w:rsidR="009D640F" w:rsidRPr="009D640F" w:rsidRDefault="009D640F" w:rsidP="009D640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Psikolojik kavramları tanıyabilecek ve karşılaştırabileceklerdir. </w:t>
            </w:r>
          </w:p>
          <w:p w14:paraId="5F2817BC" w14:textId="4CA549EA" w:rsidR="003C2AE4" w:rsidRPr="004442E4" w:rsidRDefault="003C2AE4" w:rsidP="009D640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20237631" w14:textId="4FD9BB99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D145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C2AE4" w:rsidRPr="0035578F" w14:paraId="7A7C071D" w14:textId="77777777" w:rsidTr="00B133FE">
        <w:trPr>
          <w:trHeight w:val="285"/>
        </w:trPr>
        <w:tc>
          <w:tcPr>
            <w:tcW w:w="534" w:type="dxa"/>
          </w:tcPr>
          <w:p w14:paraId="63B9E3A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6D5E8242" w14:textId="71A164F2" w:rsidR="003C2AE4" w:rsidRPr="004442E4" w:rsidRDefault="009D640F" w:rsidP="009D640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40F">
              <w:rPr>
                <w:rFonts w:ascii="Times New Roman" w:eastAsia="Times New Roman" w:hAnsi="Times New Roman" w:cs="Times New Roman"/>
                <w:sz w:val="20"/>
                <w:szCs w:val="20"/>
              </w:rPr>
              <w:t>Gelişim psikolojisinin temel kavramlarını tanımlayabileceklerdir.</w:t>
            </w:r>
          </w:p>
        </w:tc>
        <w:tc>
          <w:tcPr>
            <w:tcW w:w="1460" w:type="dxa"/>
            <w:gridSpan w:val="3"/>
          </w:tcPr>
          <w:p w14:paraId="5DB817F5" w14:textId="3D27993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D145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C2AE4" w:rsidRPr="0035578F" w14:paraId="6BA2E736" w14:textId="77777777" w:rsidTr="00B133FE">
        <w:trPr>
          <w:trHeight w:val="285"/>
        </w:trPr>
        <w:tc>
          <w:tcPr>
            <w:tcW w:w="534" w:type="dxa"/>
          </w:tcPr>
          <w:p w14:paraId="0329E0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455D6F89" w14:textId="77777777" w:rsidR="009D640F" w:rsidRPr="009D640F" w:rsidRDefault="009D640F" w:rsidP="009D640F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640F">
              <w:rPr>
                <w:rFonts w:ascii="Times New Roman" w:hAnsi="Times New Roman"/>
                <w:sz w:val="20"/>
                <w:szCs w:val="20"/>
              </w:rPr>
              <w:t xml:space="preserve">Belli başlı gelişim psikolojisi çalışmalarını yorumlayabilecektir. </w:t>
            </w:r>
          </w:p>
          <w:p w14:paraId="7885C1D1" w14:textId="371C43C1" w:rsidR="003C2AE4" w:rsidRPr="004442E4" w:rsidRDefault="003C2AE4" w:rsidP="009D640F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E69605F" w14:textId="7BD2B45F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D145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C2AE4" w:rsidRPr="0035578F" w14:paraId="3ED3B3A3" w14:textId="77777777" w:rsidTr="00B133FE">
        <w:trPr>
          <w:trHeight w:val="285"/>
        </w:trPr>
        <w:tc>
          <w:tcPr>
            <w:tcW w:w="534" w:type="dxa"/>
          </w:tcPr>
          <w:p w14:paraId="638D067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7147752" w14:textId="77777777" w:rsidR="009D640F" w:rsidRPr="009D640F" w:rsidRDefault="009D640F" w:rsidP="009D640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Psikopatolojideki temel kavramları tanımlayabilecek ve karşılaştırabilecektir. </w:t>
            </w:r>
          </w:p>
          <w:p w14:paraId="343EDDA0" w14:textId="4246F470" w:rsidR="003C2AE4" w:rsidRPr="004442E4" w:rsidRDefault="003C2AE4" w:rsidP="009D640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AC91266" w14:textId="0EB6475B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D145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C2AE4" w:rsidRPr="0035578F" w14:paraId="74ACA010" w14:textId="77777777" w:rsidTr="00B133FE">
        <w:trPr>
          <w:trHeight w:val="285"/>
        </w:trPr>
        <w:tc>
          <w:tcPr>
            <w:tcW w:w="534" w:type="dxa"/>
          </w:tcPr>
          <w:p w14:paraId="5A9F53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2D4B77B5" w14:textId="631D7295" w:rsidR="003C2AE4" w:rsidRPr="004442E4" w:rsidRDefault="009D640F" w:rsidP="004442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40F">
              <w:rPr>
                <w:rFonts w:ascii="Times New Roman" w:eastAsia="Times New Roman" w:hAnsi="Times New Roman" w:cs="Times New Roman"/>
                <w:sz w:val="20"/>
                <w:szCs w:val="20"/>
              </w:rPr>
              <w:t>Duyguları kategorize edebileceklerdir. Duyguların biyolojik ve sosyal önemini analiz edebilecek ve duyguların ortaya çıkmasında yer alan biyolojik mekanizmaları tanımlayabilecektir.</w:t>
            </w:r>
          </w:p>
        </w:tc>
        <w:tc>
          <w:tcPr>
            <w:tcW w:w="1460" w:type="dxa"/>
            <w:gridSpan w:val="3"/>
          </w:tcPr>
          <w:p w14:paraId="433C2036" w14:textId="76E52095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D145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C2AE4" w:rsidRPr="0035578F" w14:paraId="5F75630E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8BF048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231E60D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C2AE4" w:rsidRPr="0035578F" w14:paraId="24166064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65F93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C2AE4" w:rsidRPr="0035578F" w14:paraId="6DF24375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97C92A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B12DE9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C2AE4" w:rsidRPr="0035578F" w14:paraId="4D7BE404" w14:textId="77777777" w:rsidTr="00B133FE">
        <w:trPr>
          <w:trHeight w:val="286"/>
        </w:trPr>
        <w:tc>
          <w:tcPr>
            <w:tcW w:w="534" w:type="dxa"/>
          </w:tcPr>
          <w:p w14:paraId="0212E25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981900D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olguları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ele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almada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kompleks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göstermesine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sağlayacak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derecede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birikimine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A800CE7" w14:textId="4C142694" w:rsidR="003C2AE4" w:rsidRPr="001D3CB2" w:rsidRDefault="004442E4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5C35CD27" w14:textId="77777777" w:rsidTr="00B133FE">
        <w:trPr>
          <w:trHeight w:val="240"/>
        </w:trPr>
        <w:tc>
          <w:tcPr>
            <w:tcW w:w="534" w:type="dxa"/>
          </w:tcPr>
          <w:p w14:paraId="24E74F1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8D1CC78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teşkil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eden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felsefi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039DEA65" w14:textId="203D47AE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66C76B8F" w14:textId="77777777" w:rsidTr="00B133FE">
        <w:trPr>
          <w:trHeight w:val="468"/>
        </w:trPr>
        <w:tc>
          <w:tcPr>
            <w:tcW w:w="534" w:type="dxa"/>
          </w:tcPr>
          <w:p w14:paraId="170C2E4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5937B5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ulaşma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güncel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literatürü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7EBAFEA1" w14:textId="438457F1" w:rsidR="003C2AE4" w:rsidRPr="001D3CB2" w:rsidRDefault="004442E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38E70B30" w14:textId="77777777" w:rsidTr="00B133FE">
        <w:trPr>
          <w:trHeight w:val="284"/>
        </w:trPr>
        <w:tc>
          <w:tcPr>
            <w:tcW w:w="534" w:type="dxa"/>
          </w:tcPr>
          <w:p w14:paraId="0B763D9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224BDBD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Çocuk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ergen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yetişkinlerin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bedensel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duygusal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bilişsel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ahlaki</w:t>
            </w:r>
            <w:proofErr w:type="spellEnd"/>
            <w:r w:rsidRPr="001D3CB2">
              <w:rPr>
                <w:sz w:val="20"/>
                <w:szCs w:val="20"/>
              </w:rPr>
              <w:t xml:space="preserve"> vb.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özelliklerini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kuramlarını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döneme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ilişkin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karşılaşılacak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problemlerle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başa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çıkma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yöntemlerini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tanıma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uygulayabilme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68FE23C" w14:textId="3ADF4ACB" w:rsidR="003C2AE4" w:rsidRPr="001D3CB2" w:rsidRDefault="00FA5D3E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22370A9A" w14:textId="77777777" w:rsidTr="00B133FE">
        <w:trPr>
          <w:trHeight w:val="285"/>
        </w:trPr>
        <w:tc>
          <w:tcPr>
            <w:tcW w:w="534" w:type="dxa"/>
          </w:tcPr>
          <w:p w14:paraId="12A4FFC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EF5A992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gerçekleştiğini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stratejilerini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bunların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sınıf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diğer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ortamlarda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kullanılacağını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grupla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program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düzenleyebilme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17720EE" w14:textId="17E739F8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45935CFF" w14:textId="77777777" w:rsidTr="00B133FE">
        <w:trPr>
          <w:trHeight w:val="350"/>
        </w:trPr>
        <w:tc>
          <w:tcPr>
            <w:tcW w:w="534" w:type="dxa"/>
          </w:tcPr>
          <w:p w14:paraId="349E7C0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F0805D5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Oryantasyondan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rehberliğe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eğitsel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rehberlikten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uzanan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yelpazede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uyarlayarak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31D4A38E" w14:textId="683248B8" w:rsidR="003C2AE4" w:rsidRPr="001D3CB2" w:rsidRDefault="004442E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46A6AC32" w14:textId="77777777" w:rsidTr="00B133FE">
        <w:trPr>
          <w:trHeight w:val="285"/>
        </w:trPr>
        <w:tc>
          <w:tcPr>
            <w:tcW w:w="534" w:type="dxa"/>
          </w:tcPr>
          <w:p w14:paraId="4163776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1FE7AECA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çevrenin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yerel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ilkelere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şekilde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irdeleyebilme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programları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hazırlayıp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6293A1A" w14:textId="242119F7" w:rsidR="003C2AE4" w:rsidRPr="001D3CB2" w:rsidRDefault="004442E4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415931A5" w14:textId="77777777" w:rsidTr="00B133FE">
        <w:trPr>
          <w:trHeight w:val="468"/>
        </w:trPr>
        <w:tc>
          <w:tcPr>
            <w:tcW w:w="534" w:type="dxa"/>
          </w:tcPr>
          <w:p w14:paraId="0328CF3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FA20450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Kültürel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farklılıklara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saygı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gösterme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rehberlik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hizmetlerinden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yararlanmak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isteyen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herkese</w:t>
            </w:r>
            <w:proofErr w:type="spellEnd"/>
            <w:r w:rsidRPr="001D3CB2">
              <w:rPr>
                <w:sz w:val="20"/>
                <w:szCs w:val="20"/>
              </w:rPr>
              <w:t xml:space="preserve"> din, </w:t>
            </w:r>
            <w:proofErr w:type="spellStart"/>
            <w:r w:rsidRPr="001D3CB2">
              <w:rPr>
                <w:sz w:val="20"/>
                <w:szCs w:val="20"/>
              </w:rPr>
              <w:t>dil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ırk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sosyal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gibi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herhangi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ayrım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yapmadan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destek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58C45A9" w14:textId="55F8AE4C" w:rsidR="003C2AE4" w:rsidRPr="001D3CB2" w:rsidRDefault="004442E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0E2CEBB2" w14:textId="77777777" w:rsidTr="00B133FE">
        <w:trPr>
          <w:trHeight w:val="357"/>
        </w:trPr>
        <w:tc>
          <w:tcPr>
            <w:tcW w:w="534" w:type="dxa"/>
          </w:tcPr>
          <w:p w14:paraId="15D26B3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467385A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Özel </w:t>
            </w:r>
            <w:proofErr w:type="spellStart"/>
            <w:r w:rsidRPr="001D3CB2">
              <w:rPr>
                <w:sz w:val="20"/>
                <w:szCs w:val="20"/>
              </w:rPr>
              <w:t>eğitimle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temel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bilgiye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sahip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olma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eğitime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muhtaç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bireyleri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tespit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edebilme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kurumlara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yönlendirebilme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6E9B0B5" w14:textId="2DB0A6D0" w:rsidR="003C2AE4" w:rsidRPr="001D3CB2" w:rsidRDefault="00FA5D3E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3D959A12" w14:textId="77777777" w:rsidTr="00B133FE">
        <w:trPr>
          <w:trHeight w:val="468"/>
        </w:trPr>
        <w:tc>
          <w:tcPr>
            <w:tcW w:w="534" w:type="dxa"/>
          </w:tcPr>
          <w:p w14:paraId="6C5ABA4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6FA8C227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yabancı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382D5152" w14:textId="46B132F8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2AE4" w:rsidRPr="0035578F" w14:paraId="546A29C8" w14:textId="77777777" w:rsidTr="00B133FE">
        <w:trPr>
          <w:trHeight w:val="363"/>
        </w:trPr>
        <w:tc>
          <w:tcPr>
            <w:tcW w:w="534" w:type="dxa"/>
          </w:tcPr>
          <w:p w14:paraId="2F4471D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FD11681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sorumluluk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anlayışıyla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çalışmalarında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görev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359504B" w14:textId="0842ADBC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2D165AF2" w14:textId="77777777" w:rsidTr="00B133FE">
        <w:trPr>
          <w:trHeight w:val="65"/>
        </w:trPr>
        <w:tc>
          <w:tcPr>
            <w:tcW w:w="534" w:type="dxa"/>
          </w:tcPr>
          <w:p w14:paraId="07D1C40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15595F37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Değişen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demokrasi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hakları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kişisel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yaşamında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bütünleştirebilme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20A67655" w14:textId="16B92E76" w:rsidR="003C2AE4" w:rsidRPr="001D3CB2" w:rsidRDefault="008B35E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27E97D7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DABB50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F4BBEF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C2AE4" w:rsidRPr="0035578F" w14:paraId="5C833B8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7E39F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C2AE4" w:rsidRPr="0035578F" w14:paraId="53E718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18FB91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1BC2AF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C8A1B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EFCF0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C2AE4" w:rsidRPr="0035578F" w14:paraId="6C63C3B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392FEB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941C73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832BB9" w14:textId="2BE91A32" w:rsidR="003C2AE4" w:rsidRPr="00B956E6" w:rsidRDefault="004442E4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2E4">
              <w:rPr>
                <w:rFonts w:ascii="Times New Roman" w:hAnsi="Times New Roman" w:cs="Times New Roman"/>
                <w:sz w:val="20"/>
                <w:szCs w:val="20"/>
              </w:rPr>
              <w:t>Tanışma, ders izlencesinin açıklanması, dersle ilgili ön bilgi verilmesi</w:t>
            </w:r>
          </w:p>
        </w:tc>
        <w:tc>
          <w:tcPr>
            <w:tcW w:w="1275" w:type="dxa"/>
            <w:gridSpan w:val="3"/>
          </w:tcPr>
          <w:p w14:paraId="4230FCE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4B0E7DE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A586FD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DC67613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AC85E2" w14:textId="0959F4C1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 xml:space="preserve">Gelişim </w:t>
            </w:r>
          </w:p>
        </w:tc>
        <w:tc>
          <w:tcPr>
            <w:tcW w:w="1275" w:type="dxa"/>
            <w:gridSpan w:val="3"/>
          </w:tcPr>
          <w:p w14:paraId="5298CD72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79C4036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60128E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8B679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1293E8" w14:textId="51DBDDD3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>Gebelik ve ruh sağlığı</w:t>
            </w:r>
          </w:p>
        </w:tc>
        <w:tc>
          <w:tcPr>
            <w:tcW w:w="1275" w:type="dxa"/>
            <w:gridSpan w:val="3"/>
          </w:tcPr>
          <w:p w14:paraId="63C0E2A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1993487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C43D25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66A9878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682050" w14:textId="7AD9CFCD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>Anne-baba tutumları</w:t>
            </w:r>
          </w:p>
        </w:tc>
        <w:tc>
          <w:tcPr>
            <w:tcW w:w="1275" w:type="dxa"/>
            <w:gridSpan w:val="3"/>
          </w:tcPr>
          <w:p w14:paraId="7FAC8C6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212D988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029F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865D02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F02F15" w14:textId="1105D7BF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>Duygusal ve davranışsal bozukluklar (TSSB)</w:t>
            </w:r>
          </w:p>
        </w:tc>
        <w:tc>
          <w:tcPr>
            <w:tcW w:w="1275" w:type="dxa"/>
            <w:gridSpan w:val="3"/>
          </w:tcPr>
          <w:p w14:paraId="5D4AFF36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5DF2D82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40573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5DD3D5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9474E9" w14:textId="28327FFF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>Çizgi filmlerin yeri ve önemi</w:t>
            </w:r>
          </w:p>
        </w:tc>
        <w:tc>
          <w:tcPr>
            <w:tcW w:w="1275" w:type="dxa"/>
            <w:gridSpan w:val="3"/>
          </w:tcPr>
          <w:p w14:paraId="3455E304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14A270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5B703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6ECC738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A395FE" w14:textId="1321ADF5" w:rsidR="00571A70" w:rsidRPr="008140A5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Bağımlılık</w:t>
            </w:r>
            <w:proofErr w:type="spellEnd"/>
          </w:p>
        </w:tc>
        <w:tc>
          <w:tcPr>
            <w:tcW w:w="1275" w:type="dxa"/>
            <w:gridSpan w:val="3"/>
          </w:tcPr>
          <w:p w14:paraId="42BE2BC8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6338345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6D1E7D8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DB81D7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4F2976" w14:textId="77777777" w:rsidR="00571A70" w:rsidRPr="008140A5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6F6556D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71A70" w:rsidRPr="0035578F" w14:paraId="619B1F6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3C4C8F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52062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C3F2D8" w14:textId="062C5FD3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>Çocuk ihmali ve istismarı</w:t>
            </w:r>
          </w:p>
        </w:tc>
        <w:tc>
          <w:tcPr>
            <w:tcW w:w="1275" w:type="dxa"/>
            <w:gridSpan w:val="3"/>
          </w:tcPr>
          <w:p w14:paraId="6348240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4FA6D58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105364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85BD3C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D973AF" w14:textId="13D506DE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>Özel gereksinimi olan çocukların duygu ve davranış örüntüleri</w:t>
            </w:r>
          </w:p>
        </w:tc>
        <w:tc>
          <w:tcPr>
            <w:tcW w:w="1275" w:type="dxa"/>
            <w:gridSpan w:val="3"/>
          </w:tcPr>
          <w:p w14:paraId="2237BEF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5E24C41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9E81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A2AA575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1A5C30" w14:textId="6E75400C" w:rsidR="00571A70" w:rsidRPr="00571A70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 xml:space="preserve">Okul sisteminde çocuk </w:t>
            </w:r>
          </w:p>
        </w:tc>
        <w:tc>
          <w:tcPr>
            <w:tcW w:w="1275" w:type="dxa"/>
            <w:gridSpan w:val="3"/>
          </w:tcPr>
          <w:p w14:paraId="6B4F596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716D46B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3829FDC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3B930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984B17C" w14:textId="2326FE8D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 xml:space="preserve">Çocuklarda </w:t>
            </w:r>
            <w:proofErr w:type="spellStart"/>
            <w:r w:rsidRPr="00571A70">
              <w:rPr>
                <w:rFonts w:ascii="Times New Roman" w:hAnsi="Times New Roman"/>
                <w:sz w:val="20"/>
                <w:szCs w:val="20"/>
              </w:rPr>
              <w:t>aleksitimi</w:t>
            </w:r>
            <w:proofErr w:type="spellEnd"/>
          </w:p>
        </w:tc>
        <w:tc>
          <w:tcPr>
            <w:tcW w:w="1275" w:type="dxa"/>
            <w:gridSpan w:val="3"/>
          </w:tcPr>
          <w:p w14:paraId="5299CD7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227A35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3FDD6A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51DDEB0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F4BBBD" w14:textId="2A003A2C" w:rsidR="00571A70" w:rsidRPr="00571A70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71A70">
              <w:rPr>
                <w:rFonts w:ascii="Times New Roman" w:hAnsi="Times New Roman"/>
                <w:sz w:val="20"/>
                <w:szCs w:val="20"/>
              </w:rPr>
              <w:t>İnferilite</w:t>
            </w:r>
            <w:proofErr w:type="spellEnd"/>
            <w:r w:rsidRPr="00571A70">
              <w:rPr>
                <w:rFonts w:ascii="Times New Roman" w:hAnsi="Times New Roman"/>
                <w:sz w:val="20"/>
                <w:szCs w:val="20"/>
              </w:rPr>
              <w:t xml:space="preserve"> ve evlat edinme</w:t>
            </w:r>
          </w:p>
        </w:tc>
        <w:tc>
          <w:tcPr>
            <w:tcW w:w="1275" w:type="dxa"/>
            <w:gridSpan w:val="3"/>
          </w:tcPr>
          <w:p w14:paraId="08D3052D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122109B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6B60F5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37368AD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D838E3D" w14:textId="65C46061" w:rsidR="00571A70" w:rsidRPr="00571A70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1A70">
              <w:rPr>
                <w:rFonts w:ascii="Times New Roman" w:hAnsi="Times New Roman"/>
                <w:sz w:val="20"/>
                <w:szCs w:val="20"/>
              </w:rPr>
              <w:t>Çocuklarla psikolojik danışma</w:t>
            </w:r>
          </w:p>
        </w:tc>
        <w:tc>
          <w:tcPr>
            <w:tcW w:w="1275" w:type="dxa"/>
            <w:gridSpan w:val="3"/>
          </w:tcPr>
          <w:p w14:paraId="7AF48862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4B05FBA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87EA3E6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D62700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712665" w14:textId="52C70046" w:rsidR="00571A70" w:rsidRPr="0035578F" w:rsidRDefault="00571A70" w:rsidP="00571A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3DAC6B6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571A70" w:rsidRPr="0035578F" w14:paraId="4D9175E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F94E13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571A70" w:rsidRPr="0035578F" w14:paraId="74320E0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06577E9" w14:textId="77777777" w:rsidR="00571A70" w:rsidRDefault="00571A70" w:rsidP="001165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2890B3B" w14:textId="77777777" w:rsidR="001165F0" w:rsidRPr="001165F0" w:rsidRDefault="001165F0" w:rsidP="001165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>Özabacı</w:t>
            </w:r>
            <w:proofErr w:type="spellEnd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>, N. (2021). Çocuk Psikolojisi. Nobel.</w:t>
            </w:r>
          </w:p>
          <w:p w14:paraId="0D126848" w14:textId="77777777" w:rsidR="001165F0" w:rsidRPr="0035578F" w:rsidRDefault="001165F0" w:rsidP="001165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7434F7D" w14:textId="2983C77C" w:rsidR="00571A70" w:rsidRPr="0035578F" w:rsidRDefault="00571A70" w:rsidP="00571A7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678B8199" w14:textId="77777777" w:rsidR="001165F0" w:rsidRPr="001165F0" w:rsidRDefault="001165F0" w:rsidP="001165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>Ogelman</w:t>
            </w:r>
            <w:proofErr w:type="spellEnd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>H.G.(</w:t>
            </w:r>
            <w:proofErr w:type="gramEnd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2019) Erken Çocukluk Döneminde Gelişim. </w:t>
            </w:r>
          </w:p>
          <w:p w14:paraId="6DF7BB46" w14:textId="77777777" w:rsidR="001165F0" w:rsidRPr="001165F0" w:rsidRDefault="001165F0" w:rsidP="001165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>Özekes</w:t>
            </w:r>
            <w:proofErr w:type="spellEnd"/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>, M. (2015). Çocuk ve Ergenlerde Duygusal ve Davranışsal Bozukluklar</w:t>
            </w:r>
          </w:p>
          <w:p w14:paraId="53D84D76" w14:textId="77777777" w:rsidR="001165F0" w:rsidRPr="001165F0" w:rsidRDefault="001165F0" w:rsidP="001165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5F0">
              <w:rPr>
                <w:rFonts w:ascii="Times New Roman" w:eastAsia="Times New Roman" w:hAnsi="Times New Roman" w:cs="Times New Roman"/>
                <w:sz w:val="20"/>
                <w:szCs w:val="20"/>
              </w:rPr>
              <w:t>Smith, T. Erken Çocukluk Döneminde Gelişim</w:t>
            </w:r>
          </w:p>
          <w:p w14:paraId="2C208A66" w14:textId="77777777" w:rsidR="001165F0" w:rsidRPr="001165F0" w:rsidRDefault="001165F0" w:rsidP="001165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5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Makaleler, </w:t>
            </w:r>
            <w:proofErr w:type="spellStart"/>
            <w:r w:rsidRPr="001165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power-point</w:t>
            </w:r>
            <w:proofErr w:type="spellEnd"/>
            <w:r w:rsidRPr="001165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sunumları</w:t>
            </w:r>
          </w:p>
          <w:p w14:paraId="476B2332" w14:textId="77777777" w:rsidR="00571A70" w:rsidRPr="0035578F" w:rsidRDefault="00571A70" w:rsidP="001165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70" w:rsidRPr="0035578F" w14:paraId="2361B128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F510CB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571A70" w:rsidRPr="0035578F" w14:paraId="0F02449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5D61BDA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1F76F9C" w14:textId="3BDC3EFC" w:rsidR="00571A70" w:rsidRPr="0035578F" w:rsidRDefault="00571A70" w:rsidP="00571A7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C817F6C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12C1A94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50D9C6F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63730C7" w14:textId="37F4731F" w:rsidR="00571A70" w:rsidRPr="0035578F" w:rsidRDefault="00571A70" w:rsidP="00571A7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E57360F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07FC661D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87DBBD" w14:textId="5B3C09FE" w:rsidR="00571A70" w:rsidRPr="0035578F" w:rsidRDefault="00571A70" w:rsidP="00571A70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1" w:type="dxa"/>
          </w:tcPr>
          <w:p w14:paraId="3905BE6C" w14:textId="612047C3" w:rsidR="00571A70" w:rsidRPr="0035578F" w:rsidRDefault="001165F0" w:rsidP="00571A7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7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71A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C670A21" w14:textId="06FCADCA" w:rsidR="00571A70" w:rsidRPr="0035578F" w:rsidRDefault="00571A70" w:rsidP="00571A70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0F695D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E61D0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EF3B197" w14:textId="4D16D1BF" w:rsidR="00571A70" w:rsidRPr="0035578F" w:rsidRDefault="001165F0" w:rsidP="00571A7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7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71A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F0BC0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0E96C76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8353AB0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195273" w14:textId="6F8A2E48" w:rsidR="00571A70" w:rsidRPr="0035578F" w:rsidRDefault="001165F0" w:rsidP="00571A7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71A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7CB775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3D76EC6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96C1088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1C31D0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53C82E9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70" w:rsidRPr="0035578F" w14:paraId="6C5E389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658EBE4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571A70" w:rsidRPr="0035578F" w14:paraId="7F0C4159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AD932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EF33615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36E814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16306E4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571A70" w:rsidRPr="0035578F" w14:paraId="444ED28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340286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A5186A7" w14:textId="244947A2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4A78272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94417B7" w14:textId="07413A8B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71A70" w:rsidRPr="0035578F" w14:paraId="1ED01B5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F0237F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D8E826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F2E476B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D76BA2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71A70" w:rsidRPr="0035578F" w14:paraId="009078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B4F8A0" w14:textId="4301D45F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</w:p>
        </w:tc>
        <w:tc>
          <w:tcPr>
            <w:tcW w:w="1133" w:type="dxa"/>
          </w:tcPr>
          <w:p w14:paraId="29B2D1D1" w14:textId="0DD91260" w:rsidR="00571A70" w:rsidRPr="0035578F" w:rsidRDefault="00410F0E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C280189" w14:textId="3DED3DE5" w:rsidR="00571A70" w:rsidRPr="0035578F" w:rsidRDefault="002A546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370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35CFD0F8" w14:textId="44E05D11" w:rsidR="00571A70" w:rsidRPr="0035578F" w:rsidRDefault="002A546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370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71A70" w:rsidRPr="0035578F" w14:paraId="41F894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71B892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C29653" w14:textId="7D3F2C5A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E0DD8ED" w14:textId="2EF8BC1A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47CFB8" w14:textId="5B116FE8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71A70" w:rsidRPr="0035578F" w14:paraId="10E8E9A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96162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DC9E874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5E7B415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4F472E7" w14:textId="46FF0533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71A70" w:rsidRPr="0035578F" w14:paraId="708FBEA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577392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Quizzes</w:t>
            </w:r>
          </w:p>
        </w:tc>
        <w:tc>
          <w:tcPr>
            <w:tcW w:w="1133" w:type="dxa"/>
          </w:tcPr>
          <w:p w14:paraId="7FF976B6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4C19AF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28201E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71A70" w:rsidRPr="0035578F" w14:paraId="26139B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91EE4C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A6FCD86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2C6772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894B1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71A70" w:rsidRPr="0035578F" w14:paraId="7BF7096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93DD8F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4BA7DE9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17D3439" w14:textId="09F91F8D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9" w:type="dxa"/>
            <w:gridSpan w:val="4"/>
          </w:tcPr>
          <w:p w14:paraId="6B497414" w14:textId="5C73884C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71A70" w:rsidRPr="0035578F" w14:paraId="51AE1F3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F303158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06E1EC1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AF025" w14:textId="570890AE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749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E4B815A" w14:textId="59D3F19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749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71A70" w:rsidRPr="0035578F" w14:paraId="155A532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F0E37E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7541011" w14:textId="7FABBF41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EF95E53" w14:textId="46391A07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7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99" w:type="dxa"/>
            <w:gridSpan w:val="4"/>
          </w:tcPr>
          <w:p w14:paraId="6FA4839F" w14:textId="3281202F" w:rsidR="00571A70" w:rsidRPr="0035578F" w:rsidRDefault="00571A70" w:rsidP="00571A70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7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71A70" w:rsidRPr="0035578F" w14:paraId="779213D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534409A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09F3A74" w14:textId="77D45312" w:rsidR="00571A70" w:rsidRPr="0035578F" w:rsidRDefault="002A5460" w:rsidP="00571A70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3729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71A70" w:rsidRPr="0035578F" w14:paraId="053D683E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A0FCC37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B1A2656" w14:textId="599F09B8" w:rsidR="00571A70" w:rsidRPr="0035578F" w:rsidRDefault="00571A70" w:rsidP="00571A70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2A54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3729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571A70" w:rsidRPr="0035578F" w14:paraId="25BAACB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FD4D271" w14:textId="77777777" w:rsidR="00571A70" w:rsidRPr="0035578F" w:rsidRDefault="00571A70" w:rsidP="00571A7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4299EA34" w14:textId="072D55B3" w:rsidR="00571A70" w:rsidRPr="0035578F" w:rsidRDefault="006873E6" w:rsidP="00571A70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</w:t>
            </w:r>
            <w:r w:rsidR="0003729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53</w:t>
            </w:r>
          </w:p>
        </w:tc>
      </w:tr>
    </w:tbl>
    <w:p w14:paraId="05811B43" w14:textId="77777777" w:rsidR="003C2AE4" w:rsidRPr="0035578F" w:rsidRDefault="003C2AE4" w:rsidP="003C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FF9BF3" w14:textId="77777777" w:rsidR="003C2AE4" w:rsidRPr="0035578F" w:rsidRDefault="003C2AE4" w:rsidP="003C2AE4">
      <w:pPr>
        <w:rPr>
          <w:b/>
        </w:rPr>
      </w:pPr>
    </w:p>
    <w:p w14:paraId="1D0EA57A" w14:textId="77777777" w:rsidR="003C2AE4" w:rsidRDefault="003C2AE4" w:rsidP="003C2AE4"/>
    <w:p w14:paraId="55EEF7E2" w14:textId="77777777" w:rsidR="003C2AE4" w:rsidRDefault="003C2AE4" w:rsidP="003C2AE4"/>
    <w:p w14:paraId="4BA88CA4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2CCB"/>
    <w:multiLevelType w:val="hybridMultilevel"/>
    <w:tmpl w:val="706E96BE"/>
    <w:lvl w:ilvl="0" w:tplc="8EE8DF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AB08C6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8717E"/>
    <w:multiLevelType w:val="hybridMultilevel"/>
    <w:tmpl w:val="94980E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2024092535">
    <w:abstractNumId w:val="2"/>
  </w:num>
  <w:num w:numId="2" w16cid:durableId="422070398">
    <w:abstractNumId w:val="0"/>
  </w:num>
  <w:num w:numId="3" w16cid:durableId="85920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4"/>
    <w:rsid w:val="00034E56"/>
    <w:rsid w:val="00037292"/>
    <w:rsid w:val="001165F0"/>
    <w:rsid w:val="00117458"/>
    <w:rsid w:val="00233C8A"/>
    <w:rsid w:val="002A5460"/>
    <w:rsid w:val="003C2AE4"/>
    <w:rsid w:val="00410F0E"/>
    <w:rsid w:val="004442E4"/>
    <w:rsid w:val="00571A70"/>
    <w:rsid w:val="005864E5"/>
    <w:rsid w:val="00636F82"/>
    <w:rsid w:val="006873E6"/>
    <w:rsid w:val="006B42AC"/>
    <w:rsid w:val="006D642A"/>
    <w:rsid w:val="006E13E0"/>
    <w:rsid w:val="007B38BA"/>
    <w:rsid w:val="007C102D"/>
    <w:rsid w:val="007C6D74"/>
    <w:rsid w:val="007C7CC6"/>
    <w:rsid w:val="008140A5"/>
    <w:rsid w:val="00886445"/>
    <w:rsid w:val="008B35E5"/>
    <w:rsid w:val="009048A5"/>
    <w:rsid w:val="009D640F"/>
    <w:rsid w:val="00B749E5"/>
    <w:rsid w:val="00C60860"/>
    <w:rsid w:val="00CD116A"/>
    <w:rsid w:val="00D145EA"/>
    <w:rsid w:val="00D37016"/>
    <w:rsid w:val="00DB3FA1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998"/>
  <w15:docId w15:val="{F414A573-1AA7-1A48-A4B3-E370A0B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E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C2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Tubanur ÇELİK İSKİFOĞLU</cp:lastModifiedBy>
  <cp:revision>30</cp:revision>
  <dcterms:created xsi:type="dcterms:W3CDTF">2023-03-26T12:57:00Z</dcterms:created>
  <dcterms:modified xsi:type="dcterms:W3CDTF">2023-04-01T11:03:00Z</dcterms:modified>
</cp:coreProperties>
</file>