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FF65F" w14:textId="3EF98B0C" w:rsidR="002846A1" w:rsidRDefault="002846A1" w:rsidP="002846A1">
      <w:pPr>
        <w:ind w:left="360"/>
        <w:jc w:val="center"/>
        <w:rPr>
          <w:b/>
        </w:rPr>
      </w:pPr>
      <w:bookmarkStart w:id="0" w:name="_GoBack"/>
      <w:bookmarkEnd w:id="0"/>
      <w:r w:rsidRPr="00296C16">
        <w:rPr>
          <w:b/>
        </w:rPr>
        <w:t>Abbreviated Course Syllabus</w:t>
      </w:r>
      <w:r>
        <w:rPr>
          <w:b/>
        </w:rPr>
        <w:t xml:space="preserve"> for </w:t>
      </w:r>
      <w:r w:rsidR="00054AA5">
        <w:rPr>
          <w:b/>
        </w:rPr>
        <w:t>Marketing Strategy</w:t>
      </w:r>
    </w:p>
    <w:p w14:paraId="027FF660" w14:textId="77777777" w:rsidR="002846A1" w:rsidRDefault="002846A1" w:rsidP="00C50987">
      <w:pPr>
        <w:ind w:left="360"/>
        <w:rPr>
          <w:b/>
        </w:rPr>
      </w:pPr>
    </w:p>
    <w:p w14:paraId="027FF661" w14:textId="77777777" w:rsidR="002846A1" w:rsidRDefault="002846A1" w:rsidP="00C50987">
      <w:pPr>
        <w:ind w:left="360"/>
        <w:rPr>
          <w:b/>
        </w:rPr>
      </w:pPr>
    </w:p>
    <w:p w14:paraId="027FF662" w14:textId="5F5E95D6" w:rsidR="00C50987" w:rsidRPr="00C0745A" w:rsidRDefault="00C50987" w:rsidP="00C50987">
      <w:pPr>
        <w:ind w:left="360"/>
        <w:rPr>
          <w:b/>
        </w:rPr>
      </w:pPr>
      <w:r w:rsidRPr="00296C16">
        <w:rPr>
          <w:b/>
        </w:rPr>
        <w:t xml:space="preserve">Course Number: </w:t>
      </w:r>
      <w:r>
        <w:rPr>
          <w:bCs/>
        </w:rPr>
        <w:t xml:space="preserve">BUS </w:t>
      </w:r>
      <w:r w:rsidR="00054AA5">
        <w:rPr>
          <w:bCs/>
        </w:rPr>
        <w:t>457</w:t>
      </w:r>
    </w:p>
    <w:p w14:paraId="027FF663" w14:textId="77777777" w:rsidR="00C50987" w:rsidRPr="00296C16" w:rsidRDefault="00C50987" w:rsidP="00C50987">
      <w:pPr>
        <w:ind w:left="360"/>
        <w:rPr>
          <w:b/>
        </w:rPr>
      </w:pPr>
    </w:p>
    <w:p w14:paraId="027FF664" w14:textId="59FC53E1" w:rsidR="00C50987" w:rsidRPr="00296C16" w:rsidRDefault="00C50987" w:rsidP="00C50987">
      <w:pPr>
        <w:ind w:left="360"/>
        <w:rPr>
          <w:b/>
        </w:rPr>
      </w:pPr>
      <w:r w:rsidRPr="00296C16">
        <w:rPr>
          <w:b/>
        </w:rPr>
        <w:t xml:space="preserve">Course Name: </w:t>
      </w:r>
      <w:r w:rsidR="00054AA5">
        <w:rPr>
          <w:bCs/>
        </w:rPr>
        <w:t>Marketing Strategy</w:t>
      </w:r>
    </w:p>
    <w:p w14:paraId="027FF665" w14:textId="77777777" w:rsidR="00C50987" w:rsidRPr="00296C16" w:rsidRDefault="00C50987" w:rsidP="00C50987">
      <w:pPr>
        <w:ind w:left="360"/>
        <w:rPr>
          <w:b/>
        </w:rPr>
      </w:pPr>
    </w:p>
    <w:p w14:paraId="027FF666" w14:textId="753BF77A" w:rsidR="00C50987" w:rsidRPr="00296C16" w:rsidRDefault="00C50987" w:rsidP="00C50987">
      <w:pPr>
        <w:ind w:left="360"/>
        <w:rPr>
          <w:b/>
        </w:rPr>
      </w:pPr>
      <w:r w:rsidRPr="00296C16">
        <w:rPr>
          <w:b/>
        </w:rPr>
        <w:t xml:space="preserve">Instructors: </w:t>
      </w:r>
      <w:r w:rsidR="00054AA5">
        <w:rPr>
          <w:bCs/>
        </w:rPr>
        <w:t>Dr. Ahmad Aljarah</w:t>
      </w:r>
    </w:p>
    <w:p w14:paraId="027FF667" w14:textId="77777777" w:rsidR="00C50987" w:rsidRPr="00296C16" w:rsidRDefault="00C50987" w:rsidP="00C50987">
      <w:pPr>
        <w:ind w:left="360"/>
        <w:rPr>
          <w:b/>
        </w:rPr>
      </w:pPr>
    </w:p>
    <w:p w14:paraId="027FF669" w14:textId="04DA7B61" w:rsidR="00C50987" w:rsidRDefault="00C50987" w:rsidP="00C50987">
      <w:pPr>
        <w:ind w:left="360"/>
      </w:pPr>
      <w:r w:rsidRPr="00296C16">
        <w:rPr>
          <w:b/>
        </w:rPr>
        <w:t xml:space="preserve">Required Text: </w:t>
      </w:r>
      <w:r w:rsidR="00054AA5" w:rsidRPr="00054AA5">
        <w:t>Marketing Strategy, 6th edition by Ferrell and Hartline; Cengage; 2014</w:t>
      </w:r>
    </w:p>
    <w:p w14:paraId="4CBBE006" w14:textId="77777777" w:rsidR="00054AA5" w:rsidRPr="00296C16" w:rsidRDefault="00054AA5" w:rsidP="00C50987">
      <w:pPr>
        <w:ind w:left="360"/>
        <w:rPr>
          <w:b/>
        </w:rPr>
      </w:pPr>
    </w:p>
    <w:p w14:paraId="027FF66C" w14:textId="767AC880" w:rsidR="00C50987" w:rsidRDefault="00C50987" w:rsidP="00054AA5">
      <w:pPr>
        <w:ind w:left="360"/>
        <w:jc w:val="both"/>
      </w:pPr>
      <w:r w:rsidRPr="00296C16">
        <w:rPr>
          <w:b/>
        </w:rPr>
        <w:t>Course Description:</w:t>
      </w:r>
      <w:r w:rsidRPr="00296C16">
        <w:t xml:space="preserve"> </w:t>
      </w:r>
      <w:r w:rsidR="00054AA5" w:rsidRPr="00054AA5">
        <w:t>This course focuses on business level marketing strategy and uses the marketing planning process as the framework for understanding the integration and coordination of marketing decisions.  You will develop skills in creating and evaluating marketing plans, strategies, and implementation programs so that you will be better prepared to manage the marketing problems you will encounter in your profession.  As part of the course requirements, you will prepare marketing cases for class discussion, conduct environmental, competitive, and customer analyses, and develop several strategic marketing plans.  The course also makes extensive use of team-based assignments and active class discussion.</w:t>
      </w:r>
    </w:p>
    <w:p w14:paraId="5F6AC9D0" w14:textId="77777777" w:rsidR="00054AA5" w:rsidRPr="00296C16" w:rsidRDefault="00054AA5" w:rsidP="00054AA5">
      <w:pPr>
        <w:ind w:left="360"/>
        <w:jc w:val="both"/>
        <w:rPr>
          <w:b/>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420"/>
      </w:tblGrid>
      <w:tr w:rsidR="00C50987" w:rsidRPr="00296C16" w14:paraId="027FF66F" w14:textId="77777777" w:rsidTr="006732D6">
        <w:tc>
          <w:tcPr>
            <w:tcW w:w="4680" w:type="dxa"/>
          </w:tcPr>
          <w:p w14:paraId="027FF66D" w14:textId="77777777" w:rsidR="00C50987" w:rsidRPr="00296C16" w:rsidRDefault="00C50987" w:rsidP="006732D6">
            <w:pPr>
              <w:rPr>
                <w:b/>
              </w:rPr>
            </w:pPr>
            <w:r w:rsidRPr="00296C16">
              <w:rPr>
                <w:b/>
              </w:rPr>
              <w:t>Topics Outline</w:t>
            </w:r>
          </w:p>
        </w:tc>
        <w:tc>
          <w:tcPr>
            <w:tcW w:w="3420" w:type="dxa"/>
          </w:tcPr>
          <w:p w14:paraId="027FF66E" w14:textId="77777777" w:rsidR="00C50987" w:rsidRPr="00296C16" w:rsidRDefault="00C50987" w:rsidP="006732D6">
            <w:pPr>
              <w:rPr>
                <w:b/>
              </w:rPr>
            </w:pPr>
            <w:r>
              <w:rPr>
                <w:b/>
              </w:rPr>
              <w:t>Estimated Contact Hours</w:t>
            </w:r>
          </w:p>
        </w:tc>
      </w:tr>
      <w:tr w:rsidR="00C50987" w:rsidRPr="00296C16" w14:paraId="027FF675" w14:textId="77777777" w:rsidTr="006732D6">
        <w:trPr>
          <w:trHeight w:val="1203"/>
        </w:trPr>
        <w:tc>
          <w:tcPr>
            <w:tcW w:w="4680" w:type="dxa"/>
          </w:tcPr>
          <w:p w14:paraId="027FF670" w14:textId="723E8AAF" w:rsidR="00C50987" w:rsidRDefault="00054AA5" w:rsidP="00C50987">
            <w:pPr>
              <w:numPr>
                <w:ilvl w:val="0"/>
                <w:numId w:val="1"/>
              </w:numPr>
              <w:tabs>
                <w:tab w:val="clear" w:pos="720"/>
                <w:tab w:val="num" w:pos="252"/>
              </w:tabs>
              <w:ind w:left="252" w:hanging="252"/>
            </w:pPr>
            <w:r>
              <w:t>Settomg the Stage for Marketing Strategy</w:t>
            </w:r>
          </w:p>
          <w:p w14:paraId="027FF671" w14:textId="2E1CA02A" w:rsidR="00C50987" w:rsidRDefault="00054AA5" w:rsidP="00C50987">
            <w:pPr>
              <w:numPr>
                <w:ilvl w:val="1"/>
                <w:numId w:val="1"/>
              </w:numPr>
              <w:tabs>
                <w:tab w:val="clear" w:pos="1440"/>
                <w:tab w:val="num" w:pos="612"/>
              </w:tabs>
              <w:ind w:left="612"/>
            </w:pPr>
            <w:r>
              <w:t xml:space="preserve">Marketing in Today’s Economy </w:t>
            </w:r>
          </w:p>
          <w:p w14:paraId="027FF672" w14:textId="46FB37A2" w:rsidR="00C50987" w:rsidRDefault="00054AA5" w:rsidP="00C50987">
            <w:pPr>
              <w:numPr>
                <w:ilvl w:val="1"/>
                <w:numId w:val="1"/>
              </w:numPr>
              <w:tabs>
                <w:tab w:val="clear" w:pos="1440"/>
                <w:tab w:val="num" w:pos="612"/>
              </w:tabs>
              <w:ind w:left="612"/>
            </w:pPr>
            <w:r>
              <w:t xml:space="preserve">Strategic Marketing Planing </w:t>
            </w:r>
          </w:p>
          <w:p w14:paraId="027FF673" w14:textId="77777777" w:rsidR="00C50987" w:rsidRPr="00296C16" w:rsidRDefault="00C50987" w:rsidP="006732D6">
            <w:pPr>
              <w:ind w:left="252"/>
            </w:pPr>
          </w:p>
        </w:tc>
        <w:tc>
          <w:tcPr>
            <w:tcW w:w="3420" w:type="dxa"/>
          </w:tcPr>
          <w:p w14:paraId="027FF674" w14:textId="77777777" w:rsidR="00C50987" w:rsidRPr="00296C16" w:rsidRDefault="00C50987" w:rsidP="006732D6">
            <w:r>
              <w:t>6</w:t>
            </w:r>
          </w:p>
        </w:tc>
      </w:tr>
      <w:tr w:rsidR="00C50987" w:rsidRPr="00296C16" w14:paraId="027FF67C" w14:textId="77777777" w:rsidTr="006732D6">
        <w:tc>
          <w:tcPr>
            <w:tcW w:w="4680" w:type="dxa"/>
          </w:tcPr>
          <w:p w14:paraId="027FF676" w14:textId="490C38D7" w:rsidR="00C50987" w:rsidRDefault="00054AA5" w:rsidP="00C50987">
            <w:pPr>
              <w:numPr>
                <w:ilvl w:val="0"/>
                <w:numId w:val="1"/>
              </w:numPr>
              <w:tabs>
                <w:tab w:val="clear" w:pos="720"/>
                <w:tab w:val="num" w:pos="252"/>
              </w:tabs>
              <w:ind w:left="252" w:hanging="252"/>
            </w:pPr>
            <w:r>
              <w:t>Discoviering Market Opportunities</w:t>
            </w:r>
          </w:p>
          <w:p w14:paraId="749FB368" w14:textId="2DB28C33" w:rsidR="00732F91" w:rsidRPr="00054AA5" w:rsidRDefault="00054AA5" w:rsidP="00054AA5">
            <w:pPr>
              <w:pStyle w:val="ListParagraph"/>
              <w:numPr>
                <w:ilvl w:val="1"/>
                <w:numId w:val="1"/>
              </w:numPr>
              <w:rPr>
                <w:bCs/>
                <w:iCs/>
              </w:rPr>
            </w:pPr>
            <w:r w:rsidRPr="00054AA5">
              <w:rPr>
                <w:bCs/>
                <w:iCs/>
              </w:rPr>
              <w:t>Collecting and analyzing marketing information</w:t>
            </w:r>
          </w:p>
          <w:p w14:paraId="027FF67A" w14:textId="2DFC4B6F" w:rsidR="00054AA5" w:rsidRPr="00296C16" w:rsidRDefault="00054AA5" w:rsidP="00054AA5">
            <w:pPr>
              <w:pStyle w:val="ListParagraph"/>
              <w:numPr>
                <w:ilvl w:val="1"/>
                <w:numId w:val="1"/>
              </w:numPr>
            </w:pPr>
            <w:r>
              <w:t>Developing competitive advantage and stratgic focus</w:t>
            </w:r>
          </w:p>
        </w:tc>
        <w:tc>
          <w:tcPr>
            <w:tcW w:w="3420" w:type="dxa"/>
          </w:tcPr>
          <w:p w14:paraId="027FF67B" w14:textId="77777777" w:rsidR="00C50987" w:rsidRPr="00296C16" w:rsidRDefault="00C50987" w:rsidP="006732D6">
            <w:r>
              <w:t>12</w:t>
            </w:r>
          </w:p>
        </w:tc>
      </w:tr>
      <w:tr w:rsidR="00C50987" w:rsidRPr="00296C16" w14:paraId="027FF686" w14:textId="77777777" w:rsidTr="006732D6">
        <w:trPr>
          <w:trHeight w:val="473"/>
        </w:trPr>
        <w:tc>
          <w:tcPr>
            <w:tcW w:w="4680" w:type="dxa"/>
          </w:tcPr>
          <w:p w14:paraId="027FF67D" w14:textId="717472FC" w:rsidR="00C50987" w:rsidRDefault="00054AA5" w:rsidP="00C50987">
            <w:pPr>
              <w:numPr>
                <w:ilvl w:val="0"/>
                <w:numId w:val="1"/>
              </w:numPr>
              <w:tabs>
                <w:tab w:val="clear" w:pos="720"/>
                <w:tab w:val="num" w:pos="252"/>
              </w:tabs>
              <w:ind w:left="252" w:hanging="252"/>
            </w:pPr>
            <w:r>
              <w:t>Developing marketing Strategy</w:t>
            </w:r>
          </w:p>
          <w:p w14:paraId="79015A64" w14:textId="43F5B713" w:rsidR="00C50987" w:rsidRPr="00054AA5" w:rsidRDefault="00054AA5" w:rsidP="00054AA5">
            <w:pPr>
              <w:pStyle w:val="ListParagraph"/>
              <w:numPr>
                <w:ilvl w:val="1"/>
                <w:numId w:val="1"/>
              </w:numPr>
              <w:rPr>
                <w:bCs/>
                <w:iCs/>
              </w:rPr>
            </w:pPr>
            <w:r w:rsidRPr="00054AA5">
              <w:rPr>
                <w:bCs/>
                <w:iCs/>
              </w:rPr>
              <w:t xml:space="preserve">Customer, segmentation, and target markting </w:t>
            </w:r>
          </w:p>
          <w:p w14:paraId="12D60A4C" w14:textId="77777777" w:rsidR="00054AA5" w:rsidRDefault="00054AA5" w:rsidP="00054AA5">
            <w:pPr>
              <w:pStyle w:val="ListParagraph"/>
              <w:numPr>
                <w:ilvl w:val="1"/>
                <w:numId w:val="1"/>
              </w:numPr>
            </w:pPr>
            <w:r>
              <w:t xml:space="preserve">The marketing program </w:t>
            </w:r>
          </w:p>
          <w:p w14:paraId="027FF684" w14:textId="16388F16" w:rsidR="00054AA5" w:rsidRPr="00296C16" w:rsidRDefault="00054AA5" w:rsidP="00054AA5"/>
        </w:tc>
        <w:tc>
          <w:tcPr>
            <w:tcW w:w="3420" w:type="dxa"/>
          </w:tcPr>
          <w:p w14:paraId="027FF685" w14:textId="05A18967" w:rsidR="00C50987" w:rsidRPr="00296C16" w:rsidRDefault="00AF70A7" w:rsidP="006732D6">
            <w:pPr>
              <w:pStyle w:val="Heading2"/>
              <w:rPr>
                <w:rFonts w:ascii="Times New Roman" w:hAnsi="Times New Roman" w:cs="Times New Roman"/>
                <w:b w:val="0"/>
                <w:i w:val="0"/>
                <w:iCs w:val="0"/>
                <w:sz w:val="24"/>
                <w:szCs w:val="24"/>
              </w:rPr>
            </w:pPr>
            <w:r>
              <w:rPr>
                <w:rFonts w:ascii="Times New Roman" w:hAnsi="Times New Roman" w:cs="Times New Roman"/>
                <w:b w:val="0"/>
                <w:i w:val="0"/>
                <w:iCs w:val="0"/>
                <w:sz w:val="24"/>
                <w:szCs w:val="24"/>
              </w:rPr>
              <w:t>12</w:t>
            </w:r>
          </w:p>
        </w:tc>
      </w:tr>
      <w:tr w:rsidR="00054AA5" w:rsidRPr="00296C16" w14:paraId="64FA78EA" w14:textId="77777777" w:rsidTr="006732D6">
        <w:trPr>
          <w:trHeight w:val="473"/>
        </w:trPr>
        <w:tc>
          <w:tcPr>
            <w:tcW w:w="4680" w:type="dxa"/>
          </w:tcPr>
          <w:p w14:paraId="1D6A00E9" w14:textId="77777777" w:rsidR="00054AA5" w:rsidRDefault="00AF70A7" w:rsidP="00C50987">
            <w:pPr>
              <w:numPr>
                <w:ilvl w:val="0"/>
                <w:numId w:val="1"/>
              </w:numPr>
              <w:tabs>
                <w:tab w:val="clear" w:pos="720"/>
                <w:tab w:val="num" w:pos="252"/>
              </w:tabs>
              <w:ind w:left="252" w:hanging="252"/>
            </w:pPr>
            <w:r>
              <w:t>Putting Strategy into Aciton</w:t>
            </w:r>
          </w:p>
          <w:p w14:paraId="05DC5896" w14:textId="77777777" w:rsidR="00AF70A7" w:rsidRDefault="00AF70A7" w:rsidP="00AF70A7">
            <w:pPr>
              <w:pStyle w:val="ListParagraph"/>
              <w:numPr>
                <w:ilvl w:val="1"/>
                <w:numId w:val="1"/>
              </w:numPr>
            </w:pPr>
            <w:r>
              <w:t>Ethics and Social Responsibility in Marketing Strategy</w:t>
            </w:r>
          </w:p>
          <w:p w14:paraId="2C00F9DB" w14:textId="77777777" w:rsidR="00AF70A7" w:rsidRDefault="00AF70A7" w:rsidP="00AF70A7">
            <w:pPr>
              <w:pStyle w:val="ListParagraph"/>
              <w:numPr>
                <w:ilvl w:val="1"/>
                <w:numId w:val="1"/>
              </w:numPr>
            </w:pPr>
            <w:r>
              <w:t xml:space="preserve">Marketing Implementation and Control </w:t>
            </w:r>
          </w:p>
          <w:p w14:paraId="659745CE" w14:textId="4B7175AE" w:rsidR="00AF70A7" w:rsidRDefault="00AF70A7" w:rsidP="00AF70A7">
            <w:pPr>
              <w:pStyle w:val="ListParagraph"/>
              <w:numPr>
                <w:ilvl w:val="1"/>
                <w:numId w:val="1"/>
              </w:numPr>
            </w:pPr>
            <w:r>
              <w:t>Developing and Maintaing Long Term customer relationships</w:t>
            </w:r>
          </w:p>
        </w:tc>
        <w:tc>
          <w:tcPr>
            <w:tcW w:w="3420" w:type="dxa"/>
          </w:tcPr>
          <w:p w14:paraId="775DCFD1" w14:textId="0572F91E" w:rsidR="00054AA5" w:rsidRDefault="00AF70A7" w:rsidP="006732D6">
            <w:pPr>
              <w:pStyle w:val="Heading2"/>
              <w:rPr>
                <w:rFonts w:ascii="Times New Roman" w:hAnsi="Times New Roman" w:cs="Times New Roman"/>
                <w:b w:val="0"/>
                <w:i w:val="0"/>
                <w:iCs w:val="0"/>
                <w:sz w:val="24"/>
                <w:szCs w:val="24"/>
              </w:rPr>
            </w:pPr>
            <w:r>
              <w:rPr>
                <w:rFonts w:ascii="Times New Roman" w:hAnsi="Times New Roman" w:cs="Times New Roman"/>
                <w:b w:val="0"/>
                <w:i w:val="0"/>
                <w:iCs w:val="0"/>
                <w:sz w:val="24"/>
                <w:szCs w:val="24"/>
              </w:rPr>
              <w:t>12</w:t>
            </w:r>
          </w:p>
        </w:tc>
      </w:tr>
    </w:tbl>
    <w:p w14:paraId="027FF687" w14:textId="77777777" w:rsidR="00732F91" w:rsidRDefault="00732F91" w:rsidP="00335638">
      <w:pPr>
        <w:jc w:val="center"/>
        <w:rPr>
          <w:b/>
          <w:bCs/>
          <w:szCs w:val="20"/>
          <w:u w:val="single"/>
        </w:rPr>
      </w:pPr>
    </w:p>
    <w:p w14:paraId="027FF688" w14:textId="77777777" w:rsidR="00732F91" w:rsidRDefault="00732F91" w:rsidP="00335638">
      <w:pPr>
        <w:jc w:val="center"/>
        <w:rPr>
          <w:b/>
          <w:bCs/>
          <w:szCs w:val="20"/>
          <w:u w:val="single"/>
        </w:rPr>
      </w:pPr>
    </w:p>
    <w:p w14:paraId="027FF689" w14:textId="77777777" w:rsidR="00732F91" w:rsidRDefault="00732F91" w:rsidP="00335638">
      <w:pPr>
        <w:jc w:val="center"/>
        <w:rPr>
          <w:b/>
          <w:bCs/>
          <w:szCs w:val="20"/>
          <w:u w:val="single"/>
        </w:rPr>
      </w:pPr>
    </w:p>
    <w:p w14:paraId="027FF68A" w14:textId="77777777" w:rsidR="00335638" w:rsidRDefault="00335638" w:rsidP="00335638">
      <w:pPr>
        <w:jc w:val="center"/>
        <w:rPr>
          <w:b/>
          <w:bCs/>
          <w:szCs w:val="20"/>
          <w:u w:val="single"/>
        </w:rPr>
      </w:pPr>
      <w:r w:rsidRPr="00854567">
        <w:rPr>
          <w:b/>
          <w:bCs/>
          <w:szCs w:val="20"/>
          <w:u w:val="single"/>
        </w:rPr>
        <w:t>Recap</w:t>
      </w:r>
    </w:p>
    <w:p w14:paraId="027FF68B" w14:textId="77777777" w:rsidR="002846A1" w:rsidRPr="00854567" w:rsidRDefault="002846A1" w:rsidP="00335638">
      <w:pPr>
        <w:jc w:val="center"/>
        <w:rPr>
          <w:b/>
          <w:bCs/>
          <w:szCs w:val="20"/>
          <w:u w:val="single"/>
        </w:rPr>
      </w:pPr>
    </w:p>
    <w:p w14:paraId="027FF68C" w14:textId="77777777" w:rsidR="00335638" w:rsidRDefault="00335638" w:rsidP="00335638">
      <w:pPr>
        <w:jc w:val="both"/>
        <w:rPr>
          <w:b/>
        </w:rPr>
      </w:pPr>
    </w:p>
    <w:p w14:paraId="027FF68D" w14:textId="77777777" w:rsidR="00C50987" w:rsidRDefault="00C50987" w:rsidP="00335638">
      <w:pPr>
        <w:rPr>
          <w:b/>
        </w:rPr>
      </w:pPr>
      <w:r w:rsidRPr="00335638">
        <w:rPr>
          <w:b/>
          <w:u w:val="single"/>
        </w:rPr>
        <w:t>Identification of CPC Covered in this course</w:t>
      </w:r>
      <w:r w:rsidR="00335638">
        <w:rPr>
          <w:b/>
        </w:rPr>
        <w:t xml:space="preserve"> </w:t>
      </w:r>
      <w:r w:rsidR="00335638">
        <w:rPr>
          <w:b/>
        </w:rPr>
        <w:tab/>
      </w:r>
      <w:r w:rsidR="00335638">
        <w:rPr>
          <w:b/>
        </w:rPr>
        <w:tab/>
      </w:r>
      <w:r w:rsidR="00335638">
        <w:rPr>
          <w:b/>
        </w:rPr>
        <w:tab/>
      </w:r>
      <w:r w:rsidR="00335638">
        <w:rPr>
          <w:b/>
        </w:rPr>
        <w:tab/>
      </w:r>
      <w:r w:rsidR="00335638" w:rsidRPr="00335638">
        <w:rPr>
          <w:b/>
          <w:u w:val="single"/>
        </w:rPr>
        <w:t>Estimated Contact</w:t>
      </w:r>
    </w:p>
    <w:p w14:paraId="027FF68E" w14:textId="77777777" w:rsidR="00C50987" w:rsidRDefault="00C50987" w:rsidP="00C50987">
      <w:pPr>
        <w:ind w:left="360"/>
        <w:jc w:val="both"/>
        <w:rPr>
          <w:b/>
        </w:rPr>
      </w:pPr>
    </w:p>
    <w:p w14:paraId="027FF68F" w14:textId="77777777" w:rsidR="00C50987" w:rsidRPr="00ED492B" w:rsidRDefault="00C50987" w:rsidP="00C50987">
      <w:pPr>
        <w:tabs>
          <w:tab w:val="decimal" w:pos="7920"/>
        </w:tabs>
        <w:jc w:val="both"/>
      </w:pPr>
      <w:r w:rsidRPr="00ED492B">
        <w:t>Accounting</w:t>
      </w:r>
      <w:r w:rsidRPr="00ED492B">
        <w:tab/>
        <w:t>0</w:t>
      </w:r>
    </w:p>
    <w:p w14:paraId="027FF690" w14:textId="77777777" w:rsidR="00C50987" w:rsidRPr="00ED492B" w:rsidRDefault="009E475A" w:rsidP="00C50987">
      <w:pPr>
        <w:tabs>
          <w:tab w:val="decimal" w:pos="7920"/>
        </w:tabs>
        <w:jc w:val="both"/>
      </w:pPr>
      <w:r>
        <w:t>Marketing</w:t>
      </w:r>
      <w:r>
        <w:tab/>
        <w:t>20</w:t>
      </w:r>
    </w:p>
    <w:p w14:paraId="027FF691" w14:textId="77777777" w:rsidR="00C50987" w:rsidRPr="00ED492B" w:rsidRDefault="00335638" w:rsidP="00C50987">
      <w:pPr>
        <w:tabs>
          <w:tab w:val="decimal" w:pos="7920"/>
        </w:tabs>
        <w:jc w:val="both"/>
      </w:pPr>
      <w:r>
        <w:t>Finance</w:t>
      </w:r>
      <w:r>
        <w:tab/>
        <w:t>1</w:t>
      </w:r>
    </w:p>
    <w:p w14:paraId="027FF692" w14:textId="77777777" w:rsidR="00C50987" w:rsidRPr="00ED492B" w:rsidRDefault="00C50987" w:rsidP="00C50987">
      <w:pPr>
        <w:tabs>
          <w:tab w:val="decimal" w:pos="7920"/>
        </w:tabs>
        <w:jc w:val="both"/>
      </w:pPr>
      <w:r w:rsidRPr="00ED492B">
        <w:t>Management</w:t>
      </w:r>
    </w:p>
    <w:p w14:paraId="027FF693" w14:textId="77777777" w:rsidR="00C50987" w:rsidRPr="00ED492B" w:rsidRDefault="00C50987" w:rsidP="00C50987">
      <w:pPr>
        <w:tabs>
          <w:tab w:val="left" w:pos="720"/>
          <w:tab w:val="decimal" w:pos="7920"/>
        </w:tabs>
        <w:jc w:val="both"/>
      </w:pPr>
      <w:r>
        <w:tab/>
        <w:t>Management Principles</w:t>
      </w:r>
      <w:r>
        <w:tab/>
        <w:t>3</w:t>
      </w:r>
    </w:p>
    <w:p w14:paraId="027FF694" w14:textId="77777777" w:rsidR="00C50987" w:rsidRPr="00ED492B" w:rsidRDefault="009E475A" w:rsidP="00C50987">
      <w:pPr>
        <w:tabs>
          <w:tab w:val="left" w:pos="720"/>
          <w:tab w:val="decimal" w:pos="7920"/>
        </w:tabs>
        <w:jc w:val="both"/>
      </w:pPr>
      <w:r>
        <w:tab/>
        <w:t>Organizational Behavior</w:t>
      </w:r>
      <w:r>
        <w:tab/>
        <w:t>2</w:t>
      </w:r>
    </w:p>
    <w:p w14:paraId="027FF695" w14:textId="77777777" w:rsidR="00C50987" w:rsidRPr="00ED492B" w:rsidRDefault="00C50987" w:rsidP="00C50987">
      <w:pPr>
        <w:tabs>
          <w:tab w:val="left" w:pos="720"/>
          <w:tab w:val="decimal" w:pos="7920"/>
        </w:tabs>
        <w:jc w:val="both"/>
      </w:pPr>
      <w:r>
        <w:tab/>
        <w:t>Human Resource Manag</w:t>
      </w:r>
      <w:r w:rsidR="00335638">
        <w:t>ement</w:t>
      </w:r>
      <w:r w:rsidR="00335638">
        <w:tab/>
        <w:t>1</w:t>
      </w:r>
    </w:p>
    <w:p w14:paraId="027FF696" w14:textId="77777777" w:rsidR="00C50987" w:rsidRPr="00ED492B" w:rsidRDefault="00C50987" w:rsidP="00C50987">
      <w:pPr>
        <w:tabs>
          <w:tab w:val="left" w:pos="720"/>
          <w:tab w:val="decimal" w:pos="7920"/>
        </w:tabs>
        <w:jc w:val="both"/>
      </w:pPr>
      <w:r w:rsidRPr="00ED492B">
        <w:tab/>
        <w:t>Operations Management</w:t>
      </w:r>
      <w:r w:rsidRPr="00ED492B">
        <w:tab/>
        <w:t>0</w:t>
      </w:r>
    </w:p>
    <w:p w14:paraId="027FF697" w14:textId="77777777" w:rsidR="00C50987" w:rsidRPr="00ED492B" w:rsidRDefault="00C50987" w:rsidP="00C50987">
      <w:pPr>
        <w:tabs>
          <w:tab w:val="left" w:pos="720"/>
          <w:tab w:val="decimal" w:pos="7920"/>
        </w:tabs>
        <w:jc w:val="both"/>
      </w:pPr>
      <w:r w:rsidRPr="00ED492B">
        <w:t>Economic/Social/Legal Environment</w:t>
      </w:r>
    </w:p>
    <w:p w14:paraId="027FF698" w14:textId="77777777" w:rsidR="00C50987" w:rsidRPr="00ED492B" w:rsidRDefault="00C50987" w:rsidP="00C50987">
      <w:pPr>
        <w:tabs>
          <w:tab w:val="left" w:pos="720"/>
          <w:tab w:val="decimal" w:pos="7920"/>
        </w:tabs>
        <w:jc w:val="both"/>
      </w:pPr>
      <w:r>
        <w:tab/>
        <w:t>Legal Environment of Business</w:t>
      </w:r>
      <w:r>
        <w:tab/>
      </w:r>
      <w:r w:rsidR="009E475A">
        <w:t>2</w:t>
      </w:r>
    </w:p>
    <w:p w14:paraId="027FF699" w14:textId="77777777" w:rsidR="00C50987" w:rsidRPr="00ED492B" w:rsidRDefault="009E475A" w:rsidP="00C50987">
      <w:pPr>
        <w:tabs>
          <w:tab w:val="left" w:pos="720"/>
          <w:tab w:val="decimal" w:pos="7920"/>
        </w:tabs>
        <w:jc w:val="both"/>
      </w:pPr>
      <w:r>
        <w:tab/>
        <w:t>Economics</w:t>
      </w:r>
      <w:r>
        <w:tab/>
        <w:t>2</w:t>
      </w:r>
    </w:p>
    <w:p w14:paraId="027FF69A" w14:textId="77777777" w:rsidR="00C50987" w:rsidRPr="00ED492B" w:rsidRDefault="00C50987" w:rsidP="00C50987">
      <w:pPr>
        <w:tabs>
          <w:tab w:val="left" w:pos="720"/>
          <w:tab w:val="decimal" w:pos="7920"/>
        </w:tabs>
        <w:jc w:val="both"/>
      </w:pPr>
      <w:r w:rsidRPr="00ED492B">
        <w:tab/>
        <w:t>Business Ethics</w:t>
      </w:r>
      <w:r w:rsidRPr="00ED492B">
        <w:tab/>
      </w:r>
      <w:r w:rsidR="009E475A">
        <w:t>2</w:t>
      </w:r>
    </w:p>
    <w:p w14:paraId="027FF69B" w14:textId="77777777" w:rsidR="00C50987" w:rsidRPr="00ED492B" w:rsidRDefault="00C50987" w:rsidP="00C50987">
      <w:pPr>
        <w:tabs>
          <w:tab w:val="left" w:pos="720"/>
          <w:tab w:val="decimal" w:pos="7920"/>
        </w:tabs>
        <w:jc w:val="both"/>
      </w:pPr>
      <w:r w:rsidRPr="00ED492B">
        <w:t>Business Tools</w:t>
      </w:r>
    </w:p>
    <w:p w14:paraId="027FF69C" w14:textId="77777777" w:rsidR="00C50987" w:rsidRPr="00ED492B" w:rsidRDefault="00335638" w:rsidP="00C50987">
      <w:pPr>
        <w:tabs>
          <w:tab w:val="left" w:pos="720"/>
          <w:tab w:val="decimal" w:pos="7920"/>
        </w:tabs>
        <w:jc w:val="both"/>
      </w:pPr>
      <w:r>
        <w:tab/>
        <w:t>Information Systems</w:t>
      </w:r>
      <w:r>
        <w:tab/>
        <w:t>2</w:t>
      </w:r>
    </w:p>
    <w:p w14:paraId="027FF69D" w14:textId="77777777" w:rsidR="00C50987" w:rsidRPr="00ED492B" w:rsidRDefault="00C50987" w:rsidP="00C50987">
      <w:pPr>
        <w:tabs>
          <w:tab w:val="left" w:pos="720"/>
          <w:tab w:val="decimal" w:pos="7920"/>
        </w:tabs>
        <w:jc w:val="both"/>
      </w:pPr>
      <w:r w:rsidRPr="00ED492B">
        <w:tab/>
        <w:t>Q</w:t>
      </w:r>
      <w:r w:rsidR="009E475A">
        <w:t>uantitative Methods/Statistics</w:t>
      </w:r>
      <w:r w:rsidR="009E475A">
        <w:tab/>
        <w:t>2</w:t>
      </w:r>
    </w:p>
    <w:p w14:paraId="027FF69E" w14:textId="77777777" w:rsidR="00C50987" w:rsidRPr="00ED492B" w:rsidRDefault="00C50987" w:rsidP="00C50987">
      <w:pPr>
        <w:tabs>
          <w:tab w:val="decimal" w:pos="7920"/>
        </w:tabs>
        <w:jc w:val="both"/>
      </w:pPr>
      <w:r w:rsidRPr="00ED492B">
        <w:t>International</w:t>
      </w:r>
      <w:r w:rsidR="009E475A">
        <w:t>/Global Dimensions of Business</w:t>
      </w:r>
      <w:r w:rsidR="009E475A">
        <w:tab/>
        <w:t>3</w:t>
      </w:r>
    </w:p>
    <w:p w14:paraId="027FF69F" w14:textId="77777777" w:rsidR="00C50987" w:rsidRPr="00ED492B" w:rsidRDefault="00C50987" w:rsidP="00C50987">
      <w:pPr>
        <w:tabs>
          <w:tab w:val="decimal" w:pos="7920"/>
        </w:tabs>
        <w:jc w:val="both"/>
      </w:pPr>
      <w:r w:rsidRPr="00ED492B">
        <w:t>Integrative Experience</w:t>
      </w:r>
      <w:r w:rsidRPr="00ED492B">
        <w:tab/>
      </w:r>
      <w:r w:rsidR="009E475A">
        <w:rPr>
          <w:u w:val="single"/>
        </w:rPr>
        <w:t>2</w:t>
      </w:r>
    </w:p>
    <w:p w14:paraId="027FF6A0" w14:textId="77777777" w:rsidR="00C50987" w:rsidRPr="00ED492B" w:rsidRDefault="00C50987" w:rsidP="00C50987">
      <w:pPr>
        <w:tabs>
          <w:tab w:val="decimal" w:pos="7920"/>
        </w:tabs>
        <w:jc w:val="both"/>
      </w:pPr>
    </w:p>
    <w:p w14:paraId="027FF6A1" w14:textId="77777777" w:rsidR="008C77FF" w:rsidRDefault="008C77FF"/>
    <w:p w14:paraId="027FF6A2" w14:textId="77777777" w:rsidR="00C50987" w:rsidRPr="00FE4E3A" w:rsidRDefault="00C50987" w:rsidP="00C50987">
      <w:pPr>
        <w:rPr>
          <w:b/>
        </w:rPr>
      </w:pPr>
      <w:r w:rsidRPr="00335638">
        <w:rPr>
          <w:b/>
          <w:u w:val="single"/>
        </w:rPr>
        <w:t>Total</w:t>
      </w:r>
      <w:r w:rsidR="00AA1A4C">
        <w:rPr>
          <w:b/>
          <w:u w:val="single"/>
        </w:rPr>
        <w:t xml:space="preserve"> </w:t>
      </w:r>
      <w:r w:rsidRPr="00335638">
        <w:rPr>
          <w:b/>
          <w:u w:val="single"/>
        </w:rPr>
        <w:t>(estimate of contact hours)</w:t>
      </w:r>
      <w:r>
        <w:rPr>
          <w:b/>
        </w:rPr>
        <w:t xml:space="preserve">                                                                  </w:t>
      </w:r>
      <w:r w:rsidR="00335638">
        <w:rPr>
          <w:b/>
        </w:rPr>
        <w:tab/>
      </w:r>
      <w:r>
        <w:rPr>
          <w:b/>
        </w:rPr>
        <w:t>42</w:t>
      </w:r>
    </w:p>
    <w:p w14:paraId="027FF6A3" w14:textId="77777777" w:rsidR="00C50987" w:rsidRDefault="00C50987"/>
    <w:sectPr w:rsidR="00C509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40B11"/>
    <w:multiLevelType w:val="hybridMultilevel"/>
    <w:tmpl w:val="04765A6C"/>
    <w:lvl w:ilvl="0" w:tplc="0409000F">
      <w:start w:val="1"/>
      <w:numFmt w:val="decimal"/>
      <w:lvlText w:val="%1."/>
      <w:lvlJc w:val="left"/>
      <w:pPr>
        <w:tabs>
          <w:tab w:val="num" w:pos="720"/>
        </w:tabs>
        <w:ind w:left="720" w:hanging="360"/>
      </w:pPr>
    </w:lvl>
    <w:lvl w:ilvl="1" w:tplc="C322A80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YwMTcwNDYxMjAwN7ZU0lEKTi0uzszPAykwqgUAoTB63CwAAAA="/>
  </w:docVars>
  <w:rsids>
    <w:rsidRoot w:val="00C50987"/>
    <w:rsid w:val="00054AA5"/>
    <w:rsid w:val="002846A1"/>
    <w:rsid w:val="002A3AAD"/>
    <w:rsid w:val="00335638"/>
    <w:rsid w:val="003C240B"/>
    <w:rsid w:val="00732F91"/>
    <w:rsid w:val="008C77FF"/>
    <w:rsid w:val="009E475A"/>
    <w:rsid w:val="00AA1A4C"/>
    <w:rsid w:val="00AF70A7"/>
    <w:rsid w:val="00B613D7"/>
    <w:rsid w:val="00C50987"/>
    <w:rsid w:val="00F255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F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987"/>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next w:val="Normal"/>
    <w:link w:val="Heading2Char"/>
    <w:uiPriority w:val="9"/>
    <w:qFormat/>
    <w:rsid w:val="00C5098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0987"/>
    <w:rPr>
      <w:rFonts w:ascii="Arial" w:eastAsia="Times New Roman" w:hAnsi="Arial" w:cs="Arial"/>
      <w:b/>
      <w:bCs/>
      <w:i/>
      <w:iCs/>
      <w:sz w:val="28"/>
      <w:szCs w:val="28"/>
      <w:lang w:eastAsia="tr-TR"/>
    </w:rPr>
  </w:style>
  <w:style w:type="paragraph" w:styleId="ListParagraph">
    <w:name w:val="List Paragraph"/>
    <w:basedOn w:val="Normal"/>
    <w:uiPriority w:val="34"/>
    <w:qFormat/>
    <w:rsid w:val="00054A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987"/>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next w:val="Normal"/>
    <w:link w:val="Heading2Char"/>
    <w:uiPriority w:val="9"/>
    <w:qFormat/>
    <w:rsid w:val="00C5098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0987"/>
    <w:rPr>
      <w:rFonts w:ascii="Arial" w:eastAsia="Times New Roman" w:hAnsi="Arial" w:cs="Arial"/>
      <w:b/>
      <w:bCs/>
      <w:i/>
      <w:iCs/>
      <w:sz w:val="28"/>
      <w:szCs w:val="28"/>
      <w:lang w:eastAsia="tr-TR"/>
    </w:rPr>
  </w:style>
  <w:style w:type="paragraph" w:styleId="ListParagraph">
    <w:name w:val="List Paragraph"/>
    <w:basedOn w:val="Normal"/>
    <w:uiPriority w:val="34"/>
    <w:qFormat/>
    <w:rsid w:val="00054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D5154-6B62-4E39-8664-42CF7FC6E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asım karabetça</cp:lastModifiedBy>
  <cp:revision>2</cp:revision>
  <dcterms:created xsi:type="dcterms:W3CDTF">2018-10-09T11:27:00Z</dcterms:created>
  <dcterms:modified xsi:type="dcterms:W3CDTF">2018-10-09T11:27:00Z</dcterms:modified>
</cp:coreProperties>
</file>