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5C21" w14:textId="62FEE4E3" w:rsidR="00C20D90" w:rsidRPr="00C20D90" w:rsidRDefault="00C20D90" w:rsidP="00370106">
      <w:pPr>
        <w:widowControl w:val="0"/>
        <w:autoSpaceDE w:val="0"/>
        <w:autoSpaceDN w:val="0"/>
        <w:spacing w:before="59" w:after="0" w:line="240" w:lineRule="auto"/>
        <w:ind w:right="3110"/>
        <w:rPr>
          <w:rFonts w:ascii="Times New Roman" w:eastAsia="Times New Roman" w:hAnsi="Times New Roman" w:cs="Times New Roman"/>
          <w:b/>
          <w:bCs/>
          <w:sz w:val="20"/>
          <w:szCs w:val="20"/>
          <w:lang w:val="en-US"/>
        </w:rPr>
      </w:pPr>
    </w:p>
    <w:p w14:paraId="6E130BEB" w14:textId="1E515E6F"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Eğitim Fakültesi</w:t>
      </w:r>
      <w:r w:rsidR="00370106">
        <w:rPr>
          <w:rFonts w:ascii="Times New Roman" w:eastAsia="Times New Roman" w:hAnsi="Times New Roman" w:cs="Times New Roman"/>
          <w:b/>
          <w:bCs/>
          <w:sz w:val="20"/>
          <w:szCs w:val="20"/>
          <w:lang w:val="en-US"/>
        </w:rPr>
        <w:t xml:space="preserve"> Rehberlik ve Psikolojik Danışma RPDM104</w:t>
      </w:r>
      <w:proofErr w:type="gramStart"/>
      <w:r w:rsidR="00370106">
        <w:rPr>
          <w:rFonts w:ascii="Times New Roman" w:eastAsia="Times New Roman" w:hAnsi="Times New Roman" w:cs="Times New Roman"/>
          <w:b/>
          <w:bCs/>
          <w:sz w:val="20"/>
          <w:szCs w:val="20"/>
          <w:lang w:val="en-US"/>
        </w:rPr>
        <w:t xml:space="preserve">- </w:t>
      </w:r>
      <w:r w:rsidR="00DA76C3">
        <w:rPr>
          <w:rFonts w:ascii="Times New Roman" w:eastAsia="Times New Roman" w:hAnsi="Times New Roman" w:cs="Times New Roman"/>
          <w:b/>
          <w:bCs/>
          <w:sz w:val="20"/>
          <w:szCs w:val="20"/>
          <w:lang w:val="en-US"/>
        </w:rPr>
        <w:t xml:space="preserve"> Öğretim</w:t>
      </w:r>
      <w:proofErr w:type="gramEnd"/>
      <w:r w:rsidR="00DA76C3">
        <w:rPr>
          <w:rFonts w:ascii="Times New Roman" w:eastAsia="Times New Roman" w:hAnsi="Times New Roman" w:cs="Times New Roman"/>
          <w:b/>
          <w:bCs/>
          <w:sz w:val="20"/>
          <w:szCs w:val="20"/>
          <w:lang w:val="en-US"/>
        </w:rPr>
        <w:t xml:space="preserve"> Teknolojileri Dersi </w:t>
      </w:r>
      <w:r w:rsidR="00370106">
        <w:rPr>
          <w:rFonts w:ascii="Times New Roman" w:eastAsia="Times New Roman" w:hAnsi="Times New Roman" w:cs="Times New Roman"/>
          <w:b/>
          <w:bCs/>
          <w:sz w:val="20"/>
          <w:szCs w:val="20"/>
          <w:lang w:val="en-US"/>
        </w:rPr>
        <w:t>İzlencesi</w:t>
      </w:r>
    </w:p>
    <w:p w14:paraId="6BBD1D78" w14:textId="77777777"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C20D90" w:rsidRPr="00C20D90" w14:paraId="51D1106A" w14:textId="77777777" w:rsidTr="00B133FE">
        <w:trPr>
          <w:trHeight w:val="237"/>
        </w:trPr>
        <w:tc>
          <w:tcPr>
            <w:tcW w:w="4504" w:type="dxa"/>
            <w:gridSpan w:val="6"/>
          </w:tcPr>
          <w:p w14:paraId="51208266"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Title/Ders Adı</w:t>
            </w:r>
          </w:p>
        </w:tc>
        <w:tc>
          <w:tcPr>
            <w:tcW w:w="5165" w:type="dxa"/>
            <w:gridSpan w:val="7"/>
          </w:tcPr>
          <w:p w14:paraId="67375BFE" w14:textId="0B96BC37" w:rsidR="00C20D90" w:rsidRPr="00C20D90" w:rsidRDefault="004D797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ÖĞRETİM TEKNOLOJİLERİ</w:t>
            </w:r>
          </w:p>
        </w:tc>
      </w:tr>
      <w:tr w:rsidR="00C20D90" w:rsidRPr="00C20D90" w14:paraId="627D303A" w14:textId="77777777" w:rsidTr="00B133FE">
        <w:trPr>
          <w:trHeight w:val="236"/>
        </w:trPr>
        <w:tc>
          <w:tcPr>
            <w:tcW w:w="4504" w:type="dxa"/>
            <w:gridSpan w:val="6"/>
          </w:tcPr>
          <w:p w14:paraId="5C6F96FC"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Code/Ders Kodu</w:t>
            </w:r>
          </w:p>
        </w:tc>
        <w:tc>
          <w:tcPr>
            <w:tcW w:w="5165" w:type="dxa"/>
            <w:gridSpan w:val="7"/>
          </w:tcPr>
          <w:p w14:paraId="400031A4" w14:textId="008B6A09" w:rsidR="00C20D90" w:rsidRPr="00C20D90" w:rsidRDefault="004D797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RPDM104</w:t>
            </w:r>
          </w:p>
        </w:tc>
      </w:tr>
      <w:tr w:rsidR="00C20D90" w:rsidRPr="00C20D90" w14:paraId="01E95C31" w14:textId="77777777" w:rsidTr="00B133FE">
        <w:trPr>
          <w:trHeight w:val="237"/>
        </w:trPr>
        <w:tc>
          <w:tcPr>
            <w:tcW w:w="4504" w:type="dxa"/>
            <w:gridSpan w:val="6"/>
          </w:tcPr>
          <w:p w14:paraId="77AFFE21"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Unit/Ders statüsü</w:t>
            </w:r>
          </w:p>
        </w:tc>
        <w:tc>
          <w:tcPr>
            <w:tcW w:w="5165" w:type="dxa"/>
            <w:gridSpan w:val="7"/>
          </w:tcPr>
          <w:p w14:paraId="35B528C2"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Zorunlu/Ortak ders</w:t>
            </w:r>
          </w:p>
        </w:tc>
      </w:tr>
      <w:tr w:rsidR="00C20D90" w:rsidRPr="00C20D90" w14:paraId="4761FEE5" w14:textId="77777777" w:rsidTr="00B133FE">
        <w:trPr>
          <w:trHeight w:val="236"/>
        </w:trPr>
        <w:tc>
          <w:tcPr>
            <w:tcW w:w="4504" w:type="dxa"/>
            <w:gridSpan w:val="6"/>
          </w:tcPr>
          <w:p w14:paraId="708282BD"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Unit/Ders seviyesi</w:t>
            </w:r>
          </w:p>
        </w:tc>
        <w:tc>
          <w:tcPr>
            <w:tcW w:w="5165" w:type="dxa"/>
            <w:gridSpan w:val="7"/>
          </w:tcPr>
          <w:p w14:paraId="59DE7CAE"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Lisans</w:t>
            </w:r>
          </w:p>
        </w:tc>
      </w:tr>
      <w:tr w:rsidR="00C20D90" w:rsidRPr="00C20D90" w14:paraId="28A0B0AC" w14:textId="77777777" w:rsidTr="00B133FE">
        <w:trPr>
          <w:trHeight w:val="237"/>
        </w:trPr>
        <w:tc>
          <w:tcPr>
            <w:tcW w:w="4504" w:type="dxa"/>
            <w:gridSpan w:val="6"/>
          </w:tcPr>
          <w:p w14:paraId="157C6F4F"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Credits/Ulusal kredi</w:t>
            </w:r>
          </w:p>
        </w:tc>
        <w:tc>
          <w:tcPr>
            <w:tcW w:w="5165" w:type="dxa"/>
            <w:gridSpan w:val="7"/>
          </w:tcPr>
          <w:p w14:paraId="61C6F48D"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14:paraId="7ED2768F" w14:textId="77777777" w:rsidTr="00B133FE">
        <w:trPr>
          <w:trHeight w:val="237"/>
        </w:trPr>
        <w:tc>
          <w:tcPr>
            <w:tcW w:w="4504" w:type="dxa"/>
            <w:gridSpan w:val="6"/>
          </w:tcPr>
          <w:p w14:paraId="37A67C18"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Allocated/AKTS değeri</w:t>
            </w:r>
          </w:p>
        </w:tc>
        <w:tc>
          <w:tcPr>
            <w:tcW w:w="5165" w:type="dxa"/>
            <w:gridSpan w:val="7"/>
          </w:tcPr>
          <w:p w14:paraId="08F374BF"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AKTS</w:t>
            </w:r>
          </w:p>
        </w:tc>
      </w:tr>
      <w:tr w:rsidR="00C20D90" w:rsidRPr="00C20D90" w14:paraId="0421B4ED" w14:textId="77777777" w:rsidTr="00B133FE">
        <w:trPr>
          <w:trHeight w:val="236"/>
        </w:trPr>
        <w:tc>
          <w:tcPr>
            <w:tcW w:w="4504" w:type="dxa"/>
            <w:gridSpan w:val="6"/>
          </w:tcPr>
          <w:p w14:paraId="6B1B4E79"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(hour/week)/Haftalık teorik ders saati</w:t>
            </w:r>
          </w:p>
        </w:tc>
        <w:tc>
          <w:tcPr>
            <w:tcW w:w="5165" w:type="dxa"/>
            <w:gridSpan w:val="7"/>
          </w:tcPr>
          <w:p w14:paraId="119E61FC"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14:paraId="10003227" w14:textId="77777777" w:rsidTr="00B133FE">
        <w:trPr>
          <w:trHeight w:val="237"/>
        </w:trPr>
        <w:tc>
          <w:tcPr>
            <w:tcW w:w="4504" w:type="dxa"/>
            <w:gridSpan w:val="6"/>
          </w:tcPr>
          <w:p w14:paraId="1C269A4D"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(hour/week)/Uygulama durumu</w:t>
            </w:r>
          </w:p>
        </w:tc>
        <w:tc>
          <w:tcPr>
            <w:tcW w:w="5165" w:type="dxa"/>
            <w:gridSpan w:val="7"/>
          </w:tcPr>
          <w:p w14:paraId="0FFA4A47"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14:paraId="09797ED7" w14:textId="77777777" w:rsidTr="00B133FE">
        <w:trPr>
          <w:trHeight w:val="237"/>
        </w:trPr>
        <w:tc>
          <w:tcPr>
            <w:tcW w:w="4504" w:type="dxa"/>
            <w:gridSpan w:val="6"/>
          </w:tcPr>
          <w:p w14:paraId="7290CA05"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(hour/week)/Laboratuvar durumu</w:t>
            </w:r>
          </w:p>
        </w:tc>
        <w:tc>
          <w:tcPr>
            <w:tcW w:w="5165" w:type="dxa"/>
            <w:gridSpan w:val="7"/>
          </w:tcPr>
          <w:p w14:paraId="37A32970"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14:paraId="011F01B8" w14:textId="77777777" w:rsidTr="00B133FE">
        <w:trPr>
          <w:trHeight w:val="237"/>
        </w:trPr>
        <w:tc>
          <w:tcPr>
            <w:tcW w:w="4504" w:type="dxa"/>
            <w:gridSpan w:val="6"/>
          </w:tcPr>
          <w:p w14:paraId="1503A6B8"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Study/ Dersin yılı</w:t>
            </w:r>
          </w:p>
        </w:tc>
        <w:tc>
          <w:tcPr>
            <w:tcW w:w="5165" w:type="dxa"/>
            <w:gridSpan w:val="7"/>
          </w:tcPr>
          <w:p w14:paraId="481FA58E" w14:textId="4E9A0A1A"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r w:rsidR="004A3B68">
              <w:rPr>
                <w:rFonts w:ascii="Times New Roman" w:eastAsia="Times New Roman" w:hAnsi="Times New Roman" w:cs="Times New Roman"/>
                <w:sz w:val="20"/>
                <w:szCs w:val="20"/>
                <w:lang w:val="en-US"/>
              </w:rPr>
              <w:t>022-2023</w:t>
            </w:r>
          </w:p>
        </w:tc>
      </w:tr>
      <w:tr w:rsidR="00C20D90" w:rsidRPr="00C20D90" w14:paraId="0E8AEE04" w14:textId="77777777" w:rsidTr="00B133FE">
        <w:trPr>
          <w:trHeight w:val="237"/>
        </w:trPr>
        <w:tc>
          <w:tcPr>
            <w:tcW w:w="4504" w:type="dxa"/>
            <w:gridSpan w:val="6"/>
          </w:tcPr>
          <w:p w14:paraId="1D91AE1D"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delivered/Ders dönemi</w:t>
            </w:r>
          </w:p>
        </w:tc>
        <w:tc>
          <w:tcPr>
            <w:tcW w:w="5165" w:type="dxa"/>
            <w:gridSpan w:val="7"/>
          </w:tcPr>
          <w:p w14:paraId="78D13FD6" w14:textId="547ECEA2"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Bahar</w:t>
            </w:r>
            <w:r w:rsidR="00443606">
              <w:rPr>
                <w:rFonts w:ascii="Times New Roman" w:eastAsia="Times New Roman" w:hAnsi="Times New Roman" w:cs="Times New Roman"/>
                <w:sz w:val="20"/>
                <w:szCs w:val="20"/>
                <w:lang w:val="en-US"/>
              </w:rPr>
              <w:t xml:space="preserve"> Dönemi</w:t>
            </w:r>
          </w:p>
        </w:tc>
      </w:tr>
      <w:tr w:rsidR="00C20D90" w:rsidRPr="00C20D90" w14:paraId="1E0DB869" w14:textId="77777777" w:rsidTr="00B133FE">
        <w:trPr>
          <w:trHeight w:val="236"/>
        </w:trPr>
        <w:tc>
          <w:tcPr>
            <w:tcW w:w="4504" w:type="dxa"/>
            <w:gridSpan w:val="6"/>
          </w:tcPr>
          <w:p w14:paraId="02D9D5AA"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Coordinator/Ders koordinatörü</w:t>
            </w:r>
          </w:p>
        </w:tc>
        <w:tc>
          <w:tcPr>
            <w:tcW w:w="5165" w:type="dxa"/>
            <w:gridSpan w:val="7"/>
          </w:tcPr>
          <w:p w14:paraId="79E695CC"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14:paraId="4A2E8662" w14:textId="77777777" w:rsidTr="00B133FE">
        <w:trPr>
          <w:trHeight w:val="237"/>
        </w:trPr>
        <w:tc>
          <w:tcPr>
            <w:tcW w:w="4504" w:type="dxa"/>
            <w:gridSpan w:val="6"/>
          </w:tcPr>
          <w:p w14:paraId="0F6863F2"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(s)/Ders sorumlu öğretim elemanı</w:t>
            </w:r>
          </w:p>
        </w:tc>
        <w:tc>
          <w:tcPr>
            <w:tcW w:w="5165" w:type="dxa"/>
            <w:gridSpan w:val="7"/>
          </w:tcPr>
          <w:p w14:paraId="32CEFF8D" w14:textId="462D0327" w:rsidR="00C20D90" w:rsidRPr="00C20D90" w:rsidRDefault="00DA76C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Prof.Dr. Mehmet Arslan</w:t>
            </w:r>
          </w:p>
        </w:tc>
      </w:tr>
      <w:tr w:rsidR="00C20D90" w:rsidRPr="00C20D90" w14:paraId="298FD1EA" w14:textId="77777777" w:rsidTr="00B133FE">
        <w:trPr>
          <w:trHeight w:val="237"/>
        </w:trPr>
        <w:tc>
          <w:tcPr>
            <w:tcW w:w="4504" w:type="dxa"/>
            <w:gridSpan w:val="6"/>
          </w:tcPr>
          <w:p w14:paraId="75E64659"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(s)/Asistan adı</w:t>
            </w:r>
          </w:p>
        </w:tc>
        <w:tc>
          <w:tcPr>
            <w:tcW w:w="5165" w:type="dxa"/>
            <w:gridSpan w:val="7"/>
          </w:tcPr>
          <w:p w14:paraId="1E25C1FD"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14:paraId="3ECC9734" w14:textId="77777777" w:rsidTr="00B133FE">
        <w:trPr>
          <w:trHeight w:val="236"/>
        </w:trPr>
        <w:tc>
          <w:tcPr>
            <w:tcW w:w="4504" w:type="dxa"/>
            <w:gridSpan w:val="6"/>
          </w:tcPr>
          <w:p w14:paraId="0D74D108"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Delivery/Dersin işlenişi</w:t>
            </w:r>
          </w:p>
        </w:tc>
        <w:tc>
          <w:tcPr>
            <w:tcW w:w="5165" w:type="dxa"/>
            <w:gridSpan w:val="7"/>
          </w:tcPr>
          <w:p w14:paraId="5583DD46" w14:textId="7A0AAB4F" w:rsidR="00C20D90" w:rsidRPr="00C20D90" w:rsidRDefault="00443606" w:rsidP="00443606">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Online</w:t>
            </w:r>
          </w:p>
        </w:tc>
      </w:tr>
      <w:tr w:rsidR="00C20D90" w:rsidRPr="00C20D90" w14:paraId="332F5C6A" w14:textId="77777777" w:rsidTr="00B133FE">
        <w:trPr>
          <w:trHeight w:val="237"/>
        </w:trPr>
        <w:tc>
          <w:tcPr>
            <w:tcW w:w="4504" w:type="dxa"/>
            <w:gridSpan w:val="6"/>
          </w:tcPr>
          <w:p w14:paraId="49D17863"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Instruction/Dersin dili</w:t>
            </w:r>
          </w:p>
        </w:tc>
        <w:tc>
          <w:tcPr>
            <w:tcW w:w="5165" w:type="dxa"/>
            <w:gridSpan w:val="7"/>
          </w:tcPr>
          <w:p w14:paraId="04044749"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Türkçe</w:t>
            </w:r>
          </w:p>
        </w:tc>
      </w:tr>
      <w:tr w:rsidR="00C20D90" w:rsidRPr="00C20D90" w14:paraId="2310EC4C" w14:textId="77777777" w:rsidTr="00B133FE">
        <w:trPr>
          <w:trHeight w:val="236"/>
        </w:trPr>
        <w:tc>
          <w:tcPr>
            <w:tcW w:w="4504" w:type="dxa"/>
            <w:gridSpan w:val="6"/>
          </w:tcPr>
          <w:p w14:paraId="3AF91E62"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Prerequisities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co-requisities/Dersin ön koşulu</w:t>
            </w:r>
          </w:p>
        </w:tc>
        <w:tc>
          <w:tcPr>
            <w:tcW w:w="5165" w:type="dxa"/>
            <w:gridSpan w:val="7"/>
          </w:tcPr>
          <w:p w14:paraId="020F6135"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14:paraId="5B776123" w14:textId="77777777" w:rsidTr="00B133FE">
        <w:trPr>
          <w:trHeight w:val="236"/>
        </w:trPr>
        <w:tc>
          <w:tcPr>
            <w:tcW w:w="4504" w:type="dxa"/>
            <w:gridSpan w:val="6"/>
          </w:tcPr>
          <w:p w14:paraId="5B45E25F" w14:textId="77777777"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Programme</w:t>
            </w:r>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Components/Önerilen opsiyonel program unsurları</w:t>
            </w:r>
          </w:p>
        </w:tc>
        <w:tc>
          <w:tcPr>
            <w:tcW w:w="5165" w:type="dxa"/>
            <w:gridSpan w:val="7"/>
          </w:tcPr>
          <w:p w14:paraId="230A4149" w14:textId="77777777"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14:paraId="76B34B2E" w14:textId="77777777" w:rsidTr="00B133FE">
        <w:trPr>
          <w:trHeight w:val="238"/>
        </w:trPr>
        <w:tc>
          <w:tcPr>
            <w:tcW w:w="9669" w:type="dxa"/>
            <w:gridSpan w:val="13"/>
          </w:tcPr>
          <w:p w14:paraId="0DD670D5" w14:textId="77777777"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Course/Dersin amacı</w:t>
            </w:r>
          </w:p>
        </w:tc>
      </w:tr>
      <w:tr w:rsidR="00C20D90" w:rsidRPr="00C20D90" w14:paraId="6ABFE141" w14:textId="77777777" w:rsidTr="00B133FE">
        <w:trPr>
          <w:trHeight w:val="937"/>
        </w:trPr>
        <w:tc>
          <w:tcPr>
            <w:tcW w:w="9669" w:type="dxa"/>
            <w:gridSpan w:val="13"/>
          </w:tcPr>
          <w:p w14:paraId="57581F91" w14:textId="6C43DB35" w:rsidR="00C20D90" w:rsidRPr="00C20D90" w:rsidRDefault="00110050" w:rsidP="00B133FE">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110050">
              <w:rPr>
                <w:rFonts w:ascii="Times New Roman" w:eastAsia="Times New Roman" w:hAnsi="Times New Roman" w:cs="Times New Roman"/>
                <w:sz w:val="20"/>
                <w:szCs w:val="20"/>
              </w:rPr>
              <w:t>Öğretim teknolojilerine ilişkin temel kavram, süreç, yaklaşım ve kuramları tanıtmak yoluyla öğrencilerin bilişim teknolojilerini ve materyal tasarım süreçlerini etkili bir şekilde kullanmalarını sağlamak.</w:t>
            </w:r>
          </w:p>
        </w:tc>
      </w:tr>
      <w:tr w:rsidR="00C20D90" w:rsidRPr="00C20D90" w14:paraId="4AD84B8A" w14:textId="77777777" w:rsidTr="00B133FE">
        <w:trPr>
          <w:trHeight w:val="274"/>
        </w:trPr>
        <w:tc>
          <w:tcPr>
            <w:tcW w:w="8209" w:type="dxa"/>
            <w:gridSpan w:val="11"/>
          </w:tcPr>
          <w:p w14:paraId="5E3163D0" w14:textId="77777777"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Outcomes/Öğrenme çıktıları</w:t>
            </w:r>
          </w:p>
        </w:tc>
        <w:tc>
          <w:tcPr>
            <w:tcW w:w="1460" w:type="dxa"/>
            <w:gridSpan w:val="2"/>
          </w:tcPr>
          <w:p w14:paraId="27CEFD4D" w14:textId="77777777"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14:paraId="1FC7E838" w14:textId="77777777" w:rsidTr="00B133FE">
        <w:trPr>
          <w:trHeight w:val="285"/>
        </w:trPr>
        <w:tc>
          <w:tcPr>
            <w:tcW w:w="8209" w:type="dxa"/>
            <w:gridSpan w:val="11"/>
          </w:tcPr>
          <w:p w14:paraId="66D6BB6E" w14:textId="77777777"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Bu ders tamamlandığında öğrenciler;</w:t>
            </w:r>
          </w:p>
        </w:tc>
        <w:tc>
          <w:tcPr>
            <w:tcW w:w="1460" w:type="dxa"/>
            <w:gridSpan w:val="2"/>
          </w:tcPr>
          <w:p w14:paraId="56E1640B" w14:textId="77777777"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Değerlendirme</w:t>
            </w:r>
          </w:p>
        </w:tc>
      </w:tr>
      <w:tr w:rsidR="00C20D90" w:rsidRPr="00C20D90" w14:paraId="79582EC6" w14:textId="77777777" w:rsidTr="00B133FE">
        <w:trPr>
          <w:trHeight w:val="286"/>
        </w:trPr>
        <w:tc>
          <w:tcPr>
            <w:tcW w:w="534" w:type="dxa"/>
          </w:tcPr>
          <w:p w14:paraId="5324673D"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14:paraId="36996029" w14:textId="43DACF4F" w:rsidR="00C20D90" w:rsidRPr="00C20D90" w:rsidRDefault="00110050"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10050">
              <w:rPr>
                <w:rFonts w:ascii="Times New Roman" w:eastAsia="Times New Roman" w:hAnsi="Times New Roman" w:cs="Times New Roman"/>
                <w:sz w:val="20"/>
                <w:szCs w:val="20"/>
              </w:rPr>
              <w:t>Öğretim teknolojilerine ilişkin temel kavramları açıklar</w:t>
            </w:r>
          </w:p>
        </w:tc>
        <w:tc>
          <w:tcPr>
            <w:tcW w:w="1460" w:type="dxa"/>
            <w:gridSpan w:val="2"/>
          </w:tcPr>
          <w:p w14:paraId="350AC5EF" w14:textId="77777777" w:rsidR="00C20D90" w:rsidRPr="00C20D90" w:rsidRDefault="00C20D90"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541A8AF3" w14:textId="77777777" w:rsidTr="00B133FE">
        <w:trPr>
          <w:trHeight w:val="285"/>
        </w:trPr>
        <w:tc>
          <w:tcPr>
            <w:tcW w:w="534" w:type="dxa"/>
          </w:tcPr>
          <w:p w14:paraId="470750AC"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14:paraId="7EAEC24D" w14:textId="444C70F2" w:rsidR="00C20D90" w:rsidRPr="00C20D90" w:rsidRDefault="00110050"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10050">
              <w:rPr>
                <w:rFonts w:ascii="Times New Roman" w:eastAsia="Times New Roman" w:hAnsi="Times New Roman" w:cs="Times New Roman"/>
                <w:sz w:val="20"/>
                <w:szCs w:val="20"/>
              </w:rPr>
              <w:t>Öğretim teknolojilerini sınıflandırır</w:t>
            </w:r>
          </w:p>
        </w:tc>
        <w:tc>
          <w:tcPr>
            <w:tcW w:w="1460" w:type="dxa"/>
            <w:gridSpan w:val="2"/>
          </w:tcPr>
          <w:p w14:paraId="116112CA" w14:textId="77777777" w:rsidR="00C20D90" w:rsidRPr="00C20D90" w:rsidRDefault="00C20D90"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29FA8429" w14:textId="77777777" w:rsidTr="00B133FE">
        <w:trPr>
          <w:trHeight w:val="285"/>
        </w:trPr>
        <w:tc>
          <w:tcPr>
            <w:tcW w:w="534" w:type="dxa"/>
          </w:tcPr>
          <w:p w14:paraId="195175A1"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14:paraId="651A63CC" w14:textId="38B8DEED" w:rsidR="00C20D90" w:rsidRPr="00C20D90" w:rsidRDefault="001A7107"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A7107">
              <w:rPr>
                <w:rFonts w:ascii="Times New Roman" w:eastAsia="Times New Roman" w:hAnsi="Times New Roman" w:cs="Times New Roman"/>
                <w:sz w:val="20"/>
                <w:szCs w:val="20"/>
              </w:rPr>
              <w:t>Öğretim teknolojilerine ilişkin kuramsal yaklaşımları, öğrenmede yeni yönelimlerle ilişkilendirir</w:t>
            </w:r>
          </w:p>
        </w:tc>
        <w:tc>
          <w:tcPr>
            <w:tcW w:w="1460" w:type="dxa"/>
            <w:gridSpan w:val="2"/>
          </w:tcPr>
          <w:p w14:paraId="40737FCC" w14:textId="77777777" w:rsidR="00C20D90" w:rsidRPr="00C20D90" w:rsidRDefault="00C20D90"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1ACDA2F4" w14:textId="77777777" w:rsidTr="00B133FE">
        <w:trPr>
          <w:trHeight w:val="285"/>
        </w:trPr>
        <w:tc>
          <w:tcPr>
            <w:tcW w:w="534" w:type="dxa"/>
          </w:tcPr>
          <w:p w14:paraId="0AACE493"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7675" w:type="dxa"/>
            <w:gridSpan w:val="10"/>
          </w:tcPr>
          <w:p w14:paraId="25C9A06A" w14:textId="25EC32FB" w:rsidR="00C20D90" w:rsidRPr="00C20D90" w:rsidRDefault="001A7107"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A7107">
              <w:rPr>
                <w:rFonts w:ascii="Times New Roman" w:eastAsia="Times New Roman" w:hAnsi="Times New Roman" w:cs="Times New Roman"/>
                <w:sz w:val="20"/>
                <w:szCs w:val="20"/>
              </w:rPr>
              <w:t>Farklı okuryazarlıkları tanır</w:t>
            </w:r>
          </w:p>
        </w:tc>
        <w:tc>
          <w:tcPr>
            <w:tcW w:w="1460" w:type="dxa"/>
            <w:gridSpan w:val="2"/>
          </w:tcPr>
          <w:p w14:paraId="431BC126" w14:textId="77777777" w:rsidR="00C20D90" w:rsidRPr="00C20D90" w:rsidRDefault="00C20D9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2875705D" w14:textId="77777777" w:rsidTr="00B133FE">
        <w:trPr>
          <w:trHeight w:val="285"/>
        </w:trPr>
        <w:tc>
          <w:tcPr>
            <w:tcW w:w="534" w:type="dxa"/>
          </w:tcPr>
          <w:p w14:paraId="5DF11D71"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7675" w:type="dxa"/>
            <w:gridSpan w:val="10"/>
          </w:tcPr>
          <w:p w14:paraId="060357BD" w14:textId="65E35258" w:rsidR="00C20D90" w:rsidRPr="00C20D90" w:rsidRDefault="001A7107"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A7107">
              <w:rPr>
                <w:rFonts w:ascii="Times New Roman" w:eastAsia="Times New Roman" w:hAnsi="Times New Roman" w:cs="Times New Roman"/>
                <w:sz w:val="20"/>
                <w:szCs w:val="20"/>
              </w:rPr>
              <w:t>Bilgi teknolojilerini, farklı okuryazarlık becerileri temelinde kullanır</w:t>
            </w:r>
          </w:p>
        </w:tc>
        <w:tc>
          <w:tcPr>
            <w:tcW w:w="1460" w:type="dxa"/>
            <w:gridSpan w:val="2"/>
          </w:tcPr>
          <w:p w14:paraId="49499F6A" w14:textId="77777777" w:rsidR="00C20D90" w:rsidRPr="00C20D90" w:rsidRDefault="00C20D9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3075D38F" w14:textId="77777777" w:rsidTr="00B133FE">
        <w:trPr>
          <w:trHeight w:val="285"/>
        </w:trPr>
        <w:tc>
          <w:tcPr>
            <w:tcW w:w="534" w:type="dxa"/>
          </w:tcPr>
          <w:p w14:paraId="3C6464DF"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7675" w:type="dxa"/>
            <w:gridSpan w:val="10"/>
          </w:tcPr>
          <w:p w14:paraId="727E849E" w14:textId="3B30987A" w:rsidR="00C20D90" w:rsidRPr="00C20D90" w:rsidRDefault="001A7107"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A7107">
              <w:rPr>
                <w:rFonts w:ascii="Times New Roman" w:eastAsia="Times New Roman" w:hAnsi="Times New Roman" w:cs="Times New Roman"/>
                <w:sz w:val="20"/>
                <w:szCs w:val="20"/>
              </w:rPr>
              <w:t>Öğretim materyali tasarım ilkelerini, tematik yaklaşımla birlikte kullanır</w:t>
            </w:r>
          </w:p>
        </w:tc>
        <w:tc>
          <w:tcPr>
            <w:tcW w:w="1460" w:type="dxa"/>
            <w:gridSpan w:val="2"/>
          </w:tcPr>
          <w:p w14:paraId="7AB297C8" w14:textId="77777777" w:rsidR="00C20D90" w:rsidRPr="00C20D90" w:rsidRDefault="00C20D9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0B0CBC0A" w14:textId="77777777" w:rsidTr="00B133FE">
        <w:trPr>
          <w:trHeight w:val="285"/>
        </w:trPr>
        <w:tc>
          <w:tcPr>
            <w:tcW w:w="534" w:type="dxa"/>
          </w:tcPr>
          <w:p w14:paraId="3341F130"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7675" w:type="dxa"/>
            <w:gridSpan w:val="10"/>
          </w:tcPr>
          <w:p w14:paraId="03CE88EC" w14:textId="548BBDB2" w:rsidR="00C20D90" w:rsidRPr="00C20D90" w:rsidRDefault="001A7107"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A7107">
              <w:rPr>
                <w:rFonts w:ascii="Times New Roman" w:eastAsia="Times New Roman" w:hAnsi="Times New Roman" w:cs="Times New Roman"/>
                <w:sz w:val="20"/>
                <w:szCs w:val="20"/>
              </w:rPr>
              <w:t>Nesne ambarı oluşturmanın önemini takdir eder</w:t>
            </w:r>
          </w:p>
        </w:tc>
        <w:tc>
          <w:tcPr>
            <w:tcW w:w="1460" w:type="dxa"/>
            <w:gridSpan w:val="2"/>
          </w:tcPr>
          <w:p w14:paraId="256767FB" w14:textId="77777777" w:rsidR="00C20D90" w:rsidRPr="00C20D90" w:rsidRDefault="00C20D9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07FECE86" w14:textId="77777777" w:rsidTr="00B133FE">
        <w:trPr>
          <w:trHeight w:val="285"/>
        </w:trPr>
        <w:tc>
          <w:tcPr>
            <w:tcW w:w="534" w:type="dxa"/>
          </w:tcPr>
          <w:p w14:paraId="0296736C" w14:textId="77777777"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7675" w:type="dxa"/>
            <w:gridSpan w:val="10"/>
          </w:tcPr>
          <w:p w14:paraId="60D6BB04" w14:textId="7E623668" w:rsidR="00C20D90" w:rsidRPr="00C20D90" w:rsidRDefault="001A7107"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A7107">
              <w:rPr>
                <w:rFonts w:ascii="Times New Roman" w:eastAsia="Times New Roman" w:hAnsi="Times New Roman" w:cs="Times New Roman"/>
                <w:sz w:val="20"/>
                <w:szCs w:val="20"/>
              </w:rPr>
              <w:t>Öğretim materyallerini değerlendirme ölçütleri kullanarak değerlendirir</w:t>
            </w:r>
          </w:p>
        </w:tc>
        <w:tc>
          <w:tcPr>
            <w:tcW w:w="1460" w:type="dxa"/>
            <w:gridSpan w:val="2"/>
          </w:tcPr>
          <w:p w14:paraId="28D17EEB" w14:textId="77777777" w:rsidR="00C20D90" w:rsidRPr="00C20D90" w:rsidRDefault="00C20D9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14:paraId="7C19B409" w14:textId="77777777" w:rsidTr="00B133FE">
        <w:trPr>
          <w:trHeight w:val="286"/>
        </w:trPr>
        <w:tc>
          <w:tcPr>
            <w:tcW w:w="9669" w:type="dxa"/>
            <w:gridSpan w:val="13"/>
          </w:tcPr>
          <w:p w14:paraId="4C2AC1EB" w14:textId="77777777"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C20D90">
              <w:rPr>
                <w:rFonts w:ascii="Times New Roman" w:eastAsia="Times New Roman" w:hAnsi="Times New Roman" w:cs="Times New Roman"/>
                <w:i/>
                <w:sz w:val="20"/>
                <w:szCs w:val="20"/>
                <w:lang w:val="en-US"/>
              </w:rPr>
              <w:t>Assesment</w:t>
            </w:r>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Presentation, 5 Lab.Work</w:t>
            </w:r>
          </w:p>
          <w:p w14:paraId="1F5E34BB" w14:textId="77777777"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C20D90">
              <w:rPr>
                <w:rFonts w:ascii="Times New Roman" w:eastAsia="Times New Roman" w:hAnsi="Times New Roman" w:cs="Times New Roman"/>
                <w:i/>
                <w:sz w:val="20"/>
                <w:szCs w:val="20"/>
                <w:lang w:val="en-US"/>
              </w:rPr>
              <w:t>Değerlendirme Metodu</w:t>
            </w:r>
            <w:r w:rsidRPr="00C20D90">
              <w:rPr>
                <w:rFonts w:ascii="Times New Roman" w:eastAsia="Times New Roman" w:hAnsi="Times New Roman" w:cs="Times New Roman"/>
                <w:sz w:val="20"/>
                <w:szCs w:val="20"/>
                <w:lang w:val="en-US"/>
              </w:rPr>
              <w:t>: 1. Sınav, 2. Ödev, 3. Proje, 4. Sunum, 5. Lab work</w:t>
            </w:r>
          </w:p>
        </w:tc>
      </w:tr>
      <w:tr w:rsidR="00C20D90" w:rsidRPr="00C20D90" w14:paraId="448F944C" w14:textId="77777777" w:rsidTr="00B133FE">
        <w:trPr>
          <w:trHeight w:val="314"/>
        </w:trPr>
        <w:tc>
          <w:tcPr>
            <w:tcW w:w="9669" w:type="dxa"/>
            <w:gridSpan w:val="13"/>
          </w:tcPr>
          <w:p w14:paraId="011CAFC4" w14:textId="77777777"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Program/Dersin Programa Katkıları</w:t>
            </w:r>
          </w:p>
        </w:tc>
      </w:tr>
      <w:tr w:rsidR="00C20D90" w:rsidRPr="00C20D90" w14:paraId="2164852C" w14:textId="77777777" w:rsidTr="00B133FE">
        <w:trPr>
          <w:trHeight w:val="286"/>
        </w:trPr>
        <w:tc>
          <w:tcPr>
            <w:tcW w:w="8750" w:type="dxa"/>
            <w:gridSpan w:val="12"/>
          </w:tcPr>
          <w:p w14:paraId="5338F3E3" w14:textId="77777777"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4AF12D52" w14:textId="77777777"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B67A4D" w:rsidRPr="00C20D90" w14:paraId="41C2BD5B" w14:textId="77777777" w:rsidTr="00B133FE">
        <w:trPr>
          <w:trHeight w:val="286"/>
        </w:trPr>
        <w:tc>
          <w:tcPr>
            <w:tcW w:w="534" w:type="dxa"/>
          </w:tcPr>
          <w:p w14:paraId="2855AF6B"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14:paraId="7A376BD1" w14:textId="4C604B64" w:rsidR="00B67A4D" w:rsidRPr="00D07C92" w:rsidRDefault="005245F2" w:rsidP="00B67A4D">
            <w:pPr>
              <w:widowControl w:val="0"/>
              <w:autoSpaceDE w:val="0"/>
              <w:autoSpaceDN w:val="0"/>
              <w:spacing w:before="2" w:after="0" w:line="240" w:lineRule="auto"/>
              <w:rPr>
                <w:rFonts w:ascii="Times New Roman" w:eastAsia="Times New Roman" w:hAnsi="Times New Roman" w:cs="Times New Roman"/>
                <w:sz w:val="20"/>
                <w:szCs w:val="20"/>
              </w:rPr>
            </w:pPr>
            <w:r w:rsidRPr="00D07C92">
              <w:rPr>
                <w:rFonts w:ascii="Times New Roman" w:hAnsi="Times New Roman" w:cs="Times New Roman"/>
                <w:b/>
                <w:sz w:val="20"/>
                <w:szCs w:val="20"/>
                <w:shd w:val="clear" w:color="auto" w:fill="FFFFFF"/>
              </w:rPr>
              <w:t xml:space="preserve"> </w:t>
            </w:r>
            <w:r w:rsidR="00B67A4D" w:rsidRPr="00D07C92">
              <w:rPr>
                <w:rFonts w:ascii="Times New Roman" w:hAnsi="Times New Roman" w:cs="Times New Roman"/>
                <w:sz w:val="20"/>
                <w:szCs w:val="20"/>
                <w:shd w:val="clear" w:color="auto" w:fill="FFFFFF"/>
              </w:rPr>
              <w:t xml:space="preserve">Sosyal, bilimsel olguları ele almada ve değerlendirmede kompleks düşünme becerileri göstermesine temel sağlayacak derecede bilgi birikimine ve anlayışa sahip olabilme. </w:t>
            </w:r>
            <w:r w:rsidR="00B67A4D" w:rsidRPr="00D07C92">
              <w:rPr>
                <w:rStyle w:val="apple-converted-space"/>
                <w:rFonts w:ascii="Times New Roman" w:hAnsi="Times New Roman" w:cs="Times New Roman"/>
                <w:sz w:val="20"/>
                <w:szCs w:val="20"/>
                <w:shd w:val="clear" w:color="auto" w:fill="FFFFFF"/>
              </w:rPr>
              <w:t> </w:t>
            </w:r>
          </w:p>
        </w:tc>
        <w:tc>
          <w:tcPr>
            <w:tcW w:w="919" w:type="dxa"/>
          </w:tcPr>
          <w:p w14:paraId="3B3029DC" w14:textId="7BC92A9B" w:rsidR="00B67A4D" w:rsidRPr="00C20D90" w:rsidRDefault="00DF3BC7" w:rsidP="00B67A4D">
            <w:pPr>
              <w:pStyle w:val="TableParagraph"/>
              <w:ind w:left="14"/>
              <w:jc w:val="center"/>
              <w:rPr>
                <w:sz w:val="20"/>
                <w:szCs w:val="20"/>
              </w:rPr>
            </w:pPr>
            <w:r>
              <w:rPr>
                <w:sz w:val="20"/>
                <w:szCs w:val="20"/>
              </w:rPr>
              <w:t>3</w:t>
            </w:r>
          </w:p>
        </w:tc>
      </w:tr>
      <w:tr w:rsidR="00B67A4D" w:rsidRPr="00C20D90" w14:paraId="70FE015E" w14:textId="77777777" w:rsidTr="00B133FE">
        <w:trPr>
          <w:trHeight w:val="240"/>
        </w:trPr>
        <w:tc>
          <w:tcPr>
            <w:tcW w:w="534" w:type="dxa"/>
          </w:tcPr>
          <w:p w14:paraId="66E71D21"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8216" w:type="dxa"/>
            <w:gridSpan w:val="11"/>
          </w:tcPr>
          <w:p w14:paraId="4B55695B" w14:textId="202049C1"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sz w:val="20"/>
                <w:szCs w:val="20"/>
                <w:shd w:val="clear" w:color="auto" w:fill="FFFFFF"/>
              </w:rPr>
              <w:t xml:space="preserve"> Rehberlik ve psikolojik danışmanlık alanına temel teşkil eden kuramsal, felsefi ve uygulama bilgilerine sahip olabilme. </w:t>
            </w:r>
          </w:p>
        </w:tc>
        <w:tc>
          <w:tcPr>
            <w:tcW w:w="919" w:type="dxa"/>
          </w:tcPr>
          <w:p w14:paraId="26B7B741" w14:textId="134B3363" w:rsidR="00B67A4D" w:rsidRPr="00C20D90" w:rsidRDefault="00DF3BC7" w:rsidP="00B67A4D">
            <w:pPr>
              <w:pStyle w:val="TableParagraph"/>
              <w:spacing w:before="0"/>
              <w:ind w:left="0"/>
              <w:jc w:val="center"/>
              <w:rPr>
                <w:sz w:val="20"/>
                <w:szCs w:val="20"/>
              </w:rPr>
            </w:pPr>
            <w:r>
              <w:rPr>
                <w:sz w:val="20"/>
                <w:szCs w:val="20"/>
              </w:rPr>
              <w:t>3</w:t>
            </w:r>
          </w:p>
        </w:tc>
      </w:tr>
      <w:tr w:rsidR="00B67A4D" w:rsidRPr="00C20D90" w14:paraId="76FB0F33" w14:textId="77777777" w:rsidTr="00B133FE">
        <w:trPr>
          <w:trHeight w:val="468"/>
        </w:trPr>
        <w:tc>
          <w:tcPr>
            <w:tcW w:w="534" w:type="dxa"/>
          </w:tcPr>
          <w:p w14:paraId="5B875B4C"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8216" w:type="dxa"/>
            <w:gridSpan w:val="11"/>
          </w:tcPr>
          <w:p w14:paraId="3C846F42" w14:textId="77777777" w:rsidR="005245F2" w:rsidRPr="00D07C92" w:rsidRDefault="00B67A4D" w:rsidP="00B67A4D">
            <w:pPr>
              <w:spacing w:after="150" w:line="240" w:lineRule="auto"/>
              <w:rPr>
                <w:rStyle w:val="apple-converted-space"/>
                <w:rFonts w:ascii="Times New Roman" w:hAnsi="Times New Roman" w:cs="Times New Roman"/>
                <w:sz w:val="20"/>
                <w:szCs w:val="20"/>
                <w:shd w:val="clear" w:color="auto" w:fill="FFFFFF"/>
              </w:rPr>
            </w:pPr>
            <w:r w:rsidRPr="00D07C92">
              <w:rPr>
                <w:rFonts w:ascii="Times New Roman" w:hAnsi="Times New Roman" w:cs="Times New Roman"/>
                <w:sz w:val="20"/>
                <w:szCs w:val="20"/>
                <w:shd w:val="clear" w:color="auto" w:fill="FFFFFF"/>
              </w:rPr>
              <w:t xml:space="preserve"> Rehberlik ve psikolojik danışmanlık alanındaki bilimsel bilgiye ulaşma, güncel literatürü ve gelişmeleri izleme, değerlendirme ve uygulayabilme. </w:t>
            </w:r>
            <w:r w:rsidRPr="00D07C92">
              <w:rPr>
                <w:rStyle w:val="apple-converted-space"/>
                <w:rFonts w:ascii="Times New Roman" w:hAnsi="Times New Roman" w:cs="Times New Roman"/>
                <w:sz w:val="20"/>
                <w:szCs w:val="20"/>
                <w:shd w:val="clear" w:color="auto" w:fill="FFFFFF"/>
              </w:rPr>
              <w:t> </w:t>
            </w:r>
          </w:p>
          <w:p w14:paraId="6A125A22" w14:textId="77777777" w:rsidR="005245F2" w:rsidRPr="00D07C92" w:rsidRDefault="005245F2" w:rsidP="00B67A4D">
            <w:pPr>
              <w:spacing w:after="150" w:line="240" w:lineRule="auto"/>
              <w:rPr>
                <w:rStyle w:val="apple-converted-space"/>
                <w:rFonts w:ascii="Times New Roman" w:hAnsi="Times New Roman" w:cs="Times New Roman"/>
                <w:sz w:val="20"/>
                <w:szCs w:val="20"/>
              </w:rPr>
            </w:pPr>
          </w:p>
          <w:p w14:paraId="1250172D" w14:textId="77777777" w:rsidR="005245F2" w:rsidRDefault="005245F2" w:rsidP="00B67A4D">
            <w:pPr>
              <w:spacing w:after="150" w:line="240" w:lineRule="auto"/>
              <w:rPr>
                <w:rFonts w:ascii="Times New Roman" w:hAnsi="Times New Roman" w:cs="Times New Roman"/>
                <w:sz w:val="20"/>
                <w:szCs w:val="20"/>
                <w:shd w:val="clear" w:color="auto" w:fill="FFFFFF"/>
              </w:rPr>
            </w:pPr>
          </w:p>
          <w:p w14:paraId="72C65F07" w14:textId="47A14E92" w:rsidR="00CB3A3C" w:rsidRPr="00D07C92" w:rsidRDefault="00CB3A3C" w:rsidP="00B67A4D">
            <w:pPr>
              <w:spacing w:after="150" w:line="240" w:lineRule="auto"/>
              <w:rPr>
                <w:rFonts w:ascii="Times New Roman" w:hAnsi="Times New Roman" w:cs="Times New Roman"/>
                <w:sz w:val="20"/>
                <w:szCs w:val="20"/>
                <w:shd w:val="clear" w:color="auto" w:fill="FFFFFF"/>
              </w:rPr>
            </w:pPr>
          </w:p>
        </w:tc>
        <w:tc>
          <w:tcPr>
            <w:tcW w:w="919" w:type="dxa"/>
          </w:tcPr>
          <w:p w14:paraId="3F388960" w14:textId="46FF21AD" w:rsidR="00B67A4D" w:rsidRPr="00C20D90" w:rsidRDefault="00DF3BC7" w:rsidP="00B67A4D">
            <w:pPr>
              <w:pStyle w:val="TableParagraph"/>
              <w:ind w:left="8"/>
              <w:jc w:val="center"/>
              <w:rPr>
                <w:sz w:val="20"/>
                <w:szCs w:val="20"/>
              </w:rPr>
            </w:pPr>
            <w:r>
              <w:rPr>
                <w:sz w:val="20"/>
                <w:szCs w:val="20"/>
              </w:rPr>
              <w:t>2</w:t>
            </w:r>
          </w:p>
        </w:tc>
      </w:tr>
      <w:tr w:rsidR="00B67A4D" w:rsidRPr="00C20D90" w14:paraId="00F59874" w14:textId="77777777" w:rsidTr="00B133FE">
        <w:trPr>
          <w:trHeight w:val="284"/>
        </w:trPr>
        <w:tc>
          <w:tcPr>
            <w:tcW w:w="534" w:type="dxa"/>
          </w:tcPr>
          <w:p w14:paraId="188303E0"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lastRenderedPageBreak/>
              <w:t>4</w:t>
            </w:r>
          </w:p>
        </w:tc>
        <w:tc>
          <w:tcPr>
            <w:tcW w:w="8216" w:type="dxa"/>
            <w:gridSpan w:val="11"/>
          </w:tcPr>
          <w:p w14:paraId="75387506" w14:textId="21C9EC51"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sz w:val="20"/>
                <w:szCs w:val="20"/>
              </w:rPr>
              <w:t xml:space="preserve"> 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tcPr>
          <w:p w14:paraId="6E58BD25" w14:textId="44BBB2FA" w:rsidR="00B67A4D" w:rsidRDefault="00DF3BC7" w:rsidP="00B67A4D">
            <w:pPr>
              <w:pStyle w:val="TableParagraph"/>
              <w:ind w:left="14"/>
              <w:jc w:val="center"/>
              <w:rPr>
                <w:sz w:val="20"/>
                <w:szCs w:val="20"/>
              </w:rPr>
            </w:pPr>
            <w:r>
              <w:rPr>
                <w:sz w:val="20"/>
                <w:szCs w:val="20"/>
              </w:rPr>
              <w:t>2</w:t>
            </w:r>
          </w:p>
          <w:p w14:paraId="572A6432" w14:textId="77777777" w:rsidR="005245F2" w:rsidRDefault="005245F2" w:rsidP="00B67A4D">
            <w:pPr>
              <w:pStyle w:val="TableParagraph"/>
              <w:ind w:left="14"/>
              <w:jc w:val="center"/>
              <w:rPr>
                <w:sz w:val="20"/>
                <w:szCs w:val="20"/>
              </w:rPr>
            </w:pPr>
          </w:p>
          <w:p w14:paraId="4D5E6264" w14:textId="77777777" w:rsidR="005245F2" w:rsidRDefault="005245F2" w:rsidP="00B67A4D">
            <w:pPr>
              <w:pStyle w:val="TableParagraph"/>
              <w:ind w:left="14"/>
              <w:jc w:val="center"/>
              <w:rPr>
                <w:sz w:val="20"/>
                <w:szCs w:val="20"/>
              </w:rPr>
            </w:pPr>
          </w:p>
          <w:p w14:paraId="11EE606B" w14:textId="1052A3B0" w:rsidR="005245F2" w:rsidRPr="00C20D90" w:rsidRDefault="005245F2" w:rsidP="005245F2">
            <w:pPr>
              <w:pStyle w:val="TableParagraph"/>
              <w:ind w:left="14"/>
              <w:rPr>
                <w:sz w:val="20"/>
                <w:szCs w:val="20"/>
              </w:rPr>
            </w:pPr>
          </w:p>
        </w:tc>
      </w:tr>
      <w:tr w:rsidR="00B67A4D" w:rsidRPr="00C20D90" w14:paraId="736CCF61" w14:textId="77777777" w:rsidTr="00B133FE">
        <w:trPr>
          <w:trHeight w:val="285"/>
        </w:trPr>
        <w:tc>
          <w:tcPr>
            <w:tcW w:w="534" w:type="dxa"/>
          </w:tcPr>
          <w:p w14:paraId="68E65ABA"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8216" w:type="dxa"/>
            <w:gridSpan w:val="11"/>
          </w:tcPr>
          <w:p w14:paraId="68338170" w14:textId="1B2E406E"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b/>
                <w:sz w:val="20"/>
                <w:szCs w:val="20"/>
                <w:shd w:val="clear" w:color="auto" w:fill="FFFFFF"/>
              </w:rPr>
              <w:t xml:space="preserve"> </w:t>
            </w:r>
            <w:r w:rsidRPr="00D07C92">
              <w:rPr>
                <w:rFonts w:ascii="Times New Roman" w:hAnsi="Times New Roman" w:cs="Times New Roman"/>
                <w:sz w:val="20"/>
                <w:szCs w:val="20"/>
                <w:shd w:val="clear" w:color="auto" w:fill="FFFFFF"/>
              </w:rPr>
              <w:t xml:space="preserve">Öğrenme kuramlarını, öğrenmenin nasıl gerçekleştiğini, etkili öğrenme stratejilerini ve bunların okul, sınıf ve diğer ortamlarda nasıl kullanılacağını bilme ve bunun için bireysel ve grupla etkili öğrenme için uygun ortam ve program düzenleyebilme. </w:t>
            </w:r>
          </w:p>
        </w:tc>
        <w:tc>
          <w:tcPr>
            <w:tcW w:w="919" w:type="dxa"/>
          </w:tcPr>
          <w:p w14:paraId="1AF99243" w14:textId="6FCE0572" w:rsidR="00B67A4D" w:rsidRPr="00C20D90" w:rsidRDefault="00DF3BC7" w:rsidP="00B67A4D">
            <w:pPr>
              <w:pStyle w:val="TableParagraph"/>
              <w:spacing w:before="0"/>
              <w:ind w:left="0"/>
              <w:jc w:val="center"/>
              <w:rPr>
                <w:sz w:val="20"/>
                <w:szCs w:val="20"/>
              </w:rPr>
            </w:pPr>
            <w:r>
              <w:rPr>
                <w:sz w:val="20"/>
                <w:szCs w:val="20"/>
              </w:rPr>
              <w:t>4</w:t>
            </w:r>
          </w:p>
        </w:tc>
      </w:tr>
      <w:tr w:rsidR="00B67A4D" w:rsidRPr="00C20D90" w14:paraId="26E3E9A3" w14:textId="77777777" w:rsidTr="00B133FE">
        <w:trPr>
          <w:trHeight w:val="350"/>
        </w:trPr>
        <w:tc>
          <w:tcPr>
            <w:tcW w:w="534" w:type="dxa"/>
          </w:tcPr>
          <w:p w14:paraId="305CC189"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8216" w:type="dxa"/>
            <w:gridSpan w:val="11"/>
          </w:tcPr>
          <w:p w14:paraId="71798400" w14:textId="78EACAE4"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sz w:val="20"/>
                <w:szCs w:val="20"/>
                <w:shd w:val="clear" w:color="auto" w:fill="FFFFFF"/>
              </w:rPr>
              <w:t xml:space="preserve"> Oryantasyondan mesleki rehberliğe ve eğitsel rehberlikten temel psikolojik danışma becerilerine uzanan bir yelpazede alanın becerilerini hizmet verdiği bireylere ve koşullarına uyarlayarak uygulayabilme.</w:t>
            </w:r>
            <w:r w:rsidRPr="00D07C92">
              <w:rPr>
                <w:rStyle w:val="apple-converted-space"/>
                <w:rFonts w:ascii="Times New Roman" w:hAnsi="Times New Roman" w:cs="Times New Roman"/>
                <w:sz w:val="20"/>
                <w:szCs w:val="20"/>
                <w:shd w:val="clear" w:color="auto" w:fill="FFFFFF"/>
              </w:rPr>
              <w:t> </w:t>
            </w:r>
          </w:p>
        </w:tc>
        <w:tc>
          <w:tcPr>
            <w:tcW w:w="919" w:type="dxa"/>
          </w:tcPr>
          <w:p w14:paraId="5DC9EF08" w14:textId="4DB3E471" w:rsidR="00B67A4D" w:rsidRPr="00C20D90" w:rsidRDefault="00DF3BC7" w:rsidP="00B67A4D">
            <w:pPr>
              <w:pStyle w:val="TableParagraph"/>
              <w:ind w:left="8"/>
              <w:jc w:val="center"/>
              <w:rPr>
                <w:sz w:val="20"/>
                <w:szCs w:val="20"/>
              </w:rPr>
            </w:pPr>
            <w:r>
              <w:rPr>
                <w:sz w:val="20"/>
                <w:szCs w:val="20"/>
              </w:rPr>
              <w:t>4</w:t>
            </w:r>
          </w:p>
        </w:tc>
      </w:tr>
      <w:tr w:rsidR="00B67A4D" w:rsidRPr="00C20D90" w14:paraId="39B2DF57" w14:textId="77777777" w:rsidTr="00B133FE">
        <w:trPr>
          <w:trHeight w:val="285"/>
        </w:trPr>
        <w:tc>
          <w:tcPr>
            <w:tcW w:w="534" w:type="dxa"/>
          </w:tcPr>
          <w:p w14:paraId="1086E2FE"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8216" w:type="dxa"/>
            <w:gridSpan w:val="11"/>
          </w:tcPr>
          <w:p w14:paraId="21BED669" w14:textId="387EF2ED"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sz w:val="20"/>
                <w:szCs w:val="20"/>
                <w:shd w:val="clear" w:color="auto" w:fill="FFFFFF"/>
              </w:rPr>
              <w:t xml:space="preserve"> Hizmet verdiği kurum ve çevrenin yerel koşullarını, bilimsel ve profesyonel ilkelere uygun bir şekilde irdeleyebilme ve bu koşullara uygun rehberlik ve psikolojik danışmanlık programları hazırlayıp- uygulayabilme. </w:t>
            </w:r>
          </w:p>
        </w:tc>
        <w:tc>
          <w:tcPr>
            <w:tcW w:w="919" w:type="dxa"/>
          </w:tcPr>
          <w:p w14:paraId="31342D19" w14:textId="094FB0F9" w:rsidR="00B67A4D" w:rsidRPr="00C20D90" w:rsidRDefault="00DF3BC7" w:rsidP="00B67A4D">
            <w:pPr>
              <w:pStyle w:val="TableParagraph"/>
              <w:ind w:left="16"/>
              <w:jc w:val="center"/>
              <w:rPr>
                <w:sz w:val="20"/>
                <w:szCs w:val="20"/>
              </w:rPr>
            </w:pPr>
            <w:r>
              <w:rPr>
                <w:sz w:val="20"/>
                <w:szCs w:val="20"/>
              </w:rPr>
              <w:t>3</w:t>
            </w:r>
          </w:p>
        </w:tc>
      </w:tr>
      <w:tr w:rsidR="00B67A4D" w:rsidRPr="00C20D90" w14:paraId="227120DC" w14:textId="77777777" w:rsidTr="00B133FE">
        <w:trPr>
          <w:trHeight w:val="269"/>
        </w:trPr>
        <w:tc>
          <w:tcPr>
            <w:tcW w:w="534" w:type="dxa"/>
          </w:tcPr>
          <w:p w14:paraId="1E2EDC7B"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8216" w:type="dxa"/>
            <w:gridSpan w:val="11"/>
          </w:tcPr>
          <w:p w14:paraId="06CD264A" w14:textId="3F0A7B3A"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sz w:val="20"/>
                <w:szCs w:val="20"/>
                <w:shd w:val="clear" w:color="auto" w:fill="FFFFFF"/>
              </w:rPr>
              <w:t xml:space="preserve"> </w:t>
            </w:r>
            <w:r w:rsidRPr="00D07C92">
              <w:rPr>
                <w:rFonts w:ascii="Times New Roman" w:hAnsi="Times New Roman" w:cs="Times New Roman"/>
                <w:sz w:val="20"/>
                <w:szCs w:val="20"/>
              </w:rPr>
              <w:t xml:space="preserve">Kültürel farklılıklara saygı gösterme ve rehberlik hizmetlerinden yararlanmak isteyen herkese din, dil, ırk ve sosyal sınıf gibi herhangi bir ayrım yapmadan destek verebilme. </w:t>
            </w:r>
          </w:p>
        </w:tc>
        <w:tc>
          <w:tcPr>
            <w:tcW w:w="919" w:type="dxa"/>
          </w:tcPr>
          <w:p w14:paraId="0742A2ED" w14:textId="514505D7" w:rsidR="00B67A4D" w:rsidRPr="00C20D90" w:rsidRDefault="00DF3BC7" w:rsidP="00B67A4D">
            <w:pPr>
              <w:pStyle w:val="TableParagraph"/>
              <w:ind w:left="8"/>
              <w:jc w:val="center"/>
              <w:rPr>
                <w:sz w:val="20"/>
                <w:szCs w:val="20"/>
              </w:rPr>
            </w:pPr>
            <w:r>
              <w:rPr>
                <w:sz w:val="20"/>
                <w:szCs w:val="20"/>
              </w:rPr>
              <w:t>3</w:t>
            </w:r>
          </w:p>
        </w:tc>
      </w:tr>
      <w:tr w:rsidR="00B67A4D" w:rsidRPr="00C20D90" w14:paraId="48C16BFC" w14:textId="77777777" w:rsidTr="00B133FE">
        <w:trPr>
          <w:trHeight w:val="357"/>
        </w:trPr>
        <w:tc>
          <w:tcPr>
            <w:tcW w:w="534" w:type="dxa"/>
          </w:tcPr>
          <w:p w14:paraId="69066BB1"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8216" w:type="dxa"/>
            <w:gridSpan w:val="11"/>
          </w:tcPr>
          <w:p w14:paraId="365E41FD" w14:textId="6069CFD2"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Style w:val="apple-converted-space"/>
                <w:rFonts w:ascii="Times New Roman" w:hAnsi="Times New Roman" w:cs="Times New Roman"/>
                <w:sz w:val="20"/>
                <w:szCs w:val="20"/>
              </w:rPr>
              <w:t> </w:t>
            </w:r>
            <w:r w:rsidRPr="00D07C92">
              <w:rPr>
                <w:rFonts w:ascii="Times New Roman" w:hAnsi="Times New Roman" w:cs="Times New Roman"/>
                <w:sz w:val="20"/>
                <w:szCs w:val="20"/>
              </w:rPr>
              <w:t xml:space="preserve">Özel eğitimle ilgili temel bilgiye sahip olma ve özel eğitime muhtaç bireyleri tespit edebilme ve ilgili kurumlara yönlendirebilme. </w:t>
            </w:r>
          </w:p>
        </w:tc>
        <w:tc>
          <w:tcPr>
            <w:tcW w:w="919" w:type="dxa"/>
          </w:tcPr>
          <w:p w14:paraId="591654D6" w14:textId="5FFDEA96" w:rsidR="00B67A4D" w:rsidRPr="00C20D90" w:rsidRDefault="00DF3BC7" w:rsidP="00B67A4D">
            <w:pPr>
              <w:pStyle w:val="TableParagraph"/>
              <w:spacing w:before="0"/>
              <w:ind w:left="0"/>
              <w:jc w:val="center"/>
              <w:rPr>
                <w:sz w:val="20"/>
                <w:szCs w:val="20"/>
              </w:rPr>
            </w:pPr>
            <w:r>
              <w:rPr>
                <w:sz w:val="20"/>
                <w:szCs w:val="20"/>
              </w:rPr>
              <w:t>2</w:t>
            </w:r>
          </w:p>
        </w:tc>
      </w:tr>
      <w:tr w:rsidR="00B67A4D" w:rsidRPr="00C20D90" w14:paraId="511CF8A1" w14:textId="77777777" w:rsidTr="00B133FE">
        <w:trPr>
          <w:trHeight w:val="468"/>
        </w:trPr>
        <w:tc>
          <w:tcPr>
            <w:tcW w:w="534" w:type="dxa"/>
          </w:tcPr>
          <w:p w14:paraId="3F587F02"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8216" w:type="dxa"/>
            <w:gridSpan w:val="11"/>
          </w:tcPr>
          <w:p w14:paraId="410D4F1C" w14:textId="50E6155D"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sz w:val="20"/>
                <w:szCs w:val="20"/>
                <w:shd w:val="clear" w:color="auto" w:fill="FFFFFF"/>
              </w:rPr>
              <w:t xml:space="preserve"> Rehberlik ve psikolojik danışma alanındaki bilimsel gelişmeleri izlemek için bir yabancı dili kullanabilme. </w:t>
            </w:r>
          </w:p>
        </w:tc>
        <w:tc>
          <w:tcPr>
            <w:tcW w:w="919" w:type="dxa"/>
          </w:tcPr>
          <w:p w14:paraId="36A0C7C7" w14:textId="2B1D6265" w:rsidR="00B67A4D" w:rsidRPr="00C20D90" w:rsidRDefault="00DF3BC7" w:rsidP="00B67A4D">
            <w:pPr>
              <w:pStyle w:val="TableParagraph"/>
              <w:spacing w:before="0"/>
              <w:ind w:left="0"/>
              <w:jc w:val="center"/>
              <w:rPr>
                <w:sz w:val="20"/>
                <w:szCs w:val="20"/>
              </w:rPr>
            </w:pPr>
            <w:r>
              <w:rPr>
                <w:sz w:val="20"/>
                <w:szCs w:val="20"/>
              </w:rPr>
              <w:t>2</w:t>
            </w:r>
          </w:p>
        </w:tc>
      </w:tr>
      <w:tr w:rsidR="00B67A4D" w:rsidRPr="00C20D90" w14:paraId="7DC2F19B" w14:textId="77777777" w:rsidTr="00B133FE">
        <w:trPr>
          <w:trHeight w:val="363"/>
        </w:trPr>
        <w:tc>
          <w:tcPr>
            <w:tcW w:w="534" w:type="dxa"/>
          </w:tcPr>
          <w:p w14:paraId="5F7B226F"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8216" w:type="dxa"/>
            <w:gridSpan w:val="11"/>
          </w:tcPr>
          <w:p w14:paraId="17CCE353" w14:textId="2CACFAFF" w:rsidR="00B67A4D" w:rsidRPr="00D07C92" w:rsidRDefault="00B67A4D" w:rsidP="00B67A4D">
            <w:pPr>
              <w:widowControl w:val="0"/>
              <w:autoSpaceDE w:val="0"/>
              <w:autoSpaceDN w:val="0"/>
              <w:spacing w:after="0" w:line="234" w:lineRule="exact"/>
              <w:rPr>
                <w:rFonts w:ascii="Times New Roman" w:eastAsia="Times New Roman" w:hAnsi="Times New Roman" w:cs="Times New Roman"/>
                <w:sz w:val="20"/>
                <w:szCs w:val="20"/>
                <w:lang w:val="en-US"/>
              </w:rPr>
            </w:pPr>
            <w:r w:rsidRPr="00D07C92">
              <w:rPr>
                <w:rFonts w:ascii="Times New Roman" w:hAnsi="Times New Roman" w:cs="Times New Roman"/>
                <w:sz w:val="20"/>
                <w:szCs w:val="20"/>
                <w:shd w:val="clear" w:color="auto" w:fill="FFFFFF"/>
              </w:rPr>
              <w:t xml:space="preserve"> Sosyal sorumluluk anlayışıyla topluma hizmet çalışmalarında görev alabilme. </w:t>
            </w:r>
          </w:p>
        </w:tc>
        <w:tc>
          <w:tcPr>
            <w:tcW w:w="919" w:type="dxa"/>
          </w:tcPr>
          <w:p w14:paraId="2A3992D6" w14:textId="215497BB" w:rsidR="00B67A4D" w:rsidRPr="00C20D90" w:rsidRDefault="00DF3BC7" w:rsidP="00B67A4D">
            <w:pPr>
              <w:pStyle w:val="TableParagraph"/>
              <w:spacing w:before="0"/>
              <w:ind w:left="0"/>
              <w:jc w:val="center"/>
              <w:rPr>
                <w:sz w:val="20"/>
                <w:szCs w:val="20"/>
              </w:rPr>
            </w:pPr>
            <w:r>
              <w:rPr>
                <w:sz w:val="20"/>
                <w:szCs w:val="20"/>
              </w:rPr>
              <w:t>4</w:t>
            </w:r>
          </w:p>
        </w:tc>
      </w:tr>
      <w:tr w:rsidR="00B67A4D" w:rsidRPr="00C20D90" w14:paraId="416793AD" w14:textId="77777777" w:rsidTr="00B133FE">
        <w:trPr>
          <w:trHeight w:val="65"/>
        </w:trPr>
        <w:tc>
          <w:tcPr>
            <w:tcW w:w="534" w:type="dxa"/>
          </w:tcPr>
          <w:p w14:paraId="3ABBCDA8" w14:textId="77777777" w:rsidR="00B67A4D" w:rsidRPr="00C20D90" w:rsidRDefault="00B67A4D" w:rsidP="00B67A4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8216" w:type="dxa"/>
            <w:gridSpan w:val="11"/>
          </w:tcPr>
          <w:p w14:paraId="51CD73BB" w14:textId="6350B055" w:rsidR="00B67A4D" w:rsidRPr="00D07C92" w:rsidRDefault="00B67A4D" w:rsidP="00B67A4D">
            <w:pPr>
              <w:spacing w:after="150" w:line="240" w:lineRule="auto"/>
              <w:rPr>
                <w:rFonts w:ascii="Times New Roman" w:eastAsia="Times New Roman" w:hAnsi="Times New Roman" w:cs="Times New Roman"/>
                <w:color w:val="333333"/>
                <w:sz w:val="20"/>
                <w:szCs w:val="20"/>
                <w:lang w:eastAsia="tr-TR"/>
              </w:rPr>
            </w:pPr>
            <w:r w:rsidRPr="00D07C92">
              <w:rPr>
                <w:rFonts w:ascii="Times New Roman" w:hAnsi="Times New Roman" w:cs="Times New Roman"/>
                <w:b/>
                <w:sz w:val="20"/>
                <w:szCs w:val="20"/>
                <w:shd w:val="clear" w:color="auto" w:fill="FFFFFF"/>
              </w:rPr>
              <w:t xml:space="preserve"> </w:t>
            </w:r>
            <w:r w:rsidRPr="00D07C92">
              <w:rPr>
                <w:rFonts w:ascii="Times New Roman" w:hAnsi="Times New Roman" w:cs="Times New Roman"/>
                <w:sz w:val="20"/>
                <w:szCs w:val="20"/>
                <w:shd w:val="clear" w:color="auto" w:fill="FFFFFF"/>
              </w:rPr>
              <w:t xml:space="preserve">Değişen toplumsal koşullara uyum sağlayabilme ve demokrasi, insan hakları, toplumsal, bilimsel ve mesleki etik değerleri kişisel ve profesyonel yaşamında bütünleştirebilme. </w:t>
            </w:r>
            <w:r w:rsidRPr="00D07C92">
              <w:rPr>
                <w:rStyle w:val="apple-converted-space"/>
                <w:rFonts w:ascii="Times New Roman" w:hAnsi="Times New Roman" w:cs="Times New Roman"/>
                <w:sz w:val="20"/>
                <w:szCs w:val="20"/>
                <w:shd w:val="clear" w:color="auto" w:fill="FFFFFF"/>
              </w:rPr>
              <w:t> </w:t>
            </w:r>
          </w:p>
        </w:tc>
        <w:tc>
          <w:tcPr>
            <w:tcW w:w="919" w:type="dxa"/>
          </w:tcPr>
          <w:p w14:paraId="51DDB4A2" w14:textId="454DAF02" w:rsidR="00B67A4D" w:rsidRPr="00C20D90" w:rsidRDefault="00DF3BC7" w:rsidP="00B67A4D">
            <w:pPr>
              <w:pStyle w:val="TableParagraph"/>
              <w:spacing w:before="0"/>
              <w:ind w:left="0"/>
              <w:jc w:val="center"/>
              <w:rPr>
                <w:sz w:val="20"/>
                <w:szCs w:val="20"/>
              </w:rPr>
            </w:pPr>
            <w:r>
              <w:rPr>
                <w:sz w:val="20"/>
                <w:szCs w:val="20"/>
              </w:rPr>
              <w:t>4</w:t>
            </w:r>
          </w:p>
        </w:tc>
      </w:tr>
      <w:tr w:rsidR="00B67A4D" w:rsidRPr="00C20D90" w14:paraId="3EFDBAA8" w14:textId="77777777" w:rsidTr="00B133FE">
        <w:trPr>
          <w:trHeight w:val="286"/>
        </w:trPr>
        <w:tc>
          <w:tcPr>
            <w:tcW w:w="9669" w:type="dxa"/>
            <w:gridSpan w:val="13"/>
          </w:tcPr>
          <w:p w14:paraId="3D5E5A3F" w14:textId="77777777" w:rsidR="00B67A4D" w:rsidRPr="00C20D90" w:rsidRDefault="00B67A4D" w:rsidP="00B67A4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i/>
                <w:sz w:val="20"/>
                <w:szCs w:val="20"/>
                <w:lang w:val="en-US"/>
              </w:rPr>
              <w:t>CL (Contribution Level)</w:t>
            </w:r>
            <w:r w:rsidRPr="00C20D90">
              <w:rPr>
                <w:rFonts w:ascii="Times New Roman" w:eastAsia="Times New Roman" w:hAnsi="Times New Roman" w:cs="Times New Roman"/>
                <w:sz w:val="20"/>
                <w:szCs w:val="20"/>
                <w:lang w:val="en-US"/>
              </w:rPr>
              <w:t xml:space="preserve">: </w:t>
            </w:r>
            <w:proofErr w:type="gramStart"/>
            <w:r w:rsidRPr="00C20D90">
              <w:rPr>
                <w:rFonts w:ascii="Times New Roman" w:eastAsia="Times New Roman" w:hAnsi="Times New Roman" w:cs="Times New Roman"/>
                <w:sz w:val="20"/>
                <w:szCs w:val="20"/>
                <w:lang w:val="en-US"/>
              </w:rPr>
              <w:t>1.Very</w:t>
            </w:r>
            <w:proofErr w:type="gramEnd"/>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Low, 2.Low,</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3.Moderate, 4.High, 5.Very High</w:t>
            </w:r>
          </w:p>
          <w:p w14:paraId="67B8FE39" w14:textId="77777777" w:rsidR="00B67A4D" w:rsidRPr="00C20D90" w:rsidRDefault="00B67A4D" w:rsidP="00B67A4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i/>
                <w:sz w:val="20"/>
                <w:szCs w:val="20"/>
                <w:lang w:val="en-US"/>
              </w:rPr>
              <w:t xml:space="preserve">Katkı </w:t>
            </w:r>
            <w:proofErr w:type="gramStart"/>
            <w:r w:rsidRPr="00C20D90">
              <w:rPr>
                <w:rFonts w:ascii="Times New Roman" w:eastAsia="Times New Roman" w:hAnsi="Times New Roman" w:cs="Times New Roman"/>
                <w:i/>
                <w:sz w:val="20"/>
                <w:szCs w:val="20"/>
                <w:lang w:val="en-US"/>
              </w:rPr>
              <w:t>seviyesi(</w:t>
            </w:r>
            <w:proofErr w:type="gramEnd"/>
            <w:r w:rsidRPr="00C20D90">
              <w:rPr>
                <w:rFonts w:ascii="Times New Roman" w:eastAsia="Times New Roman" w:hAnsi="Times New Roman" w:cs="Times New Roman"/>
                <w:i/>
                <w:sz w:val="20"/>
                <w:szCs w:val="20"/>
                <w:lang w:val="en-US"/>
              </w:rPr>
              <w:t>KS)</w:t>
            </w:r>
            <w:r w:rsidRPr="00C20D90">
              <w:rPr>
                <w:rFonts w:ascii="Times New Roman" w:eastAsia="Times New Roman" w:hAnsi="Times New Roman" w:cs="Times New Roman"/>
                <w:sz w:val="20"/>
                <w:szCs w:val="20"/>
                <w:lang w:val="en-US"/>
              </w:rPr>
              <w:t>: 1. Çok düşük, 2. Düşük, 3. Orta, 4. Yüksek, 5. Çok yüksek</w:t>
            </w:r>
          </w:p>
        </w:tc>
      </w:tr>
      <w:tr w:rsidR="00B67A4D" w:rsidRPr="00C20D90" w14:paraId="297FBF4A" w14:textId="77777777" w:rsidTr="005A2FC7">
        <w:trPr>
          <w:trHeight w:val="296"/>
        </w:trPr>
        <w:tc>
          <w:tcPr>
            <w:tcW w:w="9669" w:type="dxa"/>
            <w:gridSpan w:val="13"/>
          </w:tcPr>
          <w:p w14:paraId="26EE92BA" w14:textId="77777777" w:rsidR="00B67A4D" w:rsidRPr="00C20D90" w:rsidRDefault="00B67A4D" w:rsidP="00B67A4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Contents/Ders İçeriği</w:t>
            </w:r>
          </w:p>
        </w:tc>
      </w:tr>
      <w:tr w:rsidR="00B67A4D" w:rsidRPr="00C20D90" w14:paraId="088A995C" w14:textId="77777777" w:rsidTr="005A2FC7">
        <w:trPr>
          <w:trHeight w:val="239"/>
        </w:trPr>
        <w:tc>
          <w:tcPr>
            <w:tcW w:w="817" w:type="dxa"/>
            <w:gridSpan w:val="2"/>
          </w:tcPr>
          <w:p w14:paraId="24DA4BEE" w14:textId="77777777" w:rsidR="00B67A4D" w:rsidRPr="00C20D90" w:rsidRDefault="00B67A4D" w:rsidP="00B67A4D">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r w:rsidRPr="00C20D90">
              <w:rPr>
                <w:rFonts w:ascii="Times New Roman" w:eastAsia="Times New Roman" w:hAnsi="Times New Roman" w:cs="Times New Roman"/>
                <w:b/>
                <w:sz w:val="20"/>
                <w:szCs w:val="20"/>
                <w:lang w:val="en-US"/>
              </w:rPr>
              <w:t>Hafta</w:t>
            </w:r>
          </w:p>
        </w:tc>
        <w:tc>
          <w:tcPr>
            <w:tcW w:w="1134" w:type="dxa"/>
          </w:tcPr>
          <w:p w14:paraId="659FBF54"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7BD980"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7653D11F" w14:textId="77777777" w:rsidR="00B67A4D" w:rsidRPr="00C20D90" w:rsidRDefault="00B67A4D" w:rsidP="00B67A4D">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s/ Sınavlar</w:t>
            </w:r>
          </w:p>
        </w:tc>
      </w:tr>
      <w:tr w:rsidR="00B67A4D" w:rsidRPr="00C20D90" w14:paraId="5877D3EF" w14:textId="77777777" w:rsidTr="005A2FC7">
        <w:trPr>
          <w:trHeight w:val="236"/>
        </w:trPr>
        <w:tc>
          <w:tcPr>
            <w:tcW w:w="817" w:type="dxa"/>
            <w:gridSpan w:val="2"/>
          </w:tcPr>
          <w:p w14:paraId="482A2514" w14:textId="77777777" w:rsidR="00B67A4D" w:rsidRPr="00C20D90" w:rsidRDefault="00B67A4D" w:rsidP="00B67A4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14:paraId="13DD551F"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174C79" w14:textId="6E1667B9" w:rsidR="00B67A4D" w:rsidRPr="00C20D90" w:rsidRDefault="00B67A4D" w:rsidP="00B67A4D">
            <w:pPr>
              <w:spacing w:after="0" w:line="240" w:lineRule="auto"/>
              <w:rPr>
                <w:rFonts w:ascii="Times New Roman" w:eastAsia="Times New Roman" w:hAnsi="Times New Roman" w:cs="Times New Roman"/>
                <w:sz w:val="20"/>
                <w:szCs w:val="20"/>
              </w:rPr>
            </w:pPr>
            <w:r w:rsidRPr="00CB68AF">
              <w:rPr>
                <w:rFonts w:ascii="Times New Roman" w:eastAsia="Times New Roman" w:hAnsi="Times New Roman" w:cs="Times New Roman"/>
                <w:sz w:val="20"/>
                <w:szCs w:val="20"/>
              </w:rPr>
              <w:t xml:space="preserve">Öğrenme ve </w:t>
            </w:r>
            <w:r>
              <w:rPr>
                <w:rFonts w:ascii="Times New Roman" w:eastAsia="Times New Roman" w:hAnsi="Times New Roman" w:cs="Times New Roman"/>
                <w:sz w:val="20"/>
                <w:szCs w:val="20"/>
              </w:rPr>
              <w:t>Ö</w:t>
            </w:r>
            <w:r w:rsidRPr="00CB68AF">
              <w:rPr>
                <w:rFonts w:ascii="Times New Roman" w:eastAsia="Times New Roman" w:hAnsi="Times New Roman" w:cs="Times New Roman"/>
                <w:sz w:val="20"/>
                <w:szCs w:val="20"/>
              </w:rPr>
              <w:t xml:space="preserve">ğretim </w:t>
            </w:r>
            <w:r>
              <w:rPr>
                <w:rFonts w:ascii="Times New Roman" w:eastAsia="Times New Roman" w:hAnsi="Times New Roman" w:cs="Times New Roman"/>
                <w:sz w:val="20"/>
                <w:szCs w:val="20"/>
              </w:rPr>
              <w:t>İ</w:t>
            </w:r>
            <w:r w:rsidRPr="00CB68AF">
              <w:rPr>
                <w:rFonts w:ascii="Times New Roman" w:eastAsia="Times New Roman" w:hAnsi="Times New Roman" w:cs="Times New Roman"/>
                <w:sz w:val="20"/>
                <w:szCs w:val="20"/>
              </w:rPr>
              <w:t>lkeleri</w:t>
            </w:r>
          </w:p>
        </w:tc>
        <w:tc>
          <w:tcPr>
            <w:tcW w:w="1627" w:type="dxa"/>
            <w:gridSpan w:val="3"/>
          </w:tcPr>
          <w:p w14:paraId="71DD78FF"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2F18F30E" w14:textId="77777777" w:rsidTr="005A2FC7">
        <w:trPr>
          <w:trHeight w:val="236"/>
        </w:trPr>
        <w:tc>
          <w:tcPr>
            <w:tcW w:w="817" w:type="dxa"/>
            <w:gridSpan w:val="2"/>
          </w:tcPr>
          <w:p w14:paraId="080A5710" w14:textId="77777777" w:rsidR="00B67A4D" w:rsidRPr="00C20D90" w:rsidRDefault="00B67A4D" w:rsidP="00B67A4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14:paraId="0FBAAF1F"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7DCF57B" w14:textId="3FE54D58"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 xml:space="preserve">Eğitimde </w:t>
            </w:r>
            <w:r>
              <w:rPr>
                <w:rFonts w:ascii="Times New Roman" w:eastAsia="Times New Roman" w:hAnsi="Times New Roman" w:cs="Times New Roman"/>
                <w:sz w:val="20"/>
                <w:szCs w:val="20"/>
              </w:rPr>
              <w:t>H</w:t>
            </w:r>
            <w:r w:rsidRPr="00EC14C7">
              <w:rPr>
                <w:rFonts w:ascii="Times New Roman" w:eastAsia="Times New Roman" w:hAnsi="Times New Roman" w:cs="Times New Roman"/>
                <w:sz w:val="20"/>
                <w:szCs w:val="20"/>
              </w:rPr>
              <w:t>edefler</w:t>
            </w:r>
          </w:p>
        </w:tc>
        <w:tc>
          <w:tcPr>
            <w:tcW w:w="1627" w:type="dxa"/>
            <w:gridSpan w:val="3"/>
          </w:tcPr>
          <w:p w14:paraId="42C23285"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5B8B10CD" w14:textId="77777777" w:rsidTr="005A2FC7">
        <w:trPr>
          <w:trHeight w:val="237"/>
        </w:trPr>
        <w:tc>
          <w:tcPr>
            <w:tcW w:w="817" w:type="dxa"/>
            <w:gridSpan w:val="2"/>
          </w:tcPr>
          <w:p w14:paraId="6B3138A6" w14:textId="77777777" w:rsidR="00B67A4D" w:rsidRPr="00C20D90" w:rsidRDefault="00B67A4D" w:rsidP="00B67A4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14:paraId="5A572CF7"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D64F8E3" w14:textId="1A5D32F8"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ÖTMT Temel Kavramlar Eğitim Teknolojisi Nedir? Sistem Yaklaşımı İletişim-Öğrenme-Öğretme</w:t>
            </w:r>
          </w:p>
        </w:tc>
        <w:tc>
          <w:tcPr>
            <w:tcW w:w="1627" w:type="dxa"/>
            <w:gridSpan w:val="3"/>
          </w:tcPr>
          <w:p w14:paraId="05AD11A8"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5EAD1A52" w14:textId="77777777" w:rsidTr="005A2FC7">
        <w:trPr>
          <w:trHeight w:val="235"/>
        </w:trPr>
        <w:tc>
          <w:tcPr>
            <w:tcW w:w="817" w:type="dxa"/>
            <w:gridSpan w:val="2"/>
          </w:tcPr>
          <w:p w14:paraId="01108036" w14:textId="77777777" w:rsidR="00B67A4D" w:rsidRPr="00C20D90" w:rsidRDefault="00B67A4D" w:rsidP="00B67A4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14:paraId="71135521"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DB5D811" w14:textId="3DB8E428"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Materyal Geliştirme Süreci-Aşamalar</w:t>
            </w:r>
          </w:p>
        </w:tc>
        <w:tc>
          <w:tcPr>
            <w:tcW w:w="1627" w:type="dxa"/>
            <w:gridSpan w:val="3"/>
          </w:tcPr>
          <w:p w14:paraId="142EB39C"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20FD1F37" w14:textId="77777777" w:rsidTr="005A2FC7">
        <w:trPr>
          <w:trHeight w:val="235"/>
        </w:trPr>
        <w:tc>
          <w:tcPr>
            <w:tcW w:w="817" w:type="dxa"/>
            <w:gridSpan w:val="2"/>
          </w:tcPr>
          <w:p w14:paraId="31D7B3E6" w14:textId="77777777" w:rsidR="00B67A4D" w:rsidRPr="00C20D90" w:rsidRDefault="00B67A4D" w:rsidP="00B67A4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14:paraId="3B1D5EEA"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CF011C" w14:textId="2E8265E3"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Öğretim Materyallerinin Tasarlanması, Hazırlanması ve Seçimi</w:t>
            </w:r>
          </w:p>
        </w:tc>
        <w:tc>
          <w:tcPr>
            <w:tcW w:w="1627" w:type="dxa"/>
            <w:gridSpan w:val="3"/>
          </w:tcPr>
          <w:p w14:paraId="506A81A9"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1BC3AC5C" w14:textId="77777777" w:rsidTr="005A2FC7">
        <w:trPr>
          <w:trHeight w:val="235"/>
        </w:trPr>
        <w:tc>
          <w:tcPr>
            <w:tcW w:w="817" w:type="dxa"/>
            <w:gridSpan w:val="2"/>
          </w:tcPr>
          <w:p w14:paraId="29A34D42" w14:textId="77777777" w:rsidR="00B67A4D" w:rsidRPr="00C20D90" w:rsidRDefault="00B67A4D" w:rsidP="00B67A4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14:paraId="78D7B35E"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609078D" w14:textId="3845592B"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Görsel Materyalleri Tasarlama Süreci Görsel Tasarımın Unsurları: Görsel Unsurlar Yazılı Unsurlar Destekleyici Unsurlar</w:t>
            </w:r>
          </w:p>
        </w:tc>
        <w:tc>
          <w:tcPr>
            <w:tcW w:w="1627" w:type="dxa"/>
            <w:gridSpan w:val="3"/>
          </w:tcPr>
          <w:p w14:paraId="23735D01"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6CEFAB09" w14:textId="77777777" w:rsidTr="005A2FC7">
        <w:trPr>
          <w:trHeight w:val="235"/>
        </w:trPr>
        <w:tc>
          <w:tcPr>
            <w:tcW w:w="817" w:type="dxa"/>
            <w:gridSpan w:val="2"/>
          </w:tcPr>
          <w:p w14:paraId="3CB7F35A" w14:textId="77777777" w:rsidR="00B67A4D" w:rsidRPr="00C20D90" w:rsidRDefault="00B67A4D" w:rsidP="00B67A4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14:paraId="77FFAACB"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6482B8D" w14:textId="3F30994D"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Sunum Materyallerinin Hazırlanması</w:t>
            </w:r>
          </w:p>
        </w:tc>
        <w:tc>
          <w:tcPr>
            <w:tcW w:w="1627" w:type="dxa"/>
            <w:gridSpan w:val="3"/>
          </w:tcPr>
          <w:p w14:paraId="39BB992A"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44F56228" w14:textId="77777777" w:rsidTr="005A2FC7">
        <w:trPr>
          <w:trHeight w:val="235"/>
        </w:trPr>
        <w:tc>
          <w:tcPr>
            <w:tcW w:w="817" w:type="dxa"/>
            <w:gridSpan w:val="2"/>
          </w:tcPr>
          <w:p w14:paraId="41815CC0" w14:textId="77777777" w:rsidR="00B67A4D" w:rsidRPr="00C20D90" w:rsidRDefault="00B67A4D" w:rsidP="00B67A4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14:paraId="1ACFFB8F"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7F24D34" w14:textId="565329A6"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 xml:space="preserve">Sınav </w:t>
            </w:r>
            <w:r>
              <w:rPr>
                <w:rFonts w:ascii="Times New Roman" w:eastAsia="Times New Roman" w:hAnsi="Times New Roman" w:cs="Times New Roman"/>
                <w:sz w:val="20"/>
                <w:szCs w:val="20"/>
              </w:rPr>
              <w:t>H</w:t>
            </w:r>
            <w:r w:rsidRPr="00EC14C7">
              <w:rPr>
                <w:rFonts w:ascii="Times New Roman" w:eastAsia="Times New Roman" w:hAnsi="Times New Roman" w:cs="Times New Roman"/>
                <w:sz w:val="20"/>
                <w:szCs w:val="20"/>
              </w:rPr>
              <w:t>aftası</w:t>
            </w:r>
          </w:p>
        </w:tc>
        <w:tc>
          <w:tcPr>
            <w:tcW w:w="1627" w:type="dxa"/>
            <w:gridSpan w:val="3"/>
          </w:tcPr>
          <w:p w14:paraId="65889CD4" w14:textId="77777777" w:rsidR="00B67A4D" w:rsidRPr="00C20D90" w:rsidRDefault="00B67A4D" w:rsidP="00B67A4D">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 xml:space="preserve">Vize </w:t>
            </w:r>
          </w:p>
        </w:tc>
      </w:tr>
      <w:tr w:rsidR="00B67A4D" w:rsidRPr="00C20D90" w14:paraId="47805DA7" w14:textId="77777777" w:rsidTr="005A2FC7">
        <w:trPr>
          <w:trHeight w:val="235"/>
        </w:trPr>
        <w:tc>
          <w:tcPr>
            <w:tcW w:w="817" w:type="dxa"/>
            <w:gridSpan w:val="2"/>
          </w:tcPr>
          <w:p w14:paraId="14C37D03" w14:textId="77777777" w:rsidR="00B67A4D" w:rsidRPr="00C20D90" w:rsidRDefault="00B67A4D" w:rsidP="00B67A4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14:paraId="2A9FA5D2"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9A938F0" w14:textId="1AC0FC99"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Öğretimde Görsel-İşitsel Araçlar: Görsel Materyallerin Katkıları Araçları Sınıflandırma Görsel Araçlar: Kitaplar, Tahtalar</w:t>
            </w:r>
          </w:p>
        </w:tc>
        <w:tc>
          <w:tcPr>
            <w:tcW w:w="1627" w:type="dxa"/>
            <w:gridSpan w:val="3"/>
          </w:tcPr>
          <w:p w14:paraId="7BFA2C3F"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2056D7F1" w14:textId="77777777" w:rsidTr="005A2FC7">
        <w:trPr>
          <w:trHeight w:val="235"/>
        </w:trPr>
        <w:tc>
          <w:tcPr>
            <w:tcW w:w="817" w:type="dxa"/>
            <w:gridSpan w:val="2"/>
          </w:tcPr>
          <w:p w14:paraId="2295B7BF" w14:textId="77777777" w:rsidR="00B67A4D" w:rsidRPr="00C20D90" w:rsidRDefault="00B67A4D" w:rsidP="00B67A4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1134" w:type="dxa"/>
          </w:tcPr>
          <w:p w14:paraId="64B6D953"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5BC352B" w14:textId="20BAD590"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Öğretimde Görsel-İşitsel Araçlar: Resimler, Çizimler, Çizelgeler Kavram Haritaları ve Çalışma Yaprakları Görsel Araçlar: Grafikler Gerçek Eşyalar ve Modeller</w:t>
            </w:r>
          </w:p>
        </w:tc>
        <w:tc>
          <w:tcPr>
            <w:tcW w:w="1627" w:type="dxa"/>
            <w:gridSpan w:val="3"/>
          </w:tcPr>
          <w:p w14:paraId="3050A1AB"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670F0B7A" w14:textId="77777777" w:rsidTr="005A2FC7">
        <w:trPr>
          <w:trHeight w:val="235"/>
        </w:trPr>
        <w:tc>
          <w:tcPr>
            <w:tcW w:w="817" w:type="dxa"/>
            <w:gridSpan w:val="2"/>
          </w:tcPr>
          <w:p w14:paraId="3EA70295" w14:textId="77777777" w:rsidR="00B67A4D" w:rsidRPr="00C20D90" w:rsidRDefault="00B67A4D" w:rsidP="00B67A4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14:paraId="281AD34A"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288A76" w14:textId="7859EF2B" w:rsidR="00B67A4D" w:rsidRPr="00C20D90" w:rsidRDefault="00B67A4D" w:rsidP="00B67A4D">
            <w:pPr>
              <w:spacing w:after="0" w:line="240" w:lineRule="auto"/>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Öğretimde Görsel-İşitsel Araçlar: Yansıtıcılar İletişim Teknolojileri ve Uygulamalar, Teknoloji Destekli Araçlar</w:t>
            </w:r>
          </w:p>
        </w:tc>
        <w:tc>
          <w:tcPr>
            <w:tcW w:w="1627" w:type="dxa"/>
            <w:gridSpan w:val="3"/>
          </w:tcPr>
          <w:p w14:paraId="36549CC5"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43C02731" w14:textId="77777777" w:rsidTr="005A2FC7">
        <w:trPr>
          <w:trHeight w:val="235"/>
        </w:trPr>
        <w:tc>
          <w:tcPr>
            <w:tcW w:w="817" w:type="dxa"/>
            <w:gridSpan w:val="2"/>
          </w:tcPr>
          <w:p w14:paraId="47384653" w14:textId="77777777" w:rsidR="00B67A4D" w:rsidRPr="00C20D90" w:rsidRDefault="00B67A4D" w:rsidP="00B67A4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14:paraId="54EEB36B"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46604D5" w14:textId="1D882C13" w:rsidR="00B67A4D" w:rsidRPr="00C20D90" w:rsidRDefault="00B67A4D" w:rsidP="00B67A4D">
            <w:pPr>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Sunum ve Materyal Tasarımı</w:t>
            </w:r>
          </w:p>
        </w:tc>
        <w:tc>
          <w:tcPr>
            <w:tcW w:w="1627" w:type="dxa"/>
            <w:gridSpan w:val="3"/>
          </w:tcPr>
          <w:p w14:paraId="38D44DF9"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2E960980" w14:textId="77777777" w:rsidTr="005A2FC7">
        <w:trPr>
          <w:trHeight w:val="235"/>
        </w:trPr>
        <w:tc>
          <w:tcPr>
            <w:tcW w:w="817" w:type="dxa"/>
            <w:gridSpan w:val="2"/>
          </w:tcPr>
          <w:p w14:paraId="3DAC658F" w14:textId="77777777" w:rsidR="00B67A4D" w:rsidRPr="00C20D90" w:rsidRDefault="00B67A4D" w:rsidP="00B67A4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4" w:type="dxa"/>
          </w:tcPr>
          <w:p w14:paraId="19C0E1DD"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A596A2" w14:textId="4EFD7439" w:rsidR="00B67A4D" w:rsidRPr="00C20D90" w:rsidRDefault="00B67A4D" w:rsidP="00B67A4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Sunum ve Materyal Tasarımı</w:t>
            </w:r>
          </w:p>
        </w:tc>
        <w:tc>
          <w:tcPr>
            <w:tcW w:w="1627" w:type="dxa"/>
            <w:gridSpan w:val="3"/>
          </w:tcPr>
          <w:p w14:paraId="469072EF"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4780FD54" w14:textId="77777777" w:rsidTr="005A2FC7">
        <w:trPr>
          <w:trHeight w:val="235"/>
        </w:trPr>
        <w:tc>
          <w:tcPr>
            <w:tcW w:w="817" w:type="dxa"/>
            <w:gridSpan w:val="2"/>
          </w:tcPr>
          <w:p w14:paraId="4CF742B3" w14:textId="77777777" w:rsidR="00B67A4D" w:rsidRPr="00C20D90" w:rsidRDefault="00B67A4D" w:rsidP="00B67A4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14</w:t>
            </w:r>
          </w:p>
        </w:tc>
        <w:tc>
          <w:tcPr>
            <w:tcW w:w="1134" w:type="dxa"/>
          </w:tcPr>
          <w:p w14:paraId="44C6A6A4"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F3C4B6" w14:textId="6C609090" w:rsidR="00B67A4D" w:rsidRPr="00C20D90" w:rsidRDefault="00B67A4D" w:rsidP="00B67A4D">
            <w:pPr>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Sunum ve Materyal Tasarımı</w:t>
            </w:r>
          </w:p>
        </w:tc>
        <w:tc>
          <w:tcPr>
            <w:tcW w:w="1627" w:type="dxa"/>
            <w:gridSpan w:val="3"/>
          </w:tcPr>
          <w:p w14:paraId="09CE3983"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67DC54B9" w14:textId="77777777" w:rsidTr="005A2FC7">
        <w:trPr>
          <w:trHeight w:val="235"/>
        </w:trPr>
        <w:tc>
          <w:tcPr>
            <w:tcW w:w="817" w:type="dxa"/>
            <w:gridSpan w:val="2"/>
          </w:tcPr>
          <w:p w14:paraId="3A8355D5" w14:textId="77777777" w:rsidR="00B67A4D" w:rsidRPr="00C20D90" w:rsidRDefault="00B67A4D" w:rsidP="00B67A4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15</w:t>
            </w:r>
          </w:p>
        </w:tc>
        <w:tc>
          <w:tcPr>
            <w:tcW w:w="1134" w:type="dxa"/>
          </w:tcPr>
          <w:p w14:paraId="5B80AFCF"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2E57376" w14:textId="587F773F" w:rsidR="00B67A4D" w:rsidRPr="00C20D90" w:rsidRDefault="00B67A4D" w:rsidP="00B67A4D">
            <w:pPr>
              <w:spacing w:after="0" w:line="260" w:lineRule="exact"/>
              <w:rPr>
                <w:rFonts w:ascii="Times New Roman" w:eastAsia="Times New Roman" w:hAnsi="Times New Roman" w:cs="Times New Roman"/>
                <w:sz w:val="20"/>
                <w:szCs w:val="20"/>
              </w:rPr>
            </w:pPr>
            <w:r w:rsidRPr="00EC14C7">
              <w:rPr>
                <w:rFonts w:ascii="Times New Roman" w:eastAsia="Times New Roman" w:hAnsi="Times New Roman" w:cs="Times New Roman"/>
                <w:sz w:val="20"/>
                <w:szCs w:val="20"/>
              </w:rPr>
              <w:t xml:space="preserve">Sınav </w:t>
            </w:r>
            <w:r>
              <w:rPr>
                <w:rFonts w:ascii="Times New Roman" w:eastAsia="Times New Roman" w:hAnsi="Times New Roman" w:cs="Times New Roman"/>
                <w:sz w:val="20"/>
                <w:szCs w:val="20"/>
              </w:rPr>
              <w:t>H</w:t>
            </w:r>
            <w:r w:rsidRPr="00EC14C7">
              <w:rPr>
                <w:rFonts w:ascii="Times New Roman" w:eastAsia="Times New Roman" w:hAnsi="Times New Roman" w:cs="Times New Roman"/>
                <w:sz w:val="20"/>
                <w:szCs w:val="20"/>
              </w:rPr>
              <w:t>aftası</w:t>
            </w:r>
          </w:p>
        </w:tc>
        <w:tc>
          <w:tcPr>
            <w:tcW w:w="1627" w:type="dxa"/>
            <w:gridSpan w:val="3"/>
          </w:tcPr>
          <w:p w14:paraId="678B58D8" w14:textId="77777777" w:rsidR="00B67A4D" w:rsidRPr="00C20D90" w:rsidRDefault="00B67A4D" w:rsidP="00B67A4D">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Final</w:t>
            </w:r>
          </w:p>
        </w:tc>
      </w:tr>
      <w:tr w:rsidR="00B67A4D" w:rsidRPr="00C20D90" w14:paraId="60FED4C3" w14:textId="77777777" w:rsidTr="005A2FC7">
        <w:trPr>
          <w:trHeight w:val="242"/>
        </w:trPr>
        <w:tc>
          <w:tcPr>
            <w:tcW w:w="9669" w:type="dxa"/>
            <w:gridSpan w:val="13"/>
          </w:tcPr>
          <w:p w14:paraId="0AAB1986" w14:textId="77777777" w:rsidR="00B67A4D" w:rsidRPr="00C20D90" w:rsidRDefault="00B67A4D" w:rsidP="00B67A4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Sources/Önerilen kaynaklar</w:t>
            </w:r>
          </w:p>
        </w:tc>
      </w:tr>
      <w:tr w:rsidR="00B67A4D" w:rsidRPr="00C20D90" w14:paraId="67BDE501" w14:textId="77777777" w:rsidTr="005A2FC7">
        <w:trPr>
          <w:trHeight w:val="1240"/>
        </w:trPr>
        <w:tc>
          <w:tcPr>
            <w:tcW w:w="9669" w:type="dxa"/>
            <w:gridSpan w:val="13"/>
          </w:tcPr>
          <w:p w14:paraId="2B3527B0" w14:textId="77777777" w:rsidR="00B67A4D" w:rsidRPr="00C20D90" w:rsidRDefault="00B67A4D" w:rsidP="00B67A4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Textbook/Ders kitabı:</w:t>
            </w:r>
          </w:p>
          <w:p w14:paraId="251B1001" w14:textId="2EE2A84F" w:rsidR="00B67A4D" w:rsidRPr="0052349B" w:rsidRDefault="00B67A4D" w:rsidP="00B67A4D">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Süleyman Sadi Seferoğlu, Öğretim Teknolojisi ve Materyal Tasarım, Ankara, Anı Yayıncılık.</w:t>
            </w:r>
          </w:p>
          <w:p w14:paraId="532D0F6B" w14:textId="77777777" w:rsidR="00B67A4D" w:rsidRDefault="00B67A4D" w:rsidP="00B67A4D">
            <w:pPr>
              <w:widowControl w:val="0"/>
              <w:autoSpaceDE w:val="0"/>
              <w:autoSpaceDN w:val="0"/>
              <w:spacing w:before="1" w:after="0" w:line="240" w:lineRule="auto"/>
              <w:ind w:left="107"/>
              <w:rPr>
                <w:rFonts w:ascii="Times New Roman" w:eastAsia="Times New Roman" w:hAnsi="Times New Roman" w:cs="Times New Roman"/>
                <w:sz w:val="20"/>
                <w:szCs w:val="20"/>
              </w:rPr>
            </w:pPr>
          </w:p>
          <w:p w14:paraId="03BCA0BD" w14:textId="77777777" w:rsidR="005B770E" w:rsidRDefault="005B770E" w:rsidP="00B67A4D">
            <w:pPr>
              <w:widowControl w:val="0"/>
              <w:autoSpaceDE w:val="0"/>
              <w:autoSpaceDN w:val="0"/>
              <w:spacing w:before="1" w:after="0" w:line="240" w:lineRule="auto"/>
              <w:ind w:left="107"/>
              <w:rPr>
                <w:rFonts w:ascii="Times New Roman" w:eastAsia="Times New Roman" w:hAnsi="Times New Roman" w:cs="Times New Roman"/>
                <w:sz w:val="20"/>
                <w:szCs w:val="20"/>
              </w:rPr>
            </w:pPr>
          </w:p>
          <w:p w14:paraId="212274DD" w14:textId="77777777" w:rsidR="005B770E" w:rsidRDefault="005B770E" w:rsidP="00B67A4D">
            <w:pPr>
              <w:widowControl w:val="0"/>
              <w:autoSpaceDE w:val="0"/>
              <w:autoSpaceDN w:val="0"/>
              <w:spacing w:before="1" w:after="0" w:line="240" w:lineRule="auto"/>
              <w:ind w:left="107"/>
              <w:rPr>
                <w:rFonts w:ascii="Times New Roman" w:eastAsia="Times New Roman" w:hAnsi="Times New Roman" w:cs="Times New Roman"/>
                <w:sz w:val="20"/>
                <w:szCs w:val="20"/>
              </w:rPr>
            </w:pPr>
          </w:p>
          <w:p w14:paraId="4CD88E36" w14:textId="77777777" w:rsidR="005B770E" w:rsidRDefault="005B770E" w:rsidP="00B67A4D">
            <w:pPr>
              <w:widowControl w:val="0"/>
              <w:autoSpaceDE w:val="0"/>
              <w:autoSpaceDN w:val="0"/>
              <w:spacing w:before="1" w:after="0" w:line="240" w:lineRule="auto"/>
              <w:ind w:left="107"/>
              <w:rPr>
                <w:rFonts w:ascii="Times New Roman" w:eastAsia="Times New Roman" w:hAnsi="Times New Roman" w:cs="Times New Roman"/>
                <w:sz w:val="20"/>
                <w:szCs w:val="20"/>
              </w:rPr>
            </w:pPr>
          </w:p>
          <w:p w14:paraId="1A41C20B" w14:textId="41EA1947" w:rsidR="005B770E" w:rsidRPr="00C20D90" w:rsidRDefault="005B770E" w:rsidP="00B67A4D">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B67A4D" w:rsidRPr="00C20D90" w14:paraId="5FA3B64B" w14:textId="77777777" w:rsidTr="005A2FC7">
        <w:trPr>
          <w:trHeight w:val="210"/>
        </w:trPr>
        <w:tc>
          <w:tcPr>
            <w:tcW w:w="9669" w:type="dxa"/>
            <w:gridSpan w:val="13"/>
            <w:tcBorders>
              <w:bottom w:val="nil"/>
            </w:tcBorders>
          </w:tcPr>
          <w:p w14:paraId="7B073C5D" w14:textId="77777777" w:rsidR="00B67A4D" w:rsidRPr="00C20D90" w:rsidRDefault="00B67A4D" w:rsidP="00B67A4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lastRenderedPageBreak/>
              <w:t>Assessment/Değerlendirme</w:t>
            </w:r>
          </w:p>
        </w:tc>
      </w:tr>
      <w:tr w:rsidR="00B67A4D" w:rsidRPr="00C20D90" w14:paraId="574FF368" w14:textId="77777777" w:rsidTr="005A2FC7">
        <w:trPr>
          <w:trHeight w:val="248"/>
        </w:trPr>
        <w:tc>
          <w:tcPr>
            <w:tcW w:w="2660" w:type="dxa"/>
            <w:gridSpan w:val="4"/>
            <w:tcBorders>
              <w:top w:val="single" w:sz="18" w:space="0" w:color="000000"/>
              <w:bottom w:val="single" w:sz="12" w:space="0" w:color="000000"/>
            </w:tcBorders>
          </w:tcPr>
          <w:p w14:paraId="2695347D" w14:textId="77777777" w:rsidR="00B67A4D" w:rsidRPr="00C20D90" w:rsidRDefault="00B67A4D" w:rsidP="00B67A4D">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Attendance/Derse devam</w:t>
            </w:r>
          </w:p>
        </w:tc>
        <w:tc>
          <w:tcPr>
            <w:tcW w:w="991" w:type="dxa"/>
          </w:tcPr>
          <w:p w14:paraId="450B5FB3" w14:textId="278FC3D5" w:rsidR="00B67A4D" w:rsidRPr="00C20D90" w:rsidRDefault="007968C0" w:rsidP="00B67A4D">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B67A4D" w:rsidRPr="00C20D90">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60632A05"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4811EAD3" w14:textId="77777777" w:rsidTr="005A2FC7">
        <w:trPr>
          <w:trHeight w:val="246"/>
        </w:trPr>
        <w:tc>
          <w:tcPr>
            <w:tcW w:w="2660" w:type="dxa"/>
            <w:gridSpan w:val="4"/>
            <w:tcBorders>
              <w:top w:val="single" w:sz="12" w:space="0" w:color="000000"/>
              <w:bottom w:val="single" w:sz="18" w:space="0" w:color="000000"/>
            </w:tcBorders>
          </w:tcPr>
          <w:p w14:paraId="3139C4B5" w14:textId="77777777" w:rsidR="00B67A4D" w:rsidRPr="00C20D90" w:rsidRDefault="00B67A4D" w:rsidP="00B67A4D">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Homeworks/Ödevler</w:t>
            </w:r>
          </w:p>
        </w:tc>
        <w:tc>
          <w:tcPr>
            <w:tcW w:w="991" w:type="dxa"/>
          </w:tcPr>
          <w:p w14:paraId="103C2B20" w14:textId="4E70ED65" w:rsidR="00B67A4D" w:rsidRPr="00C20D90" w:rsidRDefault="007968C0" w:rsidP="00B67A4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B67A4D" w:rsidRPr="00C20D90">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6F4F1628"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190FF6D0" w14:textId="77777777" w:rsidTr="005A2FC7">
        <w:trPr>
          <w:trHeight w:val="258"/>
        </w:trPr>
        <w:tc>
          <w:tcPr>
            <w:tcW w:w="2660" w:type="dxa"/>
            <w:gridSpan w:val="4"/>
            <w:tcBorders>
              <w:top w:val="single" w:sz="18" w:space="0" w:color="000000"/>
              <w:bottom w:val="single" w:sz="12" w:space="0" w:color="000000"/>
            </w:tcBorders>
          </w:tcPr>
          <w:p w14:paraId="726A88E0" w14:textId="77777777" w:rsidR="00B67A4D" w:rsidRPr="00C20D90" w:rsidRDefault="00B67A4D" w:rsidP="00B67A4D">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14:paraId="7C11EC9D" w14:textId="77777777" w:rsidR="00B67A4D" w:rsidRPr="00C20D90" w:rsidRDefault="00B67A4D" w:rsidP="00B67A4D">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56AF2AF6" w14:textId="77777777" w:rsidR="00B67A4D" w:rsidRPr="00C20D90" w:rsidRDefault="00B67A4D" w:rsidP="00B67A4D">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B67A4D" w:rsidRPr="00C20D90" w14:paraId="68A82A28" w14:textId="77777777" w:rsidTr="005A2FC7">
        <w:trPr>
          <w:trHeight w:val="246"/>
        </w:trPr>
        <w:tc>
          <w:tcPr>
            <w:tcW w:w="2660" w:type="dxa"/>
            <w:gridSpan w:val="4"/>
            <w:tcBorders>
              <w:top w:val="single" w:sz="12" w:space="0" w:color="000000"/>
              <w:bottom w:val="single" w:sz="18" w:space="0" w:color="000000"/>
            </w:tcBorders>
          </w:tcPr>
          <w:p w14:paraId="147C3C11" w14:textId="77777777" w:rsidR="00B67A4D" w:rsidRPr="00C20D90" w:rsidRDefault="00B67A4D" w:rsidP="00B67A4D">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Exam/Vize sınavı</w:t>
            </w:r>
          </w:p>
        </w:tc>
        <w:tc>
          <w:tcPr>
            <w:tcW w:w="991" w:type="dxa"/>
          </w:tcPr>
          <w:p w14:paraId="7D191BFC" w14:textId="77777777" w:rsidR="00B67A4D" w:rsidRPr="00C20D90" w:rsidRDefault="00B67A4D" w:rsidP="00B67A4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47537B26"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2E2B7D3A" w14:textId="77777777" w:rsidTr="005A2FC7">
        <w:trPr>
          <w:trHeight w:val="246"/>
        </w:trPr>
        <w:tc>
          <w:tcPr>
            <w:tcW w:w="2660" w:type="dxa"/>
            <w:gridSpan w:val="4"/>
            <w:tcBorders>
              <w:top w:val="single" w:sz="18" w:space="0" w:color="000000"/>
              <w:bottom w:val="single" w:sz="12" w:space="0" w:color="000000"/>
            </w:tcBorders>
          </w:tcPr>
          <w:p w14:paraId="16663A11" w14:textId="77777777" w:rsidR="00B67A4D" w:rsidRPr="00C20D90" w:rsidRDefault="00B67A4D" w:rsidP="00B67A4D">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Exam/Final sınavı</w:t>
            </w:r>
          </w:p>
        </w:tc>
        <w:tc>
          <w:tcPr>
            <w:tcW w:w="991" w:type="dxa"/>
          </w:tcPr>
          <w:p w14:paraId="6ACE697A" w14:textId="66E076D9" w:rsidR="00B67A4D" w:rsidRPr="00C20D90" w:rsidRDefault="007968C0" w:rsidP="00B67A4D">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B67A4D" w:rsidRPr="00C20D90">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0BB15C38"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1FDA62AC" w14:textId="77777777" w:rsidTr="005A2FC7">
        <w:trPr>
          <w:trHeight w:val="254"/>
        </w:trPr>
        <w:tc>
          <w:tcPr>
            <w:tcW w:w="2660" w:type="dxa"/>
            <w:gridSpan w:val="4"/>
            <w:tcBorders>
              <w:top w:val="single" w:sz="12" w:space="0" w:color="000000"/>
            </w:tcBorders>
          </w:tcPr>
          <w:p w14:paraId="556FEC57" w14:textId="77777777" w:rsidR="00B67A4D" w:rsidRPr="00C20D90" w:rsidRDefault="00B67A4D" w:rsidP="00B67A4D">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14:paraId="41CAB061" w14:textId="77777777" w:rsidR="00B67A4D" w:rsidRPr="00C20D90" w:rsidRDefault="00B67A4D" w:rsidP="00B67A4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17DD4CDC" w14:textId="77777777" w:rsidR="00B67A4D" w:rsidRPr="00C20D90" w:rsidRDefault="00B67A4D" w:rsidP="00B67A4D">
            <w:pPr>
              <w:widowControl w:val="0"/>
              <w:autoSpaceDE w:val="0"/>
              <w:autoSpaceDN w:val="0"/>
              <w:spacing w:after="0" w:line="240" w:lineRule="auto"/>
              <w:rPr>
                <w:rFonts w:ascii="Times New Roman" w:eastAsia="Times New Roman" w:hAnsi="Times New Roman" w:cs="Times New Roman"/>
                <w:sz w:val="20"/>
                <w:szCs w:val="20"/>
                <w:lang w:val="en-US"/>
              </w:rPr>
            </w:pPr>
          </w:p>
        </w:tc>
      </w:tr>
      <w:tr w:rsidR="00B67A4D" w:rsidRPr="00C20D90" w14:paraId="0E257A2A" w14:textId="77777777" w:rsidTr="005A2FC7">
        <w:trPr>
          <w:trHeight w:val="340"/>
        </w:trPr>
        <w:tc>
          <w:tcPr>
            <w:tcW w:w="9669" w:type="dxa"/>
            <w:gridSpan w:val="13"/>
          </w:tcPr>
          <w:p w14:paraId="180836A8" w14:textId="77777777" w:rsidR="00B67A4D" w:rsidRPr="00C20D90" w:rsidRDefault="00B67A4D" w:rsidP="00B67A4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Workload/ Öğrenci ders yüküne göre AKTS değerleri</w:t>
            </w:r>
          </w:p>
        </w:tc>
      </w:tr>
      <w:tr w:rsidR="00B67A4D" w:rsidRPr="00C20D90" w14:paraId="162A62C9" w14:textId="77777777" w:rsidTr="005A2FC7">
        <w:trPr>
          <w:trHeight w:val="265"/>
        </w:trPr>
        <w:tc>
          <w:tcPr>
            <w:tcW w:w="5352" w:type="dxa"/>
            <w:gridSpan w:val="7"/>
          </w:tcPr>
          <w:p w14:paraId="4ECC5A66" w14:textId="77777777" w:rsidR="00B67A4D" w:rsidRPr="00C20D90" w:rsidRDefault="00B67A4D" w:rsidP="00B67A4D">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ActivitiesEtkinlik </w:t>
            </w:r>
          </w:p>
        </w:tc>
        <w:tc>
          <w:tcPr>
            <w:tcW w:w="1133" w:type="dxa"/>
          </w:tcPr>
          <w:p w14:paraId="10B4DD4A" w14:textId="77777777" w:rsidR="00B67A4D" w:rsidRPr="00C20D90" w:rsidRDefault="00B67A4D" w:rsidP="00B67A4D">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Number/Sayısı</w:t>
            </w:r>
          </w:p>
        </w:tc>
        <w:tc>
          <w:tcPr>
            <w:tcW w:w="1133" w:type="dxa"/>
          </w:tcPr>
          <w:p w14:paraId="059A1862" w14:textId="77777777" w:rsidR="00B67A4D" w:rsidRPr="00C20D90" w:rsidRDefault="00B67A4D" w:rsidP="00B67A4D">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(hour)/Süresi</w:t>
            </w:r>
          </w:p>
        </w:tc>
        <w:tc>
          <w:tcPr>
            <w:tcW w:w="2051" w:type="dxa"/>
            <w:gridSpan w:val="4"/>
          </w:tcPr>
          <w:p w14:paraId="03A6196F" w14:textId="77777777" w:rsidR="00B67A4D" w:rsidRPr="00C20D90" w:rsidRDefault="00B67A4D" w:rsidP="00B67A4D">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Workload(hour)/Toplam yük</w:t>
            </w:r>
          </w:p>
        </w:tc>
      </w:tr>
      <w:tr w:rsidR="00B67A4D" w:rsidRPr="00C20D90" w14:paraId="47343D95" w14:textId="77777777" w:rsidTr="005A2FC7">
        <w:trPr>
          <w:trHeight w:val="234"/>
        </w:trPr>
        <w:tc>
          <w:tcPr>
            <w:tcW w:w="5352" w:type="dxa"/>
            <w:gridSpan w:val="7"/>
          </w:tcPr>
          <w:p w14:paraId="731C79FB"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Course</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duration in</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class (including the</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spacing w:val="-2"/>
                <w:sz w:val="20"/>
                <w:szCs w:val="20"/>
                <w:lang w:val="en-US"/>
              </w:rPr>
              <w:t xml:space="preserve"> </w:t>
            </w:r>
            <w:r w:rsidRPr="00C20D90">
              <w:rPr>
                <w:rFonts w:ascii="Times New Roman" w:eastAsia="Times New Roman" w:hAnsi="Times New Roman" w:cs="Times New Roman"/>
                <w:sz w:val="20"/>
                <w:szCs w:val="20"/>
                <w:lang w:val="en-US"/>
              </w:rPr>
              <w:t>week)/Sınıf içi etkinlikler</w:t>
            </w:r>
          </w:p>
        </w:tc>
        <w:tc>
          <w:tcPr>
            <w:tcW w:w="1133" w:type="dxa"/>
          </w:tcPr>
          <w:p w14:paraId="26807E88" w14:textId="77777777" w:rsidR="00B67A4D" w:rsidRPr="00C20D90" w:rsidRDefault="00B67A4D" w:rsidP="00B67A4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3" w:type="dxa"/>
          </w:tcPr>
          <w:p w14:paraId="2A82F40F" w14:textId="77777777" w:rsidR="00B67A4D" w:rsidRPr="00C20D90" w:rsidRDefault="00B67A4D" w:rsidP="00B67A4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2051" w:type="dxa"/>
            <w:gridSpan w:val="4"/>
          </w:tcPr>
          <w:p w14:paraId="7CD9B651" w14:textId="77777777" w:rsidR="00B67A4D" w:rsidRPr="00C20D90" w:rsidRDefault="00B67A4D" w:rsidP="00B67A4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26</w:t>
            </w:r>
          </w:p>
        </w:tc>
      </w:tr>
      <w:tr w:rsidR="00B67A4D" w:rsidRPr="00C20D90" w14:paraId="666BADA0" w14:textId="77777777" w:rsidTr="005A2FC7">
        <w:trPr>
          <w:trHeight w:val="234"/>
        </w:trPr>
        <w:tc>
          <w:tcPr>
            <w:tcW w:w="5352" w:type="dxa"/>
            <w:gridSpan w:val="7"/>
          </w:tcPr>
          <w:p w14:paraId="3A2B5638"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Labs</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and Tutorials/ Lab ve ders</w:t>
            </w:r>
          </w:p>
        </w:tc>
        <w:tc>
          <w:tcPr>
            <w:tcW w:w="1133" w:type="dxa"/>
          </w:tcPr>
          <w:p w14:paraId="2B977B0F" w14:textId="77777777" w:rsidR="00B67A4D" w:rsidRPr="00C20D90" w:rsidRDefault="00B67A4D" w:rsidP="00B67A4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1133" w:type="dxa"/>
          </w:tcPr>
          <w:p w14:paraId="6D58CAAF" w14:textId="77777777" w:rsidR="00B67A4D" w:rsidRPr="00C20D90" w:rsidRDefault="00B67A4D" w:rsidP="00B67A4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2051" w:type="dxa"/>
            <w:gridSpan w:val="4"/>
          </w:tcPr>
          <w:p w14:paraId="02648C6C" w14:textId="77777777" w:rsidR="00B67A4D" w:rsidRPr="00C20D90" w:rsidRDefault="00B67A4D" w:rsidP="00B67A4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B67A4D" w:rsidRPr="00C20D90" w14:paraId="1E50A2F3" w14:textId="77777777" w:rsidTr="005A2FC7">
        <w:trPr>
          <w:trHeight w:val="234"/>
        </w:trPr>
        <w:tc>
          <w:tcPr>
            <w:tcW w:w="5352" w:type="dxa"/>
            <w:gridSpan w:val="7"/>
          </w:tcPr>
          <w:p w14:paraId="4BF0BB47"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Assignments/Ödevler</w:t>
            </w:r>
          </w:p>
        </w:tc>
        <w:tc>
          <w:tcPr>
            <w:tcW w:w="1133" w:type="dxa"/>
          </w:tcPr>
          <w:p w14:paraId="6D4D6FB4" w14:textId="77777777" w:rsidR="00B67A4D" w:rsidRPr="00C20D90" w:rsidRDefault="00B67A4D" w:rsidP="00B67A4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3" w:type="dxa"/>
          </w:tcPr>
          <w:p w14:paraId="4EC32F38" w14:textId="77777777" w:rsidR="00B67A4D" w:rsidRPr="00C20D90" w:rsidRDefault="00B67A4D" w:rsidP="00B67A4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2051" w:type="dxa"/>
            <w:gridSpan w:val="4"/>
          </w:tcPr>
          <w:p w14:paraId="30F767AA" w14:textId="77777777" w:rsidR="00B67A4D" w:rsidRPr="00C20D90" w:rsidRDefault="00B67A4D" w:rsidP="00B67A4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16</w:t>
            </w:r>
          </w:p>
        </w:tc>
      </w:tr>
      <w:tr w:rsidR="00B67A4D" w:rsidRPr="00C20D90" w14:paraId="43AF340B" w14:textId="77777777" w:rsidTr="005A2FC7">
        <w:trPr>
          <w:trHeight w:val="234"/>
        </w:trPr>
        <w:tc>
          <w:tcPr>
            <w:tcW w:w="5352" w:type="dxa"/>
            <w:gridSpan w:val="7"/>
          </w:tcPr>
          <w:p w14:paraId="168814FA"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E-Learning</w:t>
            </w:r>
            <w:r w:rsidRPr="00C20D90">
              <w:rPr>
                <w:rFonts w:ascii="Times New Roman" w:eastAsia="Times New Roman" w:hAnsi="Times New Roman" w:cs="Times New Roman"/>
                <w:spacing w:val="2"/>
                <w:sz w:val="20"/>
                <w:szCs w:val="20"/>
                <w:lang w:val="en-US"/>
              </w:rPr>
              <w:t xml:space="preserve"> </w:t>
            </w:r>
            <w:r w:rsidRPr="00C20D90">
              <w:rPr>
                <w:rFonts w:ascii="Times New Roman" w:eastAsia="Times New Roman" w:hAnsi="Times New Roman" w:cs="Times New Roman"/>
                <w:sz w:val="20"/>
                <w:szCs w:val="20"/>
                <w:lang w:val="en-US"/>
              </w:rPr>
              <w:t>Activities/E-learning activities</w:t>
            </w:r>
          </w:p>
        </w:tc>
        <w:tc>
          <w:tcPr>
            <w:tcW w:w="1133" w:type="dxa"/>
          </w:tcPr>
          <w:p w14:paraId="7D998658" w14:textId="77777777" w:rsidR="00B67A4D" w:rsidRPr="00C20D90" w:rsidRDefault="00B67A4D" w:rsidP="00B67A4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3" w:type="dxa"/>
          </w:tcPr>
          <w:p w14:paraId="05C3E1C6" w14:textId="77777777" w:rsidR="00B67A4D" w:rsidRPr="00C20D90" w:rsidRDefault="00B67A4D" w:rsidP="00B67A4D">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2051" w:type="dxa"/>
            <w:gridSpan w:val="4"/>
          </w:tcPr>
          <w:p w14:paraId="46B90986" w14:textId="77777777" w:rsidR="00B67A4D" w:rsidRPr="00C20D90" w:rsidRDefault="00B67A4D" w:rsidP="00B67A4D">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16</w:t>
            </w:r>
          </w:p>
        </w:tc>
      </w:tr>
      <w:tr w:rsidR="00B67A4D" w:rsidRPr="00C20D90" w14:paraId="7496277A" w14:textId="77777777" w:rsidTr="005A2FC7">
        <w:trPr>
          <w:trHeight w:val="234"/>
        </w:trPr>
        <w:tc>
          <w:tcPr>
            <w:tcW w:w="5352" w:type="dxa"/>
            <w:gridSpan w:val="7"/>
          </w:tcPr>
          <w:p w14:paraId="336C6616"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Project/Presentation/Report</w:t>
            </w:r>
            <w:r w:rsidRPr="00C20D90">
              <w:rPr>
                <w:rFonts w:ascii="Times New Roman" w:eastAsia="Times New Roman" w:hAnsi="Times New Roman" w:cs="Times New Roman"/>
                <w:spacing w:val="-3"/>
                <w:sz w:val="20"/>
                <w:szCs w:val="20"/>
                <w:lang w:val="en-US"/>
              </w:rPr>
              <w:t xml:space="preserve"> </w:t>
            </w:r>
            <w:r w:rsidRPr="00C20D90">
              <w:rPr>
                <w:rFonts w:ascii="Times New Roman" w:eastAsia="Times New Roman" w:hAnsi="Times New Roman" w:cs="Times New Roman"/>
                <w:sz w:val="20"/>
                <w:szCs w:val="20"/>
                <w:lang w:val="en-US"/>
              </w:rPr>
              <w:t>Writing/Proje</w:t>
            </w:r>
          </w:p>
        </w:tc>
        <w:tc>
          <w:tcPr>
            <w:tcW w:w="1133" w:type="dxa"/>
          </w:tcPr>
          <w:p w14:paraId="60951688" w14:textId="77777777" w:rsidR="00B67A4D" w:rsidRPr="00C20D90" w:rsidRDefault="00B67A4D" w:rsidP="00B67A4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1133" w:type="dxa"/>
          </w:tcPr>
          <w:p w14:paraId="528E569E" w14:textId="77777777" w:rsidR="00B67A4D" w:rsidRPr="00C20D90" w:rsidRDefault="00B67A4D" w:rsidP="00B67A4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2051" w:type="dxa"/>
            <w:gridSpan w:val="4"/>
          </w:tcPr>
          <w:p w14:paraId="399DC4DD" w14:textId="77777777" w:rsidR="00B67A4D" w:rsidRPr="00C20D90" w:rsidRDefault="00B67A4D" w:rsidP="00B67A4D">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B67A4D" w:rsidRPr="00C20D90" w14:paraId="29C61A6F" w14:textId="77777777" w:rsidTr="005A2FC7">
        <w:trPr>
          <w:trHeight w:val="234"/>
        </w:trPr>
        <w:tc>
          <w:tcPr>
            <w:tcW w:w="5352" w:type="dxa"/>
            <w:gridSpan w:val="7"/>
          </w:tcPr>
          <w:p w14:paraId="3F756151"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Quizzes</w:t>
            </w:r>
          </w:p>
        </w:tc>
        <w:tc>
          <w:tcPr>
            <w:tcW w:w="1133" w:type="dxa"/>
          </w:tcPr>
          <w:p w14:paraId="15232CC8" w14:textId="77777777" w:rsidR="00B67A4D" w:rsidRPr="00C20D90" w:rsidRDefault="00B67A4D" w:rsidP="00B67A4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1133" w:type="dxa"/>
          </w:tcPr>
          <w:p w14:paraId="0179ABA8" w14:textId="77777777" w:rsidR="00B67A4D" w:rsidRPr="00C20D90" w:rsidRDefault="00B67A4D" w:rsidP="00B67A4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2051" w:type="dxa"/>
            <w:gridSpan w:val="4"/>
          </w:tcPr>
          <w:p w14:paraId="33BB0BF2" w14:textId="77777777" w:rsidR="00B67A4D" w:rsidRPr="00C20D90" w:rsidRDefault="00B67A4D" w:rsidP="00B67A4D">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B67A4D" w:rsidRPr="00C20D90" w14:paraId="4820C8A8" w14:textId="77777777" w:rsidTr="005A2FC7">
        <w:trPr>
          <w:trHeight w:val="234"/>
        </w:trPr>
        <w:tc>
          <w:tcPr>
            <w:tcW w:w="5352" w:type="dxa"/>
            <w:gridSpan w:val="7"/>
          </w:tcPr>
          <w:p w14:paraId="2FF0D94C"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Exams</w:t>
            </w:r>
          </w:p>
        </w:tc>
        <w:tc>
          <w:tcPr>
            <w:tcW w:w="1133" w:type="dxa"/>
          </w:tcPr>
          <w:p w14:paraId="45CD06F2" w14:textId="77777777" w:rsidR="00B67A4D" w:rsidRPr="00C20D90" w:rsidRDefault="00B67A4D" w:rsidP="00B67A4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1133" w:type="dxa"/>
          </w:tcPr>
          <w:p w14:paraId="65905B4C" w14:textId="77777777" w:rsidR="00B67A4D" w:rsidRPr="00C20D90" w:rsidRDefault="00B67A4D" w:rsidP="00B67A4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c>
          <w:tcPr>
            <w:tcW w:w="2051" w:type="dxa"/>
            <w:gridSpan w:val="4"/>
          </w:tcPr>
          <w:p w14:paraId="6E0B71FC" w14:textId="77777777" w:rsidR="00B67A4D" w:rsidRPr="00C20D90" w:rsidRDefault="00B67A4D" w:rsidP="00B67A4D">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B67A4D" w:rsidRPr="00C20D90" w14:paraId="5B06D43A" w14:textId="77777777" w:rsidTr="005A2FC7">
        <w:trPr>
          <w:trHeight w:val="234"/>
        </w:trPr>
        <w:tc>
          <w:tcPr>
            <w:tcW w:w="5352" w:type="dxa"/>
            <w:gridSpan w:val="7"/>
          </w:tcPr>
          <w:p w14:paraId="2CBEB577"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5"/>
                <w:sz w:val="20"/>
                <w:szCs w:val="20"/>
                <w:lang w:val="en-US"/>
              </w:rPr>
              <w:t xml:space="preserve"> </w:t>
            </w:r>
            <w:r w:rsidRPr="00C20D90">
              <w:rPr>
                <w:rFonts w:ascii="Times New Roman" w:eastAsia="Times New Roman" w:hAnsi="Times New Roman" w:cs="Times New Roman"/>
                <w:sz w:val="20"/>
                <w:szCs w:val="20"/>
                <w:lang w:val="en-US"/>
              </w:rPr>
              <w:t>Examination/Vize</w:t>
            </w:r>
          </w:p>
        </w:tc>
        <w:tc>
          <w:tcPr>
            <w:tcW w:w="1133" w:type="dxa"/>
          </w:tcPr>
          <w:p w14:paraId="2B44674E" w14:textId="77777777" w:rsidR="00B67A4D" w:rsidRPr="00C20D90" w:rsidRDefault="00B67A4D" w:rsidP="00B67A4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3" w:type="dxa"/>
          </w:tcPr>
          <w:p w14:paraId="7A3BE357" w14:textId="77777777" w:rsidR="00B67A4D" w:rsidRPr="00C20D90" w:rsidRDefault="00B67A4D" w:rsidP="00B67A4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2051" w:type="dxa"/>
            <w:gridSpan w:val="4"/>
          </w:tcPr>
          <w:p w14:paraId="668D6FCC" w14:textId="77777777" w:rsidR="00B67A4D" w:rsidRPr="00C20D90" w:rsidRDefault="00B67A4D" w:rsidP="00B67A4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r>
      <w:tr w:rsidR="00B67A4D" w:rsidRPr="00C20D90" w14:paraId="64716966" w14:textId="77777777" w:rsidTr="005A2FC7">
        <w:trPr>
          <w:trHeight w:val="234"/>
        </w:trPr>
        <w:tc>
          <w:tcPr>
            <w:tcW w:w="5352" w:type="dxa"/>
            <w:gridSpan w:val="7"/>
          </w:tcPr>
          <w:p w14:paraId="30089D39"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3"/>
                <w:sz w:val="20"/>
                <w:szCs w:val="20"/>
                <w:lang w:val="en-US"/>
              </w:rPr>
              <w:t xml:space="preserve"> </w:t>
            </w:r>
            <w:r w:rsidRPr="00C20D90">
              <w:rPr>
                <w:rFonts w:ascii="Times New Roman" w:eastAsia="Times New Roman" w:hAnsi="Times New Roman" w:cs="Times New Roman"/>
                <w:sz w:val="20"/>
                <w:szCs w:val="20"/>
                <w:lang w:val="en-US"/>
              </w:rPr>
              <w:t>Examination/Final</w:t>
            </w:r>
          </w:p>
        </w:tc>
        <w:tc>
          <w:tcPr>
            <w:tcW w:w="1133" w:type="dxa"/>
          </w:tcPr>
          <w:p w14:paraId="5584599D" w14:textId="77777777" w:rsidR="00B67A4D" w:rsidRPr="00C20D90" w:rsidRDefault="00B67A4D" w:rsidP="00B67A4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3" w:type="dxa"/>
          </w:tcPr>
          <w:p w14:paraId="516EC7EE" w14:textId="77777777" w:rsidR="00B67A4D" w:rsidRPr="00C20D90" w:rsidRDefault="00B67A4D" w:rsidP="00B67A4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2051" w:type="dxa"/>
            <w:gridSpan w:val="4"/>
          </w:tcPr>
          <w:p w14:paraId="21F8E4E2" w14:textId="77777777" w:rsidR="00B67A4D" w:rsidRPr="00C20D90" w:rsidRDefault="00B67A4D" w:rsidP="00B67A4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r>
      <w:tr w:rsidR="00B67A4D" w:rsidRPr="00C20D90" w14:paraId="2BE70340" w14:textId="77777777" w:rsidTr="005A2FC7">
        <w:trPr>
          <w:trHeight w:val="234"/>
        </w:trPr>
        <w:tc>
          <w:tcPr>
            <w:tcW w:w="5352" w:type="dxa"/>
            <w:gridSpan w:val="7"/>
          </w:tcPr>
          <w:p w14:paraId="6DE549D7" w14:textId="77777777" w:rsidR="00B67A4D" w:rsidRPr="00C20D90" w:rsidRDefault="00B67A4D" w:rsidP="00B67A4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Self</w:t>
            </w:r>
            <w:r w:rsidRPr="00C20D90">
              <w:rPr>
                <w:rFonts w:ascii="Times New Roman" w:eastAsia="Times New Roman" w:hAnsi="Times New Roman" w:cs="Times New Roman"/>
                <w:spacing w:val="-1"/>
                <w:sz w:val="20"/>
                <w:szCs w:val="20"/>
                <w:lang w:val="en-US"/>
              </w:rPr>
              <w:t>-</w:t>
            </w:r>
            <w:r w:rsidRPr="00C20D90">
              <w:rPr>
                <w:rFonts w:ascii="Times New Roman" w:eastAsia="Times New Roman" w:hAnsi="Times New Roman" w:cs="Times New Roman"/>
                <w:sz w:val="20"/>
                <w:szCs w:val="20"/>
                <w:lang w:val="en-US"/>
              </w:rPr>
              <w:t>Study/Bireysel çalışma</w:t>
            </w:r>
          </w:p>
        </w:tc>
        <w:tc>
          <w:tcPr>
            <w:tcW w:w="1133" w:type="dxa"/>
          </w:tcPr>
          <w:p w14:paraId="104EAA81" w14:textId="4206B515" w:rsidR="00B67A4D" w:rsidRPr="00C20D90" w:rsidRDefault="007968C0" w:rsidP="00B67A4D">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34EFD1D5" w14:textId="77777777" w:rsidR="00B67A4D" w:rsidRPr="00C20D90" w:rsidRDefault="00B67A4D" w:rsidP="00B67A4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2051" w:type="dxa"/>
            <w:gridSpan w:val="4"/>
          </w:tcPr>
          <w:p w14:paraId="6F51B058" w14:textId="07FD9230" w:rsidR="00B67A4D" w:rsidRPr="00C20D90" w:rsidRDefault="007968C0" w:rsidP="00B67A4D">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B67A4D" w:rsidRPr="00C20D90" w14:paraId="4C4CB815" w14:textId="77777777" w:rsidTr="005A2FC7">
        <w:trPr>
          <w:trHeight w:val="256"/>
        </w:trPr>
        <w:tc>
          <w:tcPr>
            <w:tcW w:w="7618" w:type="dxa"/>
            <w:gridSpan w:val="9"/>
          </w:tcPr>
          <w:p w14:paraId="58747BA6" w14:textId="77777777" w:rsidR="00B67A4D" w:rsidRPr="00C20D90" w:rsidRDefault="00B67A4D" w:rsidP="00B67A4D">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2"/>
                <w:sz w:val="20"/>
                <w:szCs w:val="20"/>
                <w:lang w:val="en-US"/>
              </w:rPr>
              <w:t xml:space="preserve"> </w:t>
            </w:r>
            <w:r w:rsidRPr="00C20D90">
              <w:rPr>
                <w:rFonts w:ascii="Times New Roman" w:eastAsia="Times New Roman" w:hAnsi="Times New Roman" w:cs="Times New Roman"/>
                <w:sz w:val="20"/>
                <w:szCs w:val="20"/>
                <w:lang w:val="en-US"/>
              </w:rPr>
              <w:t>Workload/İş yükü</w:t>
            </w:r>
          </w:p>
        </w:tc>
        <w:tc>
          <w:tcPr>
            <w:tcW w:w="2051" w:type="dxa"/>
            <w:gridSpan w:val="4"/>
          </w:tcPr>
          <w:p w14:paraId="07B88180" w14:textId="0611FF9F" w:rsidR="00B67A4D" w:rsidRPr="00C20D90" w:rsidRDefault="007968C0" w:rsidP="00B67A4D">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w:t>
            </w:r>
          </w:p>
        </w:tc>
      </w:tr>
      <w:tr w:rsidR="00B67A4D" w:rsidRPr="00C20D90" w14:paraId="398173D4" w14:textId="77777777" w:rsidTr="005A2FC7">
        <w:trPr>
          <w:trHeight w:val="255"/>
        </w:trPr>
        <w:tc>
          <w:tcPr>
            <w:tcW w:w="7618" w:type="dxa"/>
            <w:gridSpan w:val="9"/>
          </w:tcPr>
          <w:p w14:paraId="363EDA64" w14:textId="77777777" w:rsidR="00B67A4D" w:rsidRPr="00C20D90" w:rsidRDefault="00B67A4D" w:rsidP="00B67A4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2"/>
                <w:sz w:val="20"/>
                <w:szCs w:val="20"/>
                <w:lang w:val="en-US"/>
              </w:rPr>
              <w:t xml:space="preserve"> </w:t>
            </w:r>
            <w:r w:rsidRPr="00C20D90">
              <w:rPr>
                <w:rFonts w:ascii="Times New Roman" w:eastAsia="Times New Roman" w:hAnsi="Times New Roman" w:cs="Times New Roman"/>
                <w:sz w:val="20"/>
                <w:szCs w:val="20"/>
                <w:lang w:val="en-US"/>
              </w:rPr>
              <w:t>Workload/30</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(h)</w:t>
            </w:r>
          </w:p>
        </w:tc>
        <w:tc>
          <w:tcPr>
            <w:tcW w:w="2051" w:type="dxa"/>
            <w:gridSpan w:val="4"/>
          </w:tcPr>
          <w:p w14:paraId="244D0339" w14:textId="49696293" w:rsidR="00B67A4D" w:rsidRPr="00C20D90" w:rsidRDefault="00B67A4D" w:rsidP="00B67A4D">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       </w:t>
            </w:r>
            <w:r w:rsidR="007968C0">
              <w:rPr>
                <w:rFonts w:ascii="Times New Roman" w:eastAsia="Times New Roman" w:hAnsi="Times New Roman" w:cs="Times New Roman"/>
                <w:sz w:val="20"/>
                <w:szCs w:val="20"/>
                <w:lang w:val="en-US"/>
              </w:rPr>
              <w:t xml:space="preserve">    90</w:t>
            </w:r>
            <w:r w:rsidRPr="00C20D90">
              <w:rPr>
                <w:rFonts w:ascii="Times New Roman" w:eastAsia="Times New Roman" w:hAnsi="Times New Roman" w:cs="Times New Roman"/>
                <w:sz w:val="20"/>
                <w:szCs w:val="20"/>
                <w:lang w:val="en-US"/>
              </w:rPr>
              <w:t>/30</w:t>
            </w:r>
          </w:p>
        </w:tc>
      </w:tr>
      <w:tr w:rsidR="00B67A4D" w:rsidRPr="00C20D90" w14:paraId="2EE9C073" w14:textId="77777777" w:rsidTr="005A2FC7">
        <w:trPr>
          <w:trHeight w:val="255"/>
        </w:trPr>
        <w:tc>
          <w:tcPr>
            <w:tcW w:w="7618" w:type="dxa"/>
            <w:gridSpan w:val="9"/>
          </w:tcPr>
          <w:p w14:paraId="364568DA" w14:textId="77777777" w:rsidR="00B67A4D" w:rsidRPr="00C20D90" w:rsidRDefault="00B67A4D" w:rsidP="00B67A4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ECTS</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Credit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of</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the Course/AKTS değeri</w:t>
            </w:r>
          </w:p>
        </w:tc>
        <w:tc>
          <w:tcPr>
            <w:tcW w:w="2051" w:type="dxa"/>
            <w:gridSpan w:val="4"/>
          </w:tcPr>
          <w:p w14:paraId="1FD44F0F" w14:textId="330EED65" w:rsidR="00B67A4D" w:rsidRPr="00C20D90" w:rsidRDefault="00B67A4D" w:rsidP="00B67A4D">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w w:val="99"/>
                <w:sz w:val="20"/>
                <w:szCs w:val="20"/>
                <w:lang w:val="en-US"/>
              </w:rPr>
              <w:t>3</w:t>
            </w:r>
          </w:p>
        </w:tc>
      </w:tr>
    </w:tbl>
    <w:p w14:paraId="5888D8FD" w14:textId="77777777" w:rsidR="00C20D90" w:rsidRPr="00C20D90" w:rsidRDefault="00C20D90" w:rsidP="00C20D90">
      <w:pPr>
        <w:widowControl w:val="0"/>
        <w:autoSpaceDE w:val="0"/>
        <w:autoSpaceDN w:val="0"/>
        <w:spacing w:after="0" w:line="240" w:lineRule="auto"/>
        <w:rPr>
          <w:rFonts w:ascii="Times New Roman" w:eastAsia="Times New Roman" w:hAnsi="Times New Roman" w:cs="Times New Roman"/>
          <w:sz w:val="20"/>
          <w:szCs w:val="20"/>
          <w:lang w:val="en-US"/>
        </w:rPr>
      </w:pPr>
    </w:p>
    <w:p w14:paraId="14F93A41" w14:textId="77777777" w:rsidR="00C20D90" w:rsidRPr="00C20D90" w:rsidRDefault="00C20D90" w:rsidP="00C20D90">
      <w:pPr>
        <w:rPr>
          <w:b/>
          <w:sz w:val="20"/>
          <w:szCs w:val="20"/>
        </w:rPr>
      </w:pPr>
    </w:p>
    <w:p w14:paraId="383C8902" w14:textId="77777777" w:rsidR="00C20D90" w:rsidRPr="00C20D90" w:rsidRDefault="00C20D90" w:rsidP="00C20D90">
      <w:pPr>
        <w:rPr>
          <w:sz w:val="20"/>
          <w:szCs w:val="20"/>
        </w:rPr>
      </w:pPr>
    </w:p>
    <w:p w14:paraId="0560F0D1" w14:textId="77777777" w:rsidR="00C20D90" w:rsidRPr="00C20D90" w:rsidRDefault="00C20D90" w:rsidP="00C20D90">
      <w:pPr>
        <w:rPr>
          <w:sz w:val="20"/>
          <w:szCs w:val="20"/>
        </w:rPr>
      </w:pPr>
    </w:p>
    <w:p w14:paraId="7303224B" w14:textId="77777777" w:rsidR="00C20D90" w:rsidRPr="00C20D90" w:rsidRDefault="00C20D90" w:rsidP="00C20D90">
      <w:pPr>
        <w:rPr>
          <w:sz w:val="20"/>
          <w:szCs w:val="20"/>
        </w:rPr>
      </w:pPr>
    </w:p>
    <w:p w14:paraId="5A478311" w14:textId="77777777" w:rsidR="00C20D90" w:rsidRPr="00C20D90" w:rsidRDefault="00C20D90" w:rsidP="00C20D90">
      <w:pPr>
        <w:rPr>
          <w:sz w:val="20"/>
          <w:szCs w:val="20"/>
        </w:rPr>
      </w:pPr>
    </w:p>
    <w:p w14:paraId="047C0BB4" w14:textId="77777777" w:rsidR="00C20D90" w:rsidRPr="00C20D90" w:rsidRDefault="00C20D90" w:rsidP="00C20D90">
      <w:pPr>
        <w:rPr>
          <w:sz w:val="20"/>
          <w:szCs w:val="20"/>
        </w:rPr>
      </w:pPr>
    </w:p>
    <w:p w14:paraId="25D9BAC7" w14:textId="77777777" w:rsidR="007C102D" w:rsidRPr="00C20D90" w:rsidRDefault="007C102D">
      <w:pPr>
        <w:rPr>
          <w:sz w:val="20"/>
          <w:szCs w:val="20"/>
        </w:rPr>
      </w:pPr>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42770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D90"/>
    <w:rsid w:val="000F1537"/>
    <w:rsid w:val="00110050"/>
    <w:rsid w:val="001A7107"/>
    <w:rsid w:val="002E1680"/>
    <w:rsid w:val="0033293A"/>
    <w:rsid w:val="00370106"/>
    <w:rsid w:val="00443606"/>
    <w:rsid w:val="004A3B68"/>
    <w:rsid w:val="004B24C5"/>
    <w:rsid w:val="004D7977"/>
    <w:rsid w:val="0052349B"/>
    <w:rsid w:val="005245F2"/>
    <w:rsid w:val="00531717"/>
    <w:rsid w:val="005A2FC7"/>
    <w:rsid w:val="005B770E"/>
    <w:rsid w:val="00604083"/>
    <w:rsid w:val="00776142"/>
    <w:rsid w:val="007968C0"/>
    <w:rsid w:val="007C102D"/>
    <w:rsid w:val="008D05F0"/>
    <w:rsid w:val="00A45E61"/>
    <w:rsid w:val="00A6449E"/>
    <w:rsid w:val="00AC526D"/>
    <w:rsid w:val="00B67A4D"/>
    <w:rsid w:val="00C20D90"/>
    <w:rsid w:val="00CB3A3C"/>
    <w:rsid w:val="00CB68AF"/>
    <w:rsid w:val="00D07C92"/>
    <w:rsid w:val="00D53653"/>
    <w:rsid w:val="00D6077A"/>
    <w:rsid w:val="00DA76C3"/>
    <w:rsid w:val="00DF3BC7"/>
    <w:rsid w:val="00EC14C7"/>
    <w:rsid w:val="00F50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B46D"/>
  <w15:docId w15:val="{6C176F3E-F4BE-4644-BDD1-94634CF7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B67A4D"/>
  </w:style>
  <w:style w:type="character" w:styleId="Gl">
    <w:name w:val="Strong"/>
    <w:uiPriority w:val="22"/>
    <w:qFormat/>
    <w:rsid w:val="00B67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960</Words>
  <Characters>5477</Characters>
  <Application>Microsoft Office Word</Application>
  <DocSecurity>0</DocSecurity>
  <Lines>45</Lines>
  <Paragraphs>12</Paragraphs>
  <ScaleCrop>false</ScaleCrop>
  <Company>By NeC ® 2010 | Katilimsiz.Com</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PROBOOK</cp:lastModifiedBy>
  <cp:revision>47</cp:revision>
  <dcterms:created xsi:type="dcterms:W3CDTF">2023-03-25T18:37:00Z</dcterms:created>
  <dcterms:modified xsi:type="dcterms:W3CDTF">2023-04-06T06:57:00Z</dcterms:modified>
</cp:coreProperties>
</file>