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579"/>
        <w:gridCol w:w="2592"/>
        <w:gridCol w:w="82"/>
        <w:gridCol w:w="658"/>
        <w:gridCol w:w="652"/>
        <w:gridCol w:w="651"/>
        <w:gridCol w:w="657"/>
        <w:gridCol w:w="651"/>
        <w:gridCol w:w="657"/>
        <w:gridCol w:w="182"/>
        <w:gridCol w:w="320"/>
        <w:gridCol w:w="237"/>
        <w:gridCol w:w="237"/>
      </w:tblGrid>
      <w:tr w:rsidR="007C1AE5" w:rsidRPr="00043E08" w:rsidTr="000672FB">
        <w:trPr>
          <w:trHeight w:val="260"/>
        </w:trPr>
        <w:tc>
          <w:tcPr>
            <w:tcW w:w="0" w:type="auto"/>
            <w:gridSpan w:val="14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ÖZGEÇMİŞ</w:t>
            </w:r>
          </w:p>
          <w:p w:rsidR="00952BD0" w:rsidRPr="00043E08" w:rsidRDefault="00952BD0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Adı Soyadı </w:t>
            </w:r>
          </w:p>
        </w:tc>
        <w:tc>
          <w:tcPr>
            <w:tcW w:w="0" w:type="auto"/>
            <w:gridSpan w:val="13"/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t xml:space="preserve">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EMİNE  GÜLLÜELLİ</w:t>
            </w:r>
          </w:p>
        </w:tc>
      </w:tr>
      <w:tr w:rsidR="00577F10" w:rsidRPr="00043E08" w:rsidTr="000672FB">
        <w:trPr>
          <w:trHeight w:val="782"/>
        </w:trPr>
        <w:tc>
          <w:tcPr>
            <w:tcW w:w="0" w:type="auto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Adres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Telefon</w:t>
            </w:r>
          </w:p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Mail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13"/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Sht. Ersoy Enver sokak. No 10 Karaoğlanoğlu GİRNE</w:t>
            </w: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05338611229</w:t>
            </w:r>
          </w:p>
          <w:p w:rsid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egulluelli@hotmail.com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Doğum Tarihi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13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20. 4. 1957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3. Unvanı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13"/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Uzman Doktor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Öğrenim</w:t>
            </w:r>
            <w:r w:rsidR="00AB6F5E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Durumu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13"/>
            <w:tcBorders>
              <w:bottom w:val="single" w:sz="4" w:space="0" w:color="auto"/>
            </w:tcBorders>
            <w:noWrap/>
            <w:vAlign w:val="center"/>
            <w:hideMark/>
          </w:tcPr>
          <w:p w:rsidR="00FE64BD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A0809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Derece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Alan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Üniversite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Yıl</w:t>
            </w:r>
          </w:p>
        </w:tc>
      </w:tr>
      <w:tr w:rsidR="00577F10" w:rsidRPr="00043E08" w:rsidTr="000672FB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Lisans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TIP FAKÜLTESİ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44DF" w:rsidRDefault="002444DF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İSTANBUL ÜNİVERSİTESİ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  <w:p w:rsidR="00FE64BD" w:rsidRPr="00043E08" w:rsidRDefault="002444DF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CERRAHPAŞA TIP FAKÜLTESİ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8B5B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1981</w:t>
            </w:r>
          </w:p>
        </w:tc>
      </w:tr>
      <w:tr w:rsidR="00577F10" w:rsidRPr="00043E08" w:rsidTr="000672FB">
        <w:trPr>
          <w:trHeight w:val="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Yüksek Lisans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7F10" w:rsidRPr="00043E08" w:rsidTr="000672FB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Doktora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B0474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ÇOCUK SAĞLIĞI VE HASTALIKLARI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8B5BC2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ZEYNEP KAMİL EĞİTİM ARAŞTIRMA HASTAHANESİ İSTANBUL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8B5B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1987</w:t>
            </w:r>
          </w:p>
        </w:tc>
      </w:tr>
      <w:tr w:rsidR="00577F10" w:rsidRPr="00043E08" w:rsidTr="000672FB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C1AE5" w:rsidRPr="00043E08" w:rsidTr="000672FB">
        <w:trPr>
          <w:trHeight w:val="630"/>
        </w:trPr>
        <w:tc>
          <w:tcPr>
            <w:tcW w:w="0" w:type="auto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</w:t>
            </w:r>
          </w:p>
          <w:p w:rsidR="000672FB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Akademik Unvanlar</w:t>
            </w:r>
            <w:r w:rsidR="000672F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8B5B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DOKTOR   </w:t>
            </w:r>
          </w:p>
          <w:p w:rsidR="00952BD0" w:rsidRDefault="008B5BC2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UZMAN DOKTOR</w:t>
            </w:r>
            <w:r w:rsidR="006979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( ÇOCUK SAĞLIĞI VE HASTALIKLARI UZMANI )</w:t>
            </w:r>
          </w:p>
          <w:p w:rsidR="000672FB" w:rsidRPr="00043E08" w:rsidRDefault="000672F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YARDIMCI DOÇENTLİK TARİHİ: 03.09.25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6. Yönetilen Yüksek Lisans ve Doktora Tezleri </w:t>
            </w:r>
          </w:p>
          <w:p w:rsidR="0069793C" w:rsidRPr="00043E08" w:rsidRDefault="0069793C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6.1. Yüksek Lisans Tezleri</w:t>
            </w:r>
            <w:r w:rsidR="008B5B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ÇOCUKLARDA  KAN UYUŞMAZLIĞI</w:t>
            </w:r>
          </w:p>
          <w:p w:rsidR="002E0DE8" w:rsidRPr="00043E08" w:rsidRDefault="002E0DE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6.2. Doktora Tezleri</w:t>
            </w:r>
            <w:r w:rsidR="008B5B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DİYABETİK ANNE ÇOCUKLARINDA FÖTAL HEMOGLOBİN DEĞERLERİ</w:t>
            </w:r>
          </w:p>
          <w:p w:rsidR="002E0DE8" w:rsidRPr="00043E08" w:rsidRDefault="002E0DE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Pr="00043E08" w:rsidRDefault="00952BD0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 Yayınlar 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7.1. Uluslar arası hakemli dergilerde yayınlanan makaleler </w:t>
            </w:r>
          </w:p>
          <w:p w:rsidR="00990BE8" w:rsidRDefault="00990BE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7267D" w:rsidRPr="00F7267D" w:rsidRDefault="00990BE8" w:rsidP="00F7267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1. </w:t>
            </w:r>
            <w:r w:rsidR="00F7267D" w:rsidRPr="00F726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Seroprevalence of hepatitis B infection in the Turkish population in Northern Cyprus</w:t>
            </w:r>
          </w:p>
          <w:p w:rsidR="00F7267D" w:rsidRDefault="00F7267D" w:rsidP="00F7267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726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Zafer Kurugöl 1, Güldane Koturoğlu, Sadik Akşit, Tijen Ozacar; Northern Cyprus Study Team; Sidika Kayimbaşoğlu, Sonay Ozbalikçi, Gülten Erçal, Emine Güllüelli, Figen Bakkaloğlu, </w:t>
            </w:r>
          </w:p>
          <w:p w:rsidR="00F82D20" w:rsidRDefault="00F82D20" w:rsidP="00F7267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Yapılan atırflar:</w:t>
            </w:r>
          </w:p>
          <w:p w:rsidR="00B40B3A" w:rsidRPr="00F82D20" w:rsidRDefault="00B40B3A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 Seroprevalence and risk factors for hepatitis B infection in an adult population in Northeast China.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 Hepatitis B Virus Infections Among Children and Adolescents in Germany. Migration Background as a Risk Factor in a Low Seroprevalence Population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3. Prevalence and Etiology of Abnormal Liver Tests in an Adult Population in Jilin, China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Vietnamese community screening for hepatitis B virus and hepatitis C virus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Etiology and prevalence of abnormal serum alanine aminotransferase levels in a general population in Northeast China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 Molecular epidemiology of hepatitis B virus in Turkish Cypriot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 Migration, hepatitis B, and hepatitis C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 Kuzey Kıbrıs’ta Hepatit B Virüsü, Hepatit C Virüsü ve</w:t>
            </w:r>
          </w:p>
          <w:p w:rsid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İnsan İmmün Yetmezlik Virüsü Seroprevalansı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 Prevalence of HBsAg Amongst Healthy Children in Eastern Mediterranean and Middle Eastern Countries: A Systematic Review and Meta-Analysis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10. Prevalence Of Hepatıtıs B Surface Antıgen (Hbsag) In Northern Cyprus From  January 2017 To December 2018 </w:t>
            </w:r>
          </w:p>
          <w:p w:rsid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90BE8" w:rsidRDefault="00990BE8" w:rsidP="00F7267D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90BE8" w:rsidRPr="00990BE8" w:rsidRDefault="00990BE8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2. </w:t>
            </w:r>
            <w:r w:rsidRPr="00990B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Prevalence and Clinical Features of Celiac Disease in Healthy School- Aged Children in Northern Region of Cyprus  </w:t>
            </w:r>
          </w:p>
          <w:p w:rsidR="00990BE8" w:rsidRPr="00990BE8" w:rsidRDefault="00990BE8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90B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(PUB MED )</w:t>
            </w:r>
          </w:p>
          <w:p w:rsidR="00990BE8" w:rsidRDefault="00990BE8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90B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Omer Faruk Beser, Emine Güllüelli, Fugen Cullu Cokugras, Tulay Erkan Tufan Kutlu, Northern Cyprus Celiac Study Group</w:t>
            </w:r>
          </w:p>
          <w:p w:rsidR="00A8513F" w:rsidRDefault="00A8513F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A8513F" w:rsidRDefault="00A8513F" w:rsidP="00A8513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Yapılan atıflar:</w:t>
            </w:r>
          </w:p>
          <w:p w:rsidR="00B40B3A" w:rsidRPr="00A8513F" w:rsidRDefault="00B40B3A" w:rsidP="00A8513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A8513F" w:rsidRPr="00A8513F" w:rsidRDefault="00A8513F" w:rsidP="00A8513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 Defining the optimum strategy for identifying adults and children with coeliac disease: systematic review and economic modelling</w:t>
            </w:r>
          </w:p>
          <w:p w:rsidR="00A8513F" w:rsidRPr="00A8513F" w:rsidRDefault="00A8513F" w:rsidP="00A8513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 Questionnaire</w:t>
            </w:r>
            <w:r w:rsidRPr="00A8513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en-US" w:eastAsia="en-US"/>
              </w:rPr>
              <w:t>‐</w:t>
            </w: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8513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en-US" w:eastAsia="en-US"/>
              </w:rPr>
              <w:t>‐</w:t>
            </w: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based survey to determine an at</w:t>
            </w:r>
            <w:r w:rsidRPr="00A8513F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en-US" w:eastAsia="en-US"/>
              </w:rPr>
              <w:t>‐</w:t>
            </w: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risk group for coeliac disease among school children in Moscow, Russia</w:t>
            </w:r>
          </w:p>
          <w:p w:rsidR="00A8513F" w:rsidRPr="00A8513F" w:rsidRDefault="00A8513F" w:rsidP="00A8513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851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Defining the optimum strategy for identifying adults and children with coeliac disease: systematic review and economic modelling</w:t>
            </w:r>
          </w:p>
          <w:p w:rsidR="00A8513F" w:rsidRPr="00F7267D" w:rsidRDefault="00A8513F" w:rsidP="00990BE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7267D" w:rsidRPr="00043E08" w:rsidRDefault="00F7267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7.2. Uluslar arası bilimsel toplantılarda sunulan ve bildiri kitabında (Proceeding) basılan 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bildiriler.  </w:t>
            </w:r>
          </w:p>
          <w:p w:rsidR="00952BD0" w:rsidRPr="00043E08" w:rsidRDefault="00952BD0" w:rsidP="00B40B3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7.6 Diğer Yayınlar </w:t>
            </w:r>
          </w:p>
          <w:p w:rsidR="00B40B3A" w:rsidRDefault="00B40B3A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2016 Türk Pediatri Kurumu Kongresinde KIBRISTA ÇÖLYAK TARAMASI ile ilgili sözlü bildiri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20.2.2017 Kıbrıs Türk Diyabet derneği ( Benim Kantinim Sağlıklı geleceğe Bir Adım çalıştayına katılım ve sunum</w:t>
            </w:r>
          </w:p>
          <w:p w:rsidR="00F82D20" w:rsidRPr="00F82D20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2019 TUBİKON (Türkiye Bilimsel Araştırmalar ve Koruyucu Hekimlik Kongresi ) Kuzey Kıbrısta AŞI TAKVİMİ ve AŞI UYGULAMALARI konulu sözlü bildiri</w:t>
            </w:r>
          </w:p>
          <w:p w:rsidR="00F82D20" w:rsidRPr="00043E08" w:rsidRDefault="00F82D20" w:rsidP="00F82D20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</w:t>
            </w:r>
            <w:r w:rsidRPr="00F82D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17-20 KASIM 2O22 TUBİKON  (Türkiye Bilimsel Araştırmalar ve Koruyucu Hekimlik Kongresi )ÇOCUKLARDA BAĞIŞIKLAMA konulu sözlü bildiri</w:t>
            </w: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8.Projeler</w:t>
            </w:r>
          </w:p>
          <w:p w:rsidR="00CD2F27" w:rsidRDefault="00CD2F27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Ulusal sempozyum ve kongre düzenlenmesi gibi etkinliklerde: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· Başkanlık yapmak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22-23  Kasım  2013  Çocuk İhmalini Ve İstismarını Önleme Symp   Kktc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 xml:space="preserve">12 -14 Nisan  2013  4. Kuzey Kıbrıs  Pediatri Sempozyumu 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1-2 Kasım 2014 1. Ege Kuzey  Kıbrıs Pedıatrı Symp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4.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24 Mart 2012  Ktpk Ve Tpk Ortak Pediatri Toplantısı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2019  Anne Sütünün Önemi  Ve Emzirme Danışmanlığı Organizasyon Başkanlığı    Dr. Emine Özlüses ile  GAÜ</w:t>
            </w:r>
          </w:p>
          <w:p w:rsidR="00AB7C12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5 Aralık  2022  Anne Sütünün Önemi Ve Emzirme Danışmanlığı  Organizasyon Başkanlığı ve panelist GAÜ</w:t>
            </w:r>
          </w:p>
          <w:p w:rsidR="00D17D7C" w:rsidRDefault="00D17D7C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Görev almak ve/veya oturum başkanlığı yapmak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10-14 May  2011 47. Türk Pediatri  Kongresi Kaya Artemis Hotel  KKTC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Çocuklarda sık görülen ortopedik sorunlar  Oturum     Başkanlığı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15-19 Mayıs 2012 48. Türk Pediatri Kongresi Türkiye ve Avrupada çocuk hekimliği nereye gidiyor. SİDE ANTALYA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Meningokok enfeksiyonları  Oturum Başkanlığı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10-13 Haziran 2013  49. Türk Pediatri  Kongresi. 10. Dünya Adolesan Kongresi. 1. Balkan Pediatri Kongresi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Güncel aşı takvimi, Yenidoğanda aşılama Adolesan aşılanması Oturum Başkanlığı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6-9 Ekim 2016  Medi Trio 1 Kongre Academik solunum Derneği Türk Pediatri Kurumu Merit Crystal Cove KKTC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Allerjı tanı ve tedavisinde son gelişmeler Oturum Başkanlığı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25-26 ŞUBAT 2006 1. Kıbrıs - Türkiye  Pediatri Sempozyumu</w:t>
            </w:r>
          </w:p>
          <w:p w:rsid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5 May 2012 Kuzey Yıldızı Toplantısı 1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Tubikon  (Türkiye Bilimsel Araştırmalar ve Koruyucu Hekimlik Kongresi )     22 – 25 October 2019  oturum başkanlığı  Elexus Hotel KKTC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22-26 Mayıs 2022 57. Türk Pediatri kongresi  ‘’Değişen dünyada çocuk olmak ‘’ Limak de luxe Hotel KKTC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 xml:space="preserve">Bu öksürük geçmiyor. Olgularla kronik öksürüğe yaklaşım. Oturum Başkanlığı  </w:t>
            </w:r>
          </w:p>
          <w:p w:rsidR="00D17D7C" w:rsidRPr="00D17D7C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</w:t>
            </w: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17-22 KASIM 2022 Tubikon (Türkiye Bilimsel Araştırmalar ve Koruyucu Hekimlik Kongresi</w:t>
            </w:r>
          </w:p>
          <w:p w:rsidR="00AB7C12" w:rsidRDefault="00D17D7C" w:rsidP="00D17D7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17D7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Çocuk ve erişkinde Astım ve Allerji Hastalıkları Prof Dr. Nermin Güler Prof. Dr. Füsun Yıldız   oturum başkanlığı Acapulco KKTC</w:t>
            </w:r>
          </w:p>
          <w:p w:rsidR="00AB7C12" w:rsidRPr="00043E08" w:rsidRDefault="00AB7C12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9.İdari Görevler </w:t>
            </w:r>
          </w:p>
          <w:p w:rsidR="00AB7C12" w:rsidRPr="00AB7C12" w:rsidRDefault="00AB7C12" w:rsidP="00AB7C1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GİRNE AKÇİÇEK HASTANESİ BAŞHEKİM YARDIMCILIĞI</w:t>
            </w:r>
          </w:p>
          <w:p w:rsidR="00AB7C12" w:rsidRPr="00AB7C12" w:rsidRDefault="00AB7C12" w:rsidP="00AB7C1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Director of Basic Health Care Office, Northern Cyprus Ministry of Health NORTHERN CYPRUS</w:t>
            </w:r>
          </w:p>
          <w:p w:rsidR="00AB7C12" w:rsidRPr="00AB7C12" w:rsidRDefault="00AB7C12" w:rsidP="00AB7C1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AB7C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GAU  NURSING  HIGH SCHOOL  HEAD OF THE MİDWIFERY DEPARTMENT</w:t>
            </w:r>
          </w:p>
          <w:p w:rsidR="00AB7C12" w:rsidRPr="00AB7C12" w:rsidRDefault="00AB7C12" w:rsidP="00AB7C12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AB7C12" w:rsidRPr="00043E08" w:rsidRDefault="00AB7C12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952BD0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10.Bilimsel Kuruluşlara Üyelikleri </w:t>
            </w:r>
          </w:p>
          <w:p w:rsidR="00CD2F27" w:rsidRDefault="00CD2F27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CD2F27" w:rsidRPr="00CD2F27" w:rsidRDefault="00CD2F27" w:rsidP="00CD2F27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Kıbrıs Türk Pediatri Kurumu: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Kurucu üyelik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Yönetim Kurulığı Üyeliği</w:t>
            </w:r>
          </w:p>
          <w:p w:rsidR="00CD2F27" w:rsidRP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Asbaşkanlık</w:t>
            </w:r>
          </w:p>
          <w:p w:rsidR="00CD2F27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4.</w:t>
            </w:r>
            <w:r w:rsidRPr="00CD2F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  <w:t>Başkanlık</w:t>
            </w:r>
          </w:p>
          <w:p w:rsidR="00CD2F27" w:rsidRPr="00043E08" w:rsidRDefault="00CD2F27" w:rsidP="00CD2F27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2. Kıbrıs Türk Tabibleri Birliği Denetleme Kurulu üyeliği</w:t>
            </w:r>
          </w:p>
          <w:p w:rsidR="00952BD0" w:rsidRPr="00043E08" w:rsidRDefault="00952BD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11.Ödüller</w:t>
            </w: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5B48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952BD0" w:rsidP="005B482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12.Son iki yılda verdiği lisans ve lisansüstü düzeyindeki dersler</w:t>
            </w:r>
          </w:p>
        </w:tc>
      </w:tr>
      <w:tr w:rsidR="00577F10" w:rsidRPr="00043E08" w:rsidTr="000672FB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Akademik Yıl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Dönem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Dersin Adı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6A0809" w:rsidP="006A0809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Haftalık </w:t>
            </w:r>
            <w:r w:rsidR="00FE64BD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Saati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Öğrenci Sayısı</w:t>
            </w:r>
          </w:p>
        </w:tc>
      </w:tr>
      <w:tr w:rsidR="00577F10" w:rsidRPr="00043E08" w:rsidTr="000672FB">
        <w:trPr>
          <w:trHeight w:val="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Teorik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Uygulama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85A" w:rsidRDefault="0058385A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5838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5838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385A" w:rsidRPr="0058385A" w:rsidRDefault="00FE64BD" w:rsidP="0058385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58385A" w:rsidRPr="005838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EBE 317 YENİDOĞAN SAĞLIĞI VE HASTALIKLARI</w:t>
            </w:r>
          </w:p>
          <w:p w:rsidR="0058385A" w:rsidRDefault="0058385A" w:rsidP="0039345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Pr="00043E08" w:rsidRDefault="00B0474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58385A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  <w:r w:rsidR="005838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64BD" w:rsidRPr="00043E08" w:rsidRDefault="00FE64BD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Pr="00043E08" w:rsidRDefault="00393451" w:rsidP="0058385A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934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EBE 226.KADINA VE YENİDOĞANA ÖZEL BESLENME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451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85A" w:rsidRDefault="005471F5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85A" w:rsidRPr="00043E08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B0474B" w:rsidP="005471F5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8385A" w:rsidRPr="00043E08" w:rsidRDefault="00D26CA4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EBE306 BÜYÜME GELİŞME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85A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85A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385A" w:rsidRPr="00043E08" w:rsidRDefault="0058385A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0929" w:rsidRPr="00043E08" w:rsidTr="000672FB">
        <w:trPr>
          <w:gridAfter w:val="1"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Default="00D26CA4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MED 403 PEDİATRİCS</w:t>
            </w:r>
            <w:r w:rsidRP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50929" w:rsidRPr="00043E08" w:rsidTr="000672FB">
        <w:trPr>
          <w:gridAfter w:val="1"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Default="00D26CA4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1.EBE 330 ÇOCUK SAĞLIĞI VE HASTALIKLARI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6CA4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Pr="008E5753" w:rsidRDefault="008E5753" w:rsidP="008E575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Pr="000E0D6B" w:rsidRDefault="00D26CA4" w:rsidP="000E0D6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 345 ÇOCUK SAĞLIĞI VE HEMŞİRELİK UYGULAMALARI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B0474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2022-2023</w:t>
            </w:r>
          </w:p>
          <w:p w:rsidR="00B0474B" w:rsidRDefault="00B0474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E0D6B" w:rsidRDefault="008E5753" w:rsidP="000E0D6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 MED 403 PEDİATRİCS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58169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YILLIK 100 saat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B0474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B0474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</w:t>
            </w:r>
            <w:r w:rsid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-202</w:t>
            </w:r>
            <w:r w:rsid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E0D6B" w:rsidRDefault="00816088" w:rsidP="000E0D6B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160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EBE 317 YENİDOĞAN SAĞLIĞI VE HASTALIKLARI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74B" w:rsidRPr="00043E08" w:rsidRDefault="00B0474B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E5753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</w:t>
            </w:r>
            <w:r w:rsid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-202</w:t>
            </w:r>
            <w:r w:rsidR="00D26C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</w:t>
            </w:r>
          </w:p>
          <w:p w:rsidR="008E5753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Default="00D26CA4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Default="0081608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160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EBE 226.KADINA VE YENİDOĞANA ÖZEL BESLENME</w:t>
            </w:r>
          </w:p>
          <w:p w:rsidR="00816088" w:rsidRPr="000E0D6B" w:rsidRDefault="0081608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753" w:rsidRPr="00043E08" w:rsidRDefault="008E5753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160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EBE306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816088" w:rsidRPr="00816088" w:rsidRDefault="00816088" w:rsidP="00816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81608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BÜYÜME GELİŞME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16088" w:rsidRDefault="00816088" w:rsidP="00816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816088" w:rsidRPr="00043E08" w:rsidRDefault="00816088" w:rsidP="00816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2023-2024</w:t>
            </w:r>
          </w:p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Pr="00816088" w:rsidRDefault="0081608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 438 AKILCI İLAÇ KULLANIMI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088" w:rsidRDefault="0081608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B4829" w:rsidRDefault="005B4829" w:rsidP="00816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130F8" w:rsidRDefault="00B130F8" w:rsidP="0081608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GÜZ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 206 BESLENME İLKELERİ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D26CA4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.EBE 330.ÇOCUK SAĞLIĞI VE HASTALIKLARI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EBE 218.</w:t>
            </w:r>
          </w:p>
          <w:p w:rsidR="001C4E78" w:rsidRP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SAĞLIĞI GELİŞTİRME</w:t>
            </w:r>
          </w:p>
          <w:p w:rsid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HEM 228</w:t>
            </w:r>
          </w:p>
          <w:p w:rsid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SAĞLIĞI GELİŞTİRME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rPr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903B5E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BAHAR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1C4E78" w:rsidRDefault="001C4E78" w:rsidP="001C4E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1C4E78" w:rsidRPr="001C4E78" w:rsidRDefault="001C4E78" w:rsidP="001C4E7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4.HEM 345 ÇOCUK SAĞLIĞI </w:t>
            </w:r>
          </w:p>
          <w:p w:rsidR="001C4E78" w:rsidRDefault="001C4E78" w:rsidP="001C4E7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1C4E7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VE HEMŞİRELİK UYGULAMALARI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393451" w:rsidP="0058385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Pr="00043E08" w:rsidRDefault="00393451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4E78" w:rsidRDefault="001C4E7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C1AE5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gridSpan w:val="12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6A0809" w:rsidRDefault="006A0809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58385A" w:rsidRDefault="0058385A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2444DF" w:rsidRDefault="002444DF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2444DF" w:rsidRDefault="002444DF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043E08">
            <w:pPr>
              <w:ind w:left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0474B" w:rsidRDefault="00B0474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B0474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</w:t>
            </w: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6B440B" w:rsidRDefault="006B440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40B3A" w:rsidRDefault="00B0474B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</w:t>
            </w:r>
          </w:p>
          <w:p w:rsidR="00B40B3A" w:rsidRDefault="00B40B3A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40B3A" w:rsidRDefault="00B40B3A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40B3A" w:rsidRDefault="00B40B3A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B40B3A" w:rsidRDefault="00B40B3A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040643" w:rsidRDefault="00B40B3A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                      </w:t>
            </w:r>
          </w:p>
          <w:p w:rsidR="00040643" w:rsidRDefault="00040643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040643" w:rsidRDefault="00040643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040643" w:rsidRDefault="00040643" w:rsidP="00B047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043E08" w:rsidRPr="00043E08" w:rsidRDefault="00040643" w:rsidP="00B0474B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                                 </w:t>
            </w:r>
            <w:r w:rsidR="00B40B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0474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043E08"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CV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1 .Name </w:t>
            </w:r>
            <w:r w:rsidR="006A080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Surname</w:t>
            </w:r>
          </w:p>
        </w:tc>
        <w:tc>
          <w:tcPr>
            <w:tcW w:w="0" w:type="auto"/>
            <w:gridSpan w:val="11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t xml:space="preserve">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EMİNE  GÜLLÜELLİ</w:t>
            </w:r>
          </w:p>
          <w:p w:rsidR="006A0809" w:rsidRPr="00043E08" w:rsidRDefault="006A0809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E54230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Address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Telephone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Email</w:t>
            </w:r>
          </w:p>
        </w:tc>
        <w:tc>
          <w:tcPr>
            <w:tcW w:w="0" w:type="auto"/>
            <w:gridSpan w:val="11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444DF" w:rsidRPr="002444DF" w:rsidRDefault="00043E08" w:rsidP="002444D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t xml:space="preserve">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Sht. Ersoy Enver sokak. No 10 Karaoğlanoğlu GİRNE</w:t>
            </w:r>
          </w:p>
          <w:p w:rsidR="002444DF" w:rsidRPr="002444DF" w:rsidRDefault="002444DF" w:rsidP="002444D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:05338611229</w:t>
            </w:r>
          </w:p>
          <w:p w:rsidR="00043E08" w:rsidRPr="00043E08" w:rsidRDefault="002444DF" w:rsidP="002444D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:egulluelli@hotmail.com</w:t>
            </w:r>
          </w:p>
          <w:p w:rsidR="00043E08" w:rsidRPr="00043E08" w:rsidRDefault="00043E08" w:rsidP="0069793C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  <w:r w:rsidR="00E5423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Date of Birth</w:t>
            </w:r>
          </w:p>
        </w:tc>
        <w:tc>
          <w:tcPr>
            <w:tcW w:w="0" w:type="auto"/>
            <w:gridSpan w:val="11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444DF" w:rsidRPr="002444DF" w:rsidRDefault="00043E08" w:rsidP="002444DF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t xml:space="preserve">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20. 4. 1957</w:t>
            </w:r>
          </w:p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3. Title</w:t>
            </w:r>
          </w:p>
        </w:tc>
        <w:tc>
          <w:tcPr>
            <w:tcW w:w="0" w:type="auto"/>
            <w:gridSpan w:val="11"/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:</w:t>
            </w:r>
            <w:r w:rsidR="002444DF">
              <w:t xml:space="preserve">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979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Specialist </w:t>
            </w:r>
            <w:r w:rsidR="002444DF" w:rsidRPr="002444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Doktor</w:t>
            </w:r>
            <w:r w:rsidR="006979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(Peadiatricien )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39"/>
        </w:trPr>
        <w:tc>
          <w:tcPr>
            <w:tcW w:w="0" w:type="auto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4.Education</w:t>
            </w:r>
            <w:r w:rsidR="00AB6F5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History</w:t>
            </w:r>
          </w:p>
        </w:tc>
        <w:tc>
          <w:tcPr>
            <w:tcW w:w="0" w:type="auto"/>
            <w:gridSpan w:val="11"/>
            <w:tcBorders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Degree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E54230" w:rsidP="00043E08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Subject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University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Year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Bachelors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2444DF" w:rsidRPr="002444DF" w:rsidRDefault="002444DF" w:rsidP="002444DF">
            <w:pPr>
              <w:rPr>
                <w:sz w:val="20"/>
                <w:szCs w:val="20"/>
                <w:lang w:val="en-US" w:eastAsia="en-US"/>
              </w:rPr>
            </w:pPr>
            <w:r w:rsidRPr="002444DF">
              <w:rPr>
                <w:sz w:val="20"/>
                <w:szCs w:val="20"/>
                <w:lang w:val="en-US" w:eastAsia="en-US"/>
              </w:rPr>
              <w:t>İST.ÜNİVERSİTY CERRAHPAŞA MEDİCİNE FAKULTY</w:t>
            </w:r>
          </w:p>
          <w:p w:rsidR="00043E08" w:rsidRPr="00043E08" w:rsidRDefault="00043E08" w:rsidP="002444DF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2444DF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1981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Masters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PhD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2444DF" w:rsidP="00043E08">
            <w:pPr>
              <w:rPr>
                <w:sz w:val="20"/>
                <w:szCs w:val="20"/>
                <w:lang w:val="en-US" w:eastAsia="en-US"/>
              </w:rPr>
            </w:pPr>
            <w:r w:rsidRPr="002444DF">
              <w:rPr>
                <w:sz w:val="20"/>
                <w:szCs w:val="20"/>
                <w:lang w:val="en-US" w:eastAsia="en-US"/>
              </w:rPr>
              <w:t>ZEYNEP KAMİL EDUCATION   RESEARCH HOSPİTAL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8B5BC2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1987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3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7C1AE5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     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  </w:t>
            </w: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ab/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5. Academic Awards.</w:t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 Masters and PhD Dissertations (Theses).</w:t>
            </w: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6.1 Master Theses.</w:t>
            </w:r>
            <w:r w:rsidR="002E0D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="004E76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Blood incompability in children</w:t>
            </w:r>
          </w:p>
          <w:p w:rsidR="002E0DE8" w:rsidRPr="00043E08" w:rsidRDefault="002E0DE8" w:rsidP="006A0809">
            <w:pPr>
              <w:ind w:left="60"/>
              <w:rPr>
                <w:lang w:val="en-US" w:eastAsia="en-US"/>
              </w:rPr>
            </w:pP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6.2 PhD Theses.</w:t>
            </w:r>
            <w:r w:rsidR="002E0DE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E763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Foetal hemoglobin values in children of diabetic mothers. </w:t>
            </w:r>
          </w:p>
          <w:p w:rsidR="002E0DE8" w:rsidRPr="00043E08" w:rsidRDefault="002E0DE8" w:rsidP="006A0809">
            <w:pPr>
              <w:ind w:left="60"/>
              <w:rPr>
                <w:lang w:val="en-US" w:eastAsia="en-US"/>
              </w:rPr>
            </w:pP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7. Publications.</w:t>
            </w: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7.1 International journals and published articles.</w:t>
            </w:r>
          </w:p>
          <w:p w:rsidR="00F7267D" w:rsidRPr="00F7267D" w:rsidRDefault="00F7267D" w:rsidP="00F7267D">
            <w:pPr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</w:t>
            </w:r>
            <w:r w:rsidRPr="00F7267D">
              <w:rPr>
                <w:lang w:val="en-US" w:eastAsia="en-US"/>
              </w:rPr>
              <w:t>Seroprevalence of hepatitis B infection in the Turkish population in Northern Cyprus</w:t>
            </w:r>
          </w:p>
          <w:p w:rsidR="00F7267D" w:rsidRDefault="00F7267D" w:rsidP="00F7267D">
            <w:pPr>
              <w:ind w:left="60"/>
              <w:rPr>
                <w:lang w:val="en-US" w:eastAsia="en-US"/>
              </w:rPr>
            </w:pPr>
            <w:r w:rsidRPr="00F7267D">
              <w:rPr>
                <w:lang w:val="en-US" w:eastAsia="en-US"/>
              </w:rPr>
              <w:t xml:space="preserve">Zafer Kurugöl 1, Güldane Koturoğlu, Sadik Akşit, Tijen Ozacar; Northern Cyprus Study Team; Sidika Kayimbaşoğlu, Sonay Ozbalikçi, Gülten Erçal, Emine Güllüelli, Figen Bakkaloğlu, </w:t>
            </w:r>
          </w:p>
          <w:p w:rsidR="00F82D20" w:rsidRDefault="00F82D20" w:rsidP="00F7267D">
            <w:pPr>
              <w:ind w:left="60"/>
              <w:rPr>
                <w:lang w:val="en-US" w:eastAsia="en-US"/>
              </w:rPr>
            </w:pPr>
          </w:p>
          <w:p w:rsidR="00F82D20" w:rsidRPr="00F82D20" w:rsidRDefault="00147295" w:rsidP="00F82D20">
            <w:pPr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>References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1. Seroprevalence and risk factors for hepatitis B infection in an adult population in Northeast China.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2. Hepatitis B Virus Infections Among Children and Adolescents in Germany. Migration Background as a Risk Factor in a Low Seroprevalence Population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3. Prevalence and Etiology of Abnormal Liver Tests in an Adult Population in Jilin, China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4. Vietnamese community screening for hepatitis B virus and hepatitis C virus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5. Etiology and prevalence of abnormal serum alanine aminotransferase levels in a general population in Northeast China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6. Molecular epidemiology of hepatitis B virus in Turkish Cypriot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7. Migration, hepatitis B, and hepatitis C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8. Kuzey Kıbrıs’ta Hepatit B Virüsü, Hepatit C Virüsü ve</w:t>
            </w:r>
          </w:p>
          <w:p w:rsid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İnsan İmmün Yetmezlik Virüsü Seroprevalansı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9. Prevalence of HBsAg Amongst Healthy Children in Eastern Mediterranean and Middle Eastern Countries: A Systematic Review and Meta-Analysis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 xml:space="preserve">10. Prevalence Of Hepatıtıs B Surface Antıgen (Hbsag) In Northern Cyprus From  January 2017 To December 2018 </w:t>
            </w:r>
          </w:p>
          <w:p w:rsidR="00F82D20" w:rsidRDefault="00F82D20" w:rsidP="00F82D20">
            <w:pPr>
              <w:ind w:left="60"/>
              <w:rPr>
                <w:lang w:val="en-US" w:eastAsia="en-US"/>
              </w:rPr>
            </w:pPr>
          </w:p>
          <w:p w:rsidR="00F82D20" w:rsidRDefault="00F82D20" w:rsidP="00F7267D">
            <w:pPr>
              <w:ind w:left="60"/>
              <w:rPr>
                <w:lang w:val="en-US" w:eastAsia="en-US"/>
              </w:rPr>
            </w:pPr>
          </w:p>
          <w:p w:rsidR="00F82D20" w:rsidRDefault="00F82D20" w:rsidP="00F7267D">
            <w:pPr>
              <w:ind w:left="60"/>
              <w:rPr>
                <w:lang w:val="en-US" w:eastAsia="en-US"/>
              </w:rPr>
            </w:pPr>
          </w:p>
          <w:p w:rsidR="00F7267D" w:rsidRDefault="00F7267D" w:rsidP="00F7267D">
            <w:pPr>
              <w:ind w:left="60"/>
              <w:rPr>
                <w:lang w:val="en-US" w:eastAsia="en-US"/>
              </w:rPr>
            </w:pPr>
          </w:p>
          <w:p w:rsidR="00F7267D" w:rsidRPr="00F7267D" w:rsidRDefault="00F7267D" w:rsidP="00F7267D">
            <w:pPr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Pr="00F7267D">
              <w:rPr>
                <w:lang w:val="en-US" w:eastAsia="en-US"/>
              </w:rPr>
              <w:t xml:space="preserve">Prevalence and Clinical Features of Celiac Disease in Healthy School- Aged Children in Northern Region of Cyprus  </w:t>
            </w:r>
          </w:p>
          <w:p w:rsidR="00F7267D" w:rsidRPr="00F7267D" w:rsidRDefault="00F7267D" w:rsidP="00F7267D">
            <w:pPr>
              <w:ind w:left="60"/>
              <w:rPr>
                <w:lang w:val="en-US" w:eastAsia="en-US"/>
              </w:rPr>
            </w:pPr>
            <w:r w:rsidRPr="00F7267D">
              <w:rPr>
                <w:lang w:val="en-US" w:eastAsia="en-US"/>
              </w:rPr>
              <w:t>(PUB MED )</w:t>
            </w:r>
          </w:p>
          <w:p w:rsidR="00F7267D" w:rsidRDefault="00F7267D" w:rsidP="00F7267D">
            <w:pPr>
              <w:ind w:left="60"/>
              <w:rPr>
                <w:lang w:val="en-US" w:eastAsia="en-US"/>
              </w:rPr>
            </w:pPr>
            <w:r w:rsidRPr="00F7267D">
              <w:rPr>
                <w:lang w:val="en-US" w:eastAsia="en-US"/>
              </w:rPr>
              <w:t>Omer Faruk Beser, Emine Güllüelli, Fugen Cullu Cokugras, Tulay Erkan Tufan Kutlu, Northern Cyprus Celiac Study Group</w:t>
            </w:r>
          </w:p>
          <w:p w:rsidR="00A8513F" w:rsidRDefault="00A8513F" w:rsidP="00F7267D">
            <w:pPr>
              <w:ind w:left="60"/>
              <w:rPr>
                <w:lang w:val="en-US" w:eastAsia="en-US"/>
              </w:rPr>
            </w:pPr>
          </w:p>
          <w:p w:rsidR="00A8513F" w:rsidRPr="00A8513F" w:rsidRDefault="00A8513F" w:rsidP="00A8513F">
            <w:pPr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>References</w:t>
            </w:r>
          </w:p>
          <w:p w:rsidR="00A8513F" w:rsidRPr="00A8513F" w:rsidRDefault="00A8513F" w:rsidP="00A8513F">
            <w:pPr>
              <w:ind w:left="60"/>
              <w:rPr>
                <w:lang w:val="en-US" w:eastAsia="en-US"/>
              </w:rPr>
            </w:pPr>
            <w:r w:rsidRPr="00A8513F">
              <w:rPr>
                <w:lang w:val="en-US" w:eastAsia="en-US"/>
              </w:rPr>
              <w:t>1. Defining the optimum strategy for identifying adults and children with coeliac disease: systematic review and economic modelling</w:t>
            </w:r>
          </w:p>
          <w:p w:rsidR="00A8513F" w:rsidRPr="00A8513F" w:rsidRDefault="00A8513F" w:rsidP="00A8513F">
            <w:pPr>
              <w:ind w:left="60"/>
              <w:rPr>
                <w:lang w:val="en-US" w:eastAsia="en-US"/>
              </w:rPr>
            </w:pPr>
            <w:r w:rsidRPr="00A8513F">
              <w:rPr>
                <w:lang w:val="en-US" w:eastAsia="en-US"/>
              </w:rPr>
              <w:t>2. Questionnaire‐ ‐based survey to determine an at‐risk group for coeliac disease among school children in Moscow, Russia</w:t>
            </w:r>
          </w:p>
          <w:p w:rsidR="00A8513F" w:rsidRPr="00A8513F" w:rsidRDefault="00A8513F" w:rsidP="00A8513F">
            <w:pPr>
              <w:ind w:left="60"/>
              <w:rPr>
                <w:lang w:val="en-US" w:eastAsia="en-US"/>
              </w:rPr>
            </w:pPr>
            <w:r w:rsidRPr="00A8513F">
              <w:rPr>
                <w:lang w:val="en-US" w:eastAsia="en-US"/>
              </w:rPr>
              <w:t>3. Defining the optimum strategy for identifying adults and children with coeliac disease: systematic review and economic modelling</w:t>
            </w:r>
          </w:p>
          <w:p w:rsidR="00A8513F" w:rsidRPr="00F7267D" w:rsidRDefault="00A8513F" w:rsidP="00F7267D">
            <w:pPr>
              <w:ind w:left="60"/>
              <w:rPr>
                <w:lang w:val="en-US" w:eastAsia="en-US"/>
              </w:rPr>
            </w:pPr>
          </w:p>
          <w:p w:rsidR="00F7267D" w:rsidRPr="00043E08" w:rsidRDefault="00F7267D" w:rsidP="006A0809">
            <w:pPr>
              <w:ind w:left="60"/>
              <w:rPr>
                <w:lang w:val="en-US" w:eastAsia="en-US"/>
              </w:rPr>
            </w:pP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7.2 Conference Presentations at International Scientific meeting.</w:t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7.3 International book publications or participation in book chapters.</w:t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7.4 Articles published in journals.</w:t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7.5 Participations in national published scientific meetings.</w:t>
            </w: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7.6 Other Publications.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1.</w:t>
            </w:r>
            <w:r w:rsidRPr="00F82D20">
              <w:rPr>
                <w:lang w:val="en-US" w:eastAsia="en-US"/>
              </w:rPr>
              <w:tab/>
              <w:t>2016 Türk Pediatri Kurumu Kongresinde KIBRISTA ÇÖLYAK TARAMASI ile ilgili sözlü bildiri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2.</w:t>
            </w:r>
            <w:r w:rsidRPr="00F82D20">
              <w:rPr>
                <w:lang w:val="en-US" w:eastAsia="en-US"/>
              </w:rPr>
              <w:tab/>
              <w:t>20.2.2017 Kıbrıs Türk Diyabet derneği ( Benim Kantinim Sağlıklı geleceğe Bir Adım çalıştayına katılım ve sunum</w:t>
            </w:r>
          </w:p>
          <w:p w:rsidR="00F82D20" w:rsidRPr="00F82D20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3.</w:t>
            </w:r>
            <w:r w:rsidRPr="00F82D20">
              <w:rPr>
                <w:lang w:val="en-US" w:eastAsia="en-US"/>
              </w:rPr>
              <w:tab/>
              <w:t>2019 TUBİKON (Türkiye Bilimsel Araştırmalar ve Koruyucu Hekimlik Kongresi ) Kuzey Kıbrısta AŞI TAKVİMİ ve AŞI UYGULAMALARI konulu sözlü bildiri</w:t>
            </w:r>
          </w:p>
          <w:p w:rsidR="00F82D20" w:rsidRPr="00043E08" w:rsidRDefault="00F82D20" w:rsidP="00F82D20">
            <w:pPr>
              <w:ind w:left="60"/>
              <w:rPr>
                <w:lang w:val="en-US" w:eastAsia="en-US"/>
              </w:rPr>
            </w:pPr>
            <w:r w:rsidRPr="00F82D20">
              <w:rPr>
                <w:lang w:val="en-US" w:eastAsia="en-US"/>
              </w:rPr>
              <w:t>4.</w:t>
            </w:r>
            <w:r w:rsidRPr="00F82D20">
              <w:rPr>
                <w:lang w:val="en-US" w:eastAsia="en-US"/>
              </w:rPr>
              <w:tab/>
              <w:t>17-20 KASIM 2O22 TUBİKON  (Türkiye Bilimsel Araştırmalar ve Koruyucu Hekimlik Kongresi )ÇOCUKLARDA BAĞIŞIKLAMA konulu sözlü bildiri</w:t>
            </w: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8. Projects</w:t>
            </w:r>
          </w:p>
          <w:p w:rsidR="00D17D7C" w:rsidRDefault="00D17D7C" w:rsidP="006A0809">
            <w:pPr>
              <w:ind w:left="60"/>
              <w:rPr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Ulusal sempozyum ve kongre düzenlenmesi gibi etkinliklerde: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· Başkanlık yapmak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1.</w:t>
            </w:r>
            <w:r w:rsidRPr="00D17D7C">
              <w:rPr>
                <w:lang w:val="en-US" w:eastAsia="en-US"/>
              </w:rPr>
              <w:tab/>
              <w:t>22-23  Kasım  2013  Çocuk İhmalini Ve İstismarını Önleme Symp   Kktc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2.</w:t>
            </w:r>
            <w:r w:rsidRPr="00D17D7C">
              <w:rPr>
                <w:lang w:val="en-US" w:eastAsia="en-US"/>
              </w:rPr>
              <w:tab/>
              <w:t xml:space="preserve">12 -14 Nisan  2013  4. Kuzey Kıbrıs  Pediatri Sempozyumu 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3.</w:t>
            </w:r>
            <w:r w:rsidRPr="00D17D7C">
              <w:rPr>
                <w:lang w:val="en-US" w:eastAsia="en-US"/>
              </w:rPr>
              <w:tab/>
              <w:t>1-2 Kasım 2014 1. Ege Kuzey  Kıbrıs Pedıatrı Symp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4.</w:t>
            </w:r>
            <w:r w:rsidRPr="00D17D7C">
              <w:rPr>
                <w:lang w:val="en-US" w:eastAsia="en-US"/>
              </w:rPr>
              <w:tab/>
              <w:t>24 Mart 2012  Ktpk Ve Tpk Ortak Pediatri Toplantısı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5.</w:t>
            </w:r>
            <w:r w:rsidRPr="00D17D7C">
              <w:rPr>
                <w:lang w:val="en-US" w:eastAsia="en-US"/>
              </w:rPr>
              <w:tab/>
              <w:t>2019  Anne Sütünün Önemi  Ve Emzirme Danışmanlığı Organizasyon Başkanlığı    Dr. Emine Özlüses ile  GAÜ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6.</w:t>
            </w:r>
            <w:r w:rsidRPr="00D17D7C">
              <w:rPr>
                <w:lang w:val="en-US" w:eastAsia="en-US"/>
              </w:rPr>
              <w:tab/>
              <w:t>5 Aralık  2022  Anne Sütünün Önemi Ve Emzirme Danışmanlığı  Organizasyon Başkanlığı ve panelist GAÜ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Görev almak ve/veya oturum başkanlığı yapmak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1.</w:t>
            </w:r>
            <w:r w:rsidRPr="00D17D7C">
              <w:rPr>
                <w:lang w:val="en-US" w:eastAsia="en-US"/>
              </w:rPr>
              <w:tab/>
              <w:t>10-14 May  2011 47. Türk Pediatri  Kongresi Kaya Artemis Hotel  KKTC</w:t>
            </w:r>
          </w:p>
          <w:p w:rsid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ab/>
              <w:t>Çocuklarda sık görülen ortopedik sorunlar  Oturum     Başkanlığı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2.</w:t>
            </w:r>
            <w:r w:rsidRPr="00D17D7C">
              <w:rPr>
                <w:lang w:val="en-US" w:eastAsia="en-US"/>
              </w:rPr>
              <w:tab/>
              <w:t>15-19 Mayıs 2012 48. Türk Pediatri Kongresi Türkiye ve Avrupada çocuk hekimliği nereye gidiyor. SİDE ANTALYA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Meningokok enfeksiyonları  Oturum Başkanlığı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3.</w:t>
            </w:r>
            <w:r w:rsidRPr="00D17D7C">
              <w:rPr>
                <w:lang w:val="en-US" w:eastAsia="en-US"/>
              </w:rPr>
              <w:tab/>
              <w:t>10-13 Haziran 2013  49. Türk Pediatri  Kongresi. 10. Dünya Adolesan Kongresi. 1. Balkan Pediatri Kongresi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Güncel aşı takvimi, Yenidoğanda aşılama Adolesan aşılanması Oturum Başkanlığı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4.</w:t>
            </w:r>
            <w:r w:rsidRPr="00D17D7C">
              <w:rPr>
                <w:lang w:val="en-US" w:eastAsia="en-US"/>
              </w:rPr>
              <w:tab/>
              <w:t>6-9 Ekim 2016  Medi Trio 1 Kongre Academik solunum Derneği Türk Pediatri Kurumu Merit Crystal Cove KKTC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ab/>
              <w:t>Allerjı tanı ve tedavisinde son gelişmeler Oturum Başkanlığı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7.</w:t>
            </w:r>
            <w:r w:rsidRPr="00D17D7C">
              <w:rPr>
                <w:lang w:val="en-US" w:eastAsia="en-US"/>
              </w:rPr>
              <w:tab/>
              <w:t>25-26 ŞUBAT 2006 1. Kıbrıs - Türkiye  Pediatri Sempozyumu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8.</w:t>
            </w:r>
            <w:r w:rsidRPr="00D17D7C">
              <w:rPr>
                <w:lang w:val="en-US" w:eastAsia="en-US"/>
              </w:rPr>
              <w:tab/>
              <w:t>5 May 2012 Kuzey Yıldızı Toplantısı 1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9.</w:t>
            </w:r>
            <w:r w:rsidRPr="00D17D7C">
              <w:rPr>
                <w:lang w:val="en-US" w:eastAsia="en-US"/>
              </w:rPr>
              <w:tab/>
              <w:t>Tubikon  (Türkiye Bilimsel Araştırmalar ve Koruyucu Hekimlik Kongresi )     22 – 25 October 2019  oturum başkanlığı  Elexus Hotel KKTC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10.</w:t>
            </w:r>
            <w:r w:rsidRPr="00D17D7C">
              <w:rPr>
                <w:lang w:val="en-US" w:eastAsia="en-US"/>
              </w:rPr>
              <w:tab/>
              <w:t>22-26 Mayıs 2022 57. Türk Pediatri kongresi  ‘’Değişen dünyada çocuk olmak ‘’ Limak de luxe Hotel KKTC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ab/>
              <w:t xml:space="preserve">Bu öksürük geçmiyor. Olgularla kronik öksürüğe yaklaşım. Oturum Başkanlığı  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lastRenderedPageBreak/>
              <w:t>11.</w:t>
            </w:r>
            <w:r w:rsidRPr="00D17D7C">
              <w:rPr>
                <w:lang w:val="en-US" w:eastAsia="en-US"/>
              </w:rPr>
              <w:tab/>
              <w:t>17-22 KASIM 2022 Tubikon (Türkiye Bilimsel Araştırmalar ve Koruyucu Hekimlik Kongresi</w:t>
            </w:r>
          </w:p>
          <w:p w:rsidR="00D17D7C" w:rsidRPr="00D17D7C" w:rsidRDefault="00D17D7C" w:rsidP="00D17D7C">
            <w:pPr>
              <w:ind w:left="60"/>
              <w:rPr>
                <w:lang w:val="en-US" w:eastAsia="en-US"/>
              </w:rPr>
            </w:pPr>
            <w:r w:rsidRPr="00D17D7C">
              <w:rPr>
                <w:lang w:val="en-US" w:eastAsia="en-US"/>
              </w:rPr>
              <w:t>Çocuk ve erişkinde Astım ve Allerji Hastalıkları Prof Dr. Nermin Güler Prof. Dr. Füsun Yıldız   oturum başkanlığı Acapulco KKTC</w:t>
            </w:r>
          </w:p>
          <w:p w:rsidR="00D17D7C" w:rsidRPr="00043E08" w:rsidRDefault="00D17D7C" w:rsidP="00D17D7C">
            <w:pPr>
              <w:ind w:left="60"/>
              <w:rPr>
                <w:lang w:val="en-US" w:eastAsia="en-US"/>
              </w:rPr>
            </w:pP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9. Administrative Duties.</w:t>
            </w:r>
          </w:p>
          <w:p w:rsidR="00AB7C12" w:rsidRPr="00AB7C12" w:rsidRDefault="00AB7C12" w:rsidP="00AB7C12">
            <w:pPr>
              <w:ind w:left="60"/>
              <w:rPr>
                <w:lang w:val="en-US" w:eastAsia="en-US"/>
              </w:rPr>
            </w:pPr>
            <w:r w:rsidRPr="00AB7C12">
              <w:rPr>
                <w:lang w:val="en-US" w:eastAsia="en-US"/>
              </w:rPr>
              <w:t>1.</w:t>
            </w:r>
            <w:r w:rsidRPr="00AB7C12">
              <w:rPr>
                <w:lang w:val="en-US" w:eastAsia="en-US"/>
              </w:rPr>
              <w:tab/>
              <w:t>GİRNE AKÇİÇEK H</w:t>
            </w:r>
            <w:r>
              <w:rPr>
                <w:lang w:val="en-US" w:eastAsia="en-US"/>
              </w:rPr>
              <w:t>OSPITAL</w:t>
            </w:r>
            <w:r w:rsidRPr="00AB7C12">
              <w:rPr>
                <w:lang w:val="en-US" w:eastAsia="en-US"/>
              </w:rPr>
              <w:t xml:space="preserve"> </w:t>
            </w:r>
            <w:r w:rsidR="00C840C0">
              <w:rPr>
                <w:lang w:val="en-US" w:eastAsia="en-US"/>
              </w:rPr>
              <w:t>ASİS</w:t>
            </w:r>
            <w:r w:rsidR="00F82D20">
              <w:rPr>
                <w:lang w:val="en-US" w:eastAsia="en-US"/>
              </w:rPr>
              <w:t xml:space="preserve">TANT OF </w:t>
            </w:r>
            <w:r>
              <w:rPr>
                <w:lang w:val="en-US" w:eastAsia="en-US"/>
              </w:rPr>
              <w:t>HEAD DOCTOR</w:t>
            </w:r>
            <w:r w:rsidRPr="00AB7C12">
              <w:rPr>
                <w:lang w:val="en-US" w:eastAsia="en-US"/>
              </w:rPr>
              <w:t xml:space="preserve"> </w:t>
            </w:r>
          </w:p>
          <w:p w:rsidR="00AB7C12" w:rsidRPr="00AB7C12" w:rsidRDefault="00AB7C12" w:rsidP="00AB7C12">
            <w:pPr>
              <w:ind w:left="60"/>
              <w:rPr>
                <w:lang w:val="en-US" w:eastAsia="en-US"/>
              </w:rPr>
            </w:pPr>
            <w:r w:rsidRPr="00AB7C12">
              <w:rPr>
                <w:lang w:val="en-US" w:eastAsia="en-US"/>
              </w:rPr>
              <w:t>2.</w:t>
            </w:r>
            <w:r w:rsidRPr="00AB7C12">
              <w:rPr>
                <w:lang w:val="en-US" w:eastAsia="en-US"/>
              </w:rPr>
              <w:tab/>
              <w:t>Director of Basic Health Care Office, Northern Cyprus Ministry of Health NORTHERN CYPRUS</w:t>
            </w:r>
          </w:p>
          <w:p w:rsidR="00AB7C12" w:rsidRPr="00AB7C12" w:rsidRDefault="00AB7C12" w:rsidP="00AB7C12">
            <w:pPr>
              <w:ind w:left="60"/>
              <w:rPr>
                <w:lang w:val="en-US" w:eastAsia="en-US"/>
              </w:rPr>
            </w:pPr>
            <w:r w:rsidRPr="00AB7C12">
              <w:rPr>
                <w:lang w:val="en-US" w:eastAsia="en-US"/>
              </w:rPr>
              <w:t>3.</w:t>
            </w:r>
            <w:r w:rsidRPr="00AB7C12">
              <w:rPr>
                <w:lang w:val="en-US" w:eastAsia="en-US"/>
              </w:rPr>
              <w:tab/>
              <w:t>GAU  NURSING  HIGH SCHOOL  HEAD OF THE MİDWIFERY DEPARTMENT</w:t>
            </w:r>
          </w:p>
          <w:p w:rsidR="00AB7C12" w:rsidRPr="00AB7C12" w:rsidRDefault="00AB7C12" w:rsidP="00AB7C12">
            <w:pPr>
              <w:ind w:left="60"/>
              <w:rPr>
                <w:lang w:val="en-US" w:eastAsia="en-US"/>
              </w:rPr>
            </w:pPr>
          </w:p>
          <w:p w:rsidR="00AB7C12" w:rsidRPr="00043E08" w:rsidRDefault="00AB7C12" w:rsidP="006A0809">
            <w:pPr>
              <w:ind w:left="60"/>
              <w:rPr>
                <w:lang w:val="en-US" w:eastAsia="en-US"/>
              </w:rPr>
            </w:pPr>
          </w:p>
          <w:p w:rsidR="00043E08" w:rsidRDefault="00043E08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10. Memberships in Scientific Organizations</w:t>
            </w:r>
          </w:p>
          <w:p w:rsidR="00CD2F27" w:rsidRDefault="00CD2F27" w:rsidP="006A0809">
            <w:pPr>
              <w:ind w:left="60"/>
              <w:rPr>
                <w:lang w:val="en-US" w:eastAsia="en-US"/>
              </w:rPr>
            </w:pPr>
          </w:p>
          <w:p w:rsidR="00CD2F27" w:rsidRPr="00CD2F27" w:rsidRDefault="00CD2F27" w:rsidP="00CD2F27">
            <w:pPr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>Cyprus Turk Pediatrics Assosiation</w:t>
            </w:r>
          </w:p>
          <w:p w:rsidR="00CD2F27" w:rsidRPr="00CD2F27" w:rsidRDefault="00CD2F27" w:rsidP="00CD2F27">
            <w:pPr>
              <w:ind w:left="60"/>
              <w:rPr>
                <w:lang w:val="en-US" w:eastAsia="en-US"/>
              </w:rPr>
            </w:pPr>
          </w:p>
          <w:p w:rsidR="00CD2F27" w:rsidRPr="00CD2F27" w:rsidRDefault="00CD2F27" w:rsidP="00CD2F27">
            <w:pPr>
              <w:ind w:left="60"/>
              <w:rPr>
                <w:lang w:val="en-US" w:eastAsia="en-US"/>
              </w:rPr>
            </w:pPr>
            <w:r w:rsidRPr="00CD2F27">
              <w:rPr>
                <w:lang w:val="en-US" w:eastAsia="en-US"/>
              </w:rPr>
              <w:t>1.</w:t>
            </w:r>
            <w:r w:rsidRPr="00CD2F27">
              <w:rPr>
                <w:lang w:val="en-US" w:eastAsia="en-US"/>
              </w:rPr>
              <w:tab/>
              <w:t>Kurucu üyelik</w:t>
            </w:r>
          </w:p>
          <w:p w:rsidR="00CD2F27" w:rsidRPr="00CD2F27" w:rsidRDefault="00CD2F27" w:rsidP="00CD2F27">
            <w:pPr>
              <w:ind w:left="60"/>
              <w:rPr>
                <w:lang w:val="en-US" w:eastAsia="en-US"/>
              </w:rPr>
            </w:pPr>
            <w:r w:rsidRPr="00CD2F27">
              <w:rPr>
                <w:lang w:val="en-US" w:eastAsia="en-US"/>
              </w:rPr>
              <w:t>2.</w:t>
            </w:r>
            <w:r w:rsidRPr="00CD2F27">
              <w:rPr>
                <w:lang w:val="en-US" w:eastAsia="en-US"/>
              </w:rPr>
              <w:tab/>
              <w:t>Yönetim Kurulığı Üyeliği</w:t>
            </w:r>
          </w:p>
          <w:p w:rsidR="00CD2F27" w:rsidRPr="00CD2F27" w:rsidRDefault="00CD2F27" w:rsidP="00CD2F27">
            <w:pPr>
              <w:ind w:left="60"/>
              <w:rPr>
                <w:lang w:val="en-US" w:eastAsia="en-US"/>
              </w:rPr>
            </w:pPr>
            <w:r w:rsidRPr="00CD2F27">
              <w:rPr>
                <w:lang w:val="en-US" w:eastAsia="en-US"/>
              </w:rPr>
              <w:t>3.</w:t>
            </w:r>
            <w:r w:rsidRPr="00CD2F27">
              <w:rPr>
                <w:lang w:val="en-US" w:eastAsia="en-US"/>
              </w:rPr>
              <w:tab/>
              <w:t>Asbaşkanlık</w:t>
            </w:r>
          </w:p>
          <w:p w:rsidR="00CD2F27" w:rsidRPr="00043E08" w:rsidRDefault="00CD2F27" w:rsidP="00CD2F27">
            <w:pPr>
              <w:ind w:left="60"/>
              <w:rPr>
                <w:lang w:val="en-US" w:eastAsia="en-US"/>
              </w:rPr>
            </w:pPr>
            <w:r w:rsidRPr="00CD2F27">
              <w:rPr>
                <w:lang w:val="en-US" w:eastAsia="en-US"/>
              </w:rPr>
              <w:t>4.</w:t>
            </w:r>
            <w:r w:rsidRPr="00CD2F27">
              <w:rPr>
                <w:lang w:val="en-US" w:eastAsia="en-US"/>
              </w:rPr>
              <w:tab/>
              <w:t>Başkanlık</w:t>
            </w: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11. Awards.</w:t>
            </w: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F01C02" w:rsidRDefault="00F01C02" w:rsidP="006A0809">
            <w:pPr>
              <w:ind w:left="6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  <w:p w:rsidR="00043E08" w:rsidRPr="00043E08" w:rsidRDefault="00043E08" w:rsidP="006A0809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12 Undergraduate and graduate level courses taught in the last two years.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>Academic Year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Term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Course title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6A0809">
            <w:pPr>
              <w:ind w:left="60"/>
              <w:jc w:val="center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Weekly Hours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Number of Students</w:t>
            </w: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Theoretical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ind w:left="60"/>
              <w:rPr>
                <w:lang w:val="en-US" w:eastAsia="en-US"/>
              </w:rPr>
            </w:pPr>
            <w:r w:rsidRPr="00043E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Practical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E08" w:rsidRPr="00043E08" w:rsidRDefault="00043E08" w:rsidP="00043E08">
            <w:pPr>
              <w:rPr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5471F5" w:rsidRDefault="005471F5" w:rsidP="00043E08">
            <w:pPr>
              <w:rPr>
                <w:lang w:val="en-US" w:eastAsia="en-US"/>
              </w:rPr>
            </w:pPr>
          </w:p>
          <w:p w:rsidR="005471F5" w:rsidRDefault="005471F5" w:rsidP="00043E08">
            <w:pPr>
              <w:rPr>
                <w:lang w:val="en-US" w:eastAsia="en-US"/>
              </w:rPr>
            </w:pPr>
          </w:p>
          <w:p w:rsidR="005471F5" w:rsidRDefault="005471F5" w:rsidP="00043E08">
            <w:pPr>
              <w:rPr>
                <w:lang w:val="en-US" w:eastAsia="en-US"/>
              </w:rPr>
            </w:pPr>
          </w:p>
          <w:p w:rsidR="005471F5" w:rsidRDefault="005471F5" w:rsidP="00043E08">
            <w:pPr>
              <w:rPr>
                <w:lang w:val="en-US" w:eastAsia="en-US"/>
              </w:rPr>
            </w:pPr>
          </w:p>
          <w:p w:rsidR="00043E08" w:rsidRPr="00043E08" w:rsidRDefault="005471F5" w:rsidP="00043E0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  <w:p w:rsidR="000A1323" w:rsidRDefault="000A1323" w:rsidP="00043E08">
            <w:pPr>
              <w:rPr>
                <w:sz w:val="20"/>
                <w:szCs w:val="20"/>
                <w:lang w:val="en-US" w:eastAsia="en-US"/>
              </w:rPr>
            </w:pPr>
          </w:p>
          <w:p w:rsidR="000A1323" w:rsidRPr="00043E08" w:rsidRDefault="006E6467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FALL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5471F5" w:rsidRDefault="00577F10" w:rsidP="00577F10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EBE 317 NEWBORN HEALTH AND DESEASE</w:t>
            </w:r>
          </w:p>
          <w:p w:rsidR="00043E08" w:rsidRDefault="005471F5" w:rsidP="005471F5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t>EBE 226.</w:t>
            </w:r>
            <w:r w:rsidR="00577F10" w:rsidRPr="00577F10">
              <w:rPr>
                <w:sz w:val="20"/>
                <w:szCs w:val="20"/>
                <w:lang w:val="en-US" w:eastAsia="en-US"/>
              </w:rPr>
              <w:t>PREGNANCY WOMEN AND NEWBORN SPECİAL FEEDİNG</w:t>
            </w:r>
          </w:p>
          <w:p w:rsidR="005471F5" w:rsidRDefault="005471F5" w:rsidP="005471F5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t xml:space="preserve"> EBE306 </w:t>
            </w:r>
            <w:r w:rsidR="00577F10" w:rsidRPr="00577F10">
              <w:rPr>
                <w:sz w:val="20"/>
                <w:szCs w:val="20"/>
                <w:lang w:val="en-US" w:eastAsia="en-US"/>
              </w:rPr>
              <w:t>GROWTH AND DEVELOPMENT İN CHILDREN</w:t>
            </w:r>
          </w:p>
          <w:p w:rsidR="005471F5" w:rsidRPr="00577F10" w:rsidRDefault="00577F10" w:rsidP="005471F5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t>MED 403</w:t>
            </w:r>
            <w:r w:rsidR="005471F5" w:rsidRPr="00577F10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5471F5" w:rsidRPr="00043E08" w:rsidRDefault="005471F5" w:rsidP="005471F5">
            <w:pPr>
              <w:rPr>
                <w:sz w:val="20"/>
                <w:szCs w:val="20"/>
                <w:lang w:val="en-US" w:eastAsia="en-US"/>
              </w:rPr>
            </w:pPr>
            <w:r w:rsidRPr="005471F5">
              <w:rPr>
                <w:sz w:val="20"/>
                <w:szCs w:val="20"/>
                <w:lang w:val="en-US" w:eastAsia="en-US"/>
              </w:rPr>
              <w:t xml:space="preserve"> </w:t>
            </w:r>
            <w:r w:rsidR="00577F10">
              <w:rPr>
                <w:sz w:val="20"/>
                <w:szCs w:val="20"/>
                <w:lang w:val="en-US" w:eastAsia="en-US"/>
              </w:rPr>
              <w:t xml:space="preserve">         </w:t>
            </w:r>
            <w:r w:rsidRPr="005471F5">
              <w:rPr>
                <w:sz w:val="20"/>
                <w:szCs w:val="20"/>
                <w:lang w:val="en-US" w:eastAsia="en-US"/>
              </w:rPr>
              <w:t>PEDİATRİ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  <w:hideMark/>
          </w:tcPr>
          <w:p w:rsidR="00043E08" w:rsidRPr="00043E08" w:rsidRDefault="00043E08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5471F5" w:rsidRDefault="000E0D6B" w:rsidP="00043E0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2022-2023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0E0D6B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SPRİNG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Default="000E0D6B" w:rsidP="00577F10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t>.EBE 330</w:t>
            </w:r>
            <w:r w:rsidR="006E6467" w:rsidRPr="00577F10">
              <w:rPr>
                <w:sz w:val="20"/>
                <w:szCs w:val="20"/>
                <w:lang w:val="en-US" w:eastAsia="en-US"/>
              </w:rPr>
              <w:t xml:space="preserve"> CHILD HEALTH AND </w:t>
            </w:r>
            <w:r w:rsidR="00D50929">
              <w:rPr>
                <w:sz w:val="20"/>
                <w:szCs w:val="20"/>
                <w:lang w:val="en-US" w:eastAsia="en-US"/>
              </w:rPr>
              <w:t xml:space="preserve"> CARE</w:t>
            </w:r>
          </w:p>
          <w:p w:rsidR="000E0D6B" w:rsidRDefault="000E0D6B" w:rsidP="000E0D6B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lastRenderedPageBreak/>
              <w:t xml:space="preserve">.HEM 345 </w:t>
            </w:r>
            <w:r w:rsidR="00577F10" w:rsidRPr="00577F10">
              <w:rPr>
                <w:sz w:val="20"/>
                <w:szCs w:val="20"/>
                <w:lang w:val="en-US" w:eastAsia="en-US"/>
              </w:rPr>
              <w:t xml:space="preserve">CHILD HEALTH AND </w:t>
            </w:r>
            <w:r w:rsidR="00D50929">
              <w:rPr>
                <w:sz w:val="20"/>
                <w:szCs w:val="20"/>
                <w:lang w:val="en-US" w:eastAsia="en-US"/>
              </w:rPr>
              <w:t>NURSİNG PRACTİCES</w:t>
            </w:r>
            <w:r w:rsidR="00577F10" w:rsidRPr="00577F10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5471F5" w:rsidRPr="00577F10" w:rsidRDefault="00577F10" w:rsidP="000E0D6B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val="en-US" w:eastAsia="en-US"/>
              </w:rPr>
            </w:pPr>
            <w:r w:rsidRPr="00577F10">
              <w:rPr>
                <w:sz w:val="20"/>
                <w:szCs w:val="20"/>
                <w:lang w:val="en-US" w:eastAsia="en-US"/>
              </w:rPr>
              <w:t xml:space="preserve">MED 403 </w:t>
            </w:r>
            <w:r w:rsidR="000E0D6B" w:rsidRPr="00577F10">
              <w:rPr>
                <w:sz w:val="20"/>
                <w:szCs w:val="20"/>
                <w:lang w:val="en-US" w:eastAsia="en-US"/>
              </w:rPr>
              <w:t xml:space="preserve"> PRDİATRİ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5471F5" w:rsidRDefault="000E0D6B" w:rsidP="00043E0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  <w:p w:rsidR="000E0D6B" w:rsidRDefault="000E0D6B" w:rsidP="00043E08">
            <w:pPr>
              <w:rPr>
                <w:sz w:val="20"/>
                <w:szCs w:val="20"/>
                <w:lang w:val="en-US" w:eastAsia="en-US"/>
              </w:rPr>
            </w:pPr>
          </w:p>
          <w:p w:rsidR="000E0D6B" w:rsidRPr="00043E08" w:rsidRDefault="006E6467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FALL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723A2A" w:rsidRDefault="000E0D6B" w:rsidP="007C1AE5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en-US" w:eastAsia="en-US"/>
              </w:rPr>
            </w:pPr>
            <w:r w:rsidRPr="007C1AE5">
              <w:rPr>
                <w:sz w:val="20"/>
                <w:szCs w:val="20"/>
                <w:lang w:val="en-US" w:eastAsia="en-US"/>
              </w:rPr>
              <w:t xml:space="preserve"> </w:t>
            </w:r>
            <w:r w:rsidR="00723A2A" w:rsidRPr="007C1AE5">
              <w:rPr>
                <w:sz w:val="20"/>
                <w:szCs w:val="20"/>
                <w:lang w:val="en-US" w:eastAsia="en-US"/>
              </w:rPr>
              <w:t>1.EBE 317 NEWBORN HEALTH AND DESEASE</w:t>
            </w:r>
          </w:p>
          <w:p w:rsidR="00723A2A" w:rsidRDefault="00723A2A" w:rsidP="00723A2A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en-US" w:eastAsia="en-US"/>
              </w:rPr>
            </w:pPr>
            <w:r w:rsidRPr="007C1AE5">
              <w:rPr>
                <w:sz w:val="20"/>
                <w:szCs w:val="20"/>
                <w:lang w:val="en-US" w:eastAsia="en-US"/>
              </w:rPr>
              <w:t>.EB</w:t>
            </w:r>
            <w:r w:rsidR="007C1AE5">
              <w:rPr>
                <w:sz w:val="20"/>
                <w:szCs w:val="20"/>
                <w:lang w:val="en-US" w:eastAsia="en-US"/>
              </w:rPr>
              <w:t>E</w:t>
            </w:r>
            <w:r w:rsidRPr="007C1AE5">
              <w:rPr>
                <w:sz w:val="20"/>
                <w:szCs w:val="20"/>
                <w:lang w:val="en-US" w:eastAsia="en-US"/>
              </w:rPr>
              <w:t>226.PREGNANCY WOMEN AND NEWBORN SPECİAL FEEDİNG</w:t>
            </w:r>
          </w:p>
          <w:p w:rsidR="00723A2A" w:rsidRPr="007C1AE5" w:rsidRDefault="00723A2A" w:rsidP="00723A2A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en-US" w:eastAsia="en-US"/>
              </w:rPr>
            </w:pPr>
            <w:r w:rsidRPr="007C1AE5">
              <w:rPr>
                <w:sz w:val="20"/>
                <w:szCs w:val="20"/>
                <w:lang w:val="en-US" w:eastAsia="en-US"/>
              </w:rPr>
              <w:t>.EBE306 GROWTH AND DEVELOPMENT İN CHILDREN</w:t>
            </w:r>
          </w:p>
          <w:p w:rsidR="00723A2A" w:rsidRDefault="00723A2A" w:rsidP="00723A2A">
            <w:pPr>
              <w:rPr>
                <w:sz w:val="20"/>
                <w:szCs w:val="20"/>
                <w:lang w:val="en-US" w:eastAsia="en-US"/>
              </w:rPr>
            </w:pPr>
          </w:p>
          <w:p w:rsidR="005471F5" w:rsidRDefault="000E0D6B" w:rsidP="00282C3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val="en-US" w:eastAsia="en-US"/>
              </w:rPr>
            </w:pPr>
            <w:r w:rsidRPr="00282C3A">
              <w:rPr>
                <w:sz w:val="20"/>
                <w:szCs w:val="20"/>
                <w:lang w:val="en-US" w:eastAsia="en-US"/>
              </w:rPr>
              <w:t xml:space="preserve">HEM 438 </w:t>
            </w:r>
            <w:r w:rsidR="00723A2A" w:rsidRPr="00282C3A">
              <w:rPr>
                <w:sz w:val="20"/>
                <w:szCs w:val="20"/>
                <w:lang w:val="en-US" w:eastAsia="en-US"/>
              </w:rPr>
              <w:t>RATIONAL DRUG USE</w:t>
            </w:r>
            <w:r w:rsidRPr="00282C3A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7C1AE5" w:rsidRPr="00282C3A" w:rsidRDefault="007C1AE5" w:rsidP="007C1AE5">
            <w:pPr>
              <w:pStyle w:val="ListeParagraf"/>
              <w:rPr>
                <w:sz w:val="20"/>
                <w:szCs w:val="20"/>
                <w:lang w:val="en-US" w:eastAsia="en-US"/>
              </w:rPr>
            </w:pPr>
          </w:p>
          <w:p w:rsidR="00282C3A" w:rsidRPr="00282C3A" w:rsidRDefault="007C1AE5" w:rsidP="00282C3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  <w:lang w:val="en-US" w:eastAsia="en-US"/>
              </w:rPr>
            </w:pPr>
            <w:r w:rsidRPr="007C1AE5">
              <w:rPr>
                <w:sz w:val="20"/>
                <w:szCs w:val="20"/>
                <w:lang w:val="en-US" w:eastAsia="en-US"/>
              </w:rPr>
              <w:t xml:space="preserve">HEM 206 </w:t>
            </w:r>
            <w:r>
              <w:rPr>
                <w:sz w:val="20"/>
                <w:szCs w:val="20"/>
                <w:lang w:val="en-US" w:eastAsia="en-US"/>
              </w:rPr>
              <w:t>NUTRITION PRİNCİPLES AND DİET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5471F5" w:rsidRPr="00043E08" w:rsidRDefault="005471F5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  <w:tr w:rsidR="00577F10" w:rsidRPr="00043E08" w:rsidTr="000672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Default="000E0D6B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</w:p>
          <w:p w:rsidR="008441DD" w:rsidRDefault="008441DD" w:rsidP="00043E08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2023-2024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Pr="00043E08" w:rsidRDefault="000E0D6B" w:rsidP="00043E08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SPRING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Pr="000E0D6B" w:rsidRDefault="000E0D6B" w:rsidP="000E0D6B">
            <w:pPr>
              <w:rPr>
                <w:sz w:val="20"/>
                <w:szCs w:val="20"/>
                <w:lang w:val="en-US" w:eastAsia="en-US"/>
              </w:rPr>
            </w:pPr>
            <w:r w:rsidRPr="000E0D6B">
              <w:rPr>
                <w:sz w:val="20"/>
                <w:szCs w:val="20"/>
                <w:lang w:val="en-US" w:eastAsia="en-US"/>
              </w:rPr>
              <w:t>1 EBE 218.</w:t>
            </w:r>
            <w:r w:rsidR="007C1AE5">
              <w:rPr>
                <w:sz w:val="20"/>
                <w:szCs w:val="20"/>
                <w:lang w:val="en-US" w:eastAsia="en-US"/>
              </w:rPr>
              <w:t xml:space="preserve"> HEALTH PROMOTION</w:t>
            </w:r>
          </w:p>
          <w:p w:rsidR="000E0D6B" w:rsidRPr="000E0D6B" w:rsidRDefault="000E0D6B" w:rsidP="000E0D6B">
            <w:pPr>
              <w:rPr>
                <w:sz w:val="20"/>
                <w:szCs w:val="20"/>
                <w:lang w:val="en-US" w:eastAsia="en-US"/>
              </w:rPr>
            </w:pPr>
          </w:p>
          <w:p w:rsidR="000E0D6B" w:rsidRDefault="000E0D6B" w:rsidP="000E0D6B">
            <w:pPr>
              <w:rPr>
                <w:sz w:val="20"/>
                <w:szCs w:val="20"/>
                <w:lang w:val="en-US" w:eastAsia="en-US"/>
              </w:rPr>
            </w:pPr>
            <w:r w:rsidRPr="000E0D6B">
              <w:rPr>
                <w:sz w:val="20"/>
                <w:szCs w:val="20"/>
                <w:lang w:val="en-US" w:eastAsia="en-US"/>
              </w:rPr>
              <w:t>2.HEM 228</w:t>
            </w:r>
            <w:r w:rsidR="007C1AE5">
              <w:rPr>
                <w:sz w:val="20"/>
                <w:szCs w:val="20"/>
                <w:lang w:val="en-US" w:eastAsia="en-US"/>
              </w:rPr>
              <w:t xml:space="preserve"> </w:t>
            </w:r>
            <w:r w:rsidR="007C1AE5" w:rsidRPr="007C1AE5">
              <w:rPr>
                <w:sz w:val="20"/>
                <w:szCs w:val="20"/>
                <w:lang w:val="en-US" w:eastAsia="en-US"/>
              </w:rPr>
              <w:t>HEALTH PROMOTION</w:t>
            </w:r>
          </w:p>
          <w:p w:rsidR="007C1AE5" w:rsidRPr="000E0D6B" w:rsidRDefault="007C1AE5" w:rsidP="000E0D6B">
            <w:pPr>
              <w:rPr>
                <w:sz w:val="20"/>
                <w:szCs w:val="20"/>
                <w:lang w:val="en-US" w:eastAsia="en-US"/>
              </w:rPr>
            </w:pPr>
          </w:p>
          <w:p w:rsidR="00D50929" w:rsidRDefault="000E0D6B" w:rsidP="000E0D6B">
            <w:pPr>
              <w:rPr>
                <w:sz w:val="20"/>
                <w:szCs w:val="20"/>
                <w:lang w:val="en-US" w:eastAsia="en-US"/>
              </w:rPr>
            </w:pPr>
            <w:r w:rsidRPr="000E0D6B">
              <w:rPr>
                <w:sz w:val="20"/>
                <w:szCs w:val="20"/>
                <w:lang w:val="en-US" w:eastAsia="en-US"/>
              </w:rPr>
              <w:t>3.EBE 330.</w:t>
            </w:r>
            <w:r w:rsidR="00D50929">
              <w:t xml:space="preserve"> </w:t>
            </w:r>
            <w:r w:rsidR="00D50929" w:rsidRPr="00D50929">
              <w:rPr>
                <w:sz w:val="20"/>
                <w:szCs w:val="20"/>
                <w:lang w:val="en-US" w:eastAsia="en-US"/>
              </w:rPr>
              <w:t>CHILD HEALTH AND  CARE</w:t>
            </w:r>
          </w:p>
          <w:p w:rsidR="00E86011" w:rsidRDefault="00E86011" w:rsidP="000E0D6B">
            <w:pPr>
              <w:rPr>
                <w:sz w:val="20"/>
                <w:szCs w:val="20"/>
                <w:lang w:val="en-US" w:eastAsia="en-US"/>
              </w:rPr>
            </w:pPr>
          </w:p>
          <w:p w:rsidR="00D50929" w:rsidRDefault="00D50929" w:rsidP="000E0D6B">
            <w:pPr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4. HEM 345 </w:t>
            </w:r>
            <w:r w:rsidRPr="00D50929">
              <w:rPr>
                <w:sz w:val="20"/>
                <w:szCs w:val="20"/>
                <w:lang w:val="en-US" w:eastAsia="en-US"/>
              </w:rPr>
              <w:t xml:space="preserve">CHILD HEALTH AND NURSİNG PRACTİCES </w:t>
            </w:r>
          </w:p>
          <w:p w:rsidR="000E0D6B" w:rsidRPr="005471F5" w:rsidRDefault="000E0D6B" w:rsidP="00D50929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Pr="00043E08" w:rsidRDefault="000E0D6B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Pr="00043E08" w:rsidRDefault="000E0D6B" w:rsidP="00043E0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:rsidR="000E0D6B" w:rsidRPr="00043E08" w:rsidRDefault="000E0D6B" w:rsidP="00043E08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043E08" w:rsidRPr="00FE64BD" w:rsidRDefault="00043E08" w:rsidP="00043E08"/>
    <w:sectPr w:rsidR="00043E08" w:rsidRPr="00FE6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AC5" w:rsidRDefault="004E2AC5" w:rsidP="00FE64BD">
      <w:r>
        <w:separator/>
      </w:r>
    </w:p>
  </w:endnote>
  <w:endnote w:type="continuationSeparator" w:id="0">
    <w:p w:rsidR="004E2AC5" w:rsidRDefault="004E2AC5" w:rsidP="00F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AC5" w:rsidRDefault="004E2AC5" w:rsidP="00FE64BD">
      <w:r>
        <w:separator/>
      </w:r>
    </w:p>
  </w:footnote>
  <w:footnote w:type="continuationSeparator" w:id="0">
    <w:p w:rsidR="004E2AC5" w:rsidRDefault="004E2AC5" w:rsidP="00F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12D"/>
    <w:multiLevelType w:val="hybridMultilevel"/>
    <w:tmpl w:val="C44AEE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322B"/>
    <w:multiLevelType w:val="hybridMultilevel"/>
    <w:tmpl w:val="6BAC353A"/>
    <w:lvl w:ilvl="0" w:tplc="F12CD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D0394A"/>
    <w:multiLevelType w:val="hybridMultilevel"/>
    <w:tmpl w:val="DF30B640"/>
    <w:lvl w:ilvl="0" w:tplc="015A1B1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C847CD5"/>
    <w:multiLevelType w:val="hybridMultilevel"/>
    <w:tmpl w:val="267CCFE4"/>
    <w:lvl w:ilvl="0" w:tplc="A72838B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934051376">
    <w:abstractNumId w:val="1"/>
  </w:num>
  <w:num w:numId="2" w16cid:durableId="1986396978">
    <w:abstractNumId w:val="2"/>
  </w:num>
  <w:num w:numId="3" w16cid:durableId="1425112133">
    <w:abstractNumId w:val="0"/>
  </w:num>
  <w:num w:numId="4" w16cid:durableId="75176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98"/>
    <w:rsid w:val="00012E62"/>
    <w:rsid w:val="00040643"/>
    <w:rsid w:val="00043E08"/>
    <w:rsid w:val="00050EFE"/>
    <w:rsid w:val="000672FB"/>
    <w:rsid w:val="000A1323"/>
    <w:rsid w:val="000E0D6B"/>
    <w:rsid w:val="00147295"/>
    <w:rsid w:val="001C4E78"/>
    <w:rsid w:val="001E7B98"/>
    <w:rsid w:val="002444DF"/>
    <w:rsid w:val="00282C3A"/>
    <w:rsid w:val="002E0DE8"/>
    <w:rsid w:val="0038256B"/>
    <w:rsid w:val="00393451"/>
    <w:rsid w:val="003E401E"/>
    <w:rsid w:val="003F0025"/>
    <w:rsid w:val="003F1E17"/>
    <w:rsid w:val="00464C1E"/>
    <w:rsid w:val="004B09DC"/>
    <w:rsid w:val="004E2AC5"/>
    <w:rsid w:val="004E763B"/>
    <w:rsid w:val="005471F5"/>
    <w:rsid w:val="00577F10"/>
    <w:rsid w:val="00581691"/>
    <w:rsid w:val="0058385A"/>
    <w:rsid w:val="005B4829"/>
    <w:rsid w:val="00623949"/>
    <w:rsid w:val="0067296C"/>
    <w:rsid w:val="0069793C"/>
    <w:rsid w:val="006A0809"/>
    <w:rsid w:val="006B440B"/>
    <w:rsid w:val="006E6467"/>
    <w:rsid w:val="00716572"/>
    <w:rsid w:val="00723A2A"/>
    <w:rsid w:val="00725CD3"/>
    <w:rsid w:val="007C1AE5"/>
    <w:rsid w:val="007E74DB"/>
    <w:rsid w:val="007F26A4"/>
    <w:rsid w:val="00816088"/>
    <w:rsid w:val="008441DD"/>
    <w:rsid w:val="008B5BC2"/>
    <w:rsid w:val="008E5753"/>
    <w:rsid w:val="00903B5E"/>
    <w:rsid w:val="00952BD0"/>
    <w:rsid w:val="00990BE8"/>
    <w:rsid w:val="00A8513F"/>
    <w:rsid w:val="00A855D7"/>
    <w:rsid w:val="00AB6F5E"/>
    <w:rsid w:val="00AB7C12"/>
    <w:rsid w:val="00AD1F3F"/>
    <w:rsid w:val="00B0474B"/>
    <w:rsid w:val="00B130F8"/>
    <w:rsid w:val="00B40B3A"/>
    <w:rsid w:val="00B60188"/>
    <w:rsid w:val="00BE2F53"/>
    <w:rsid w:val="00C471B4"/>
    <w:rsid w:val="00C840C0"/>
    <w:rsid w:val="00CD2F27"/>
    <w:rsid w:val="00D17D7C"/>
    <w:rsid w:val="00D26CA4"/>
    <w:rsid w:val="00D50929"/>
    <w:rsid w:val="00E54230"/>
    <w:rsid w:val="00E86011"/>
    <w:rsid w:val="00F01C02"/>
    <w:rsid w:val="00F7267D"/>
    <w:rsid w:val="00F82D2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EC331"/>
  <w15:docId w15:val="{8F13B165-E3FE-4437-81C5-8A7A1A29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64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FE64B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64B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043E08"/>
    <w:pPr>
      <w:spacing w:before="100" w:beforeAutospacing="1" w:after="100" w:afterAutospacing="1"/>
    </w:pPr>
    <w:rPr>
      <w:lang w:val="en-US" w:eastAsia="en-US"/>
    </w:rPr>
  </w:style>
  <w:style w:type="character" w:customStyle="1" w:styleId="apple-tab-span">
    <w:name w:val="apple-tab-span"/>
    <w:basedOn w:val="VarsaylanParagrafYazTipi"/>
    <w:rsid w:val="0004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0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8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34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4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64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69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1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2020</Words>
  <Characters>11516</Characters>
  <Application>Microsoft Office Word</Application>
  <DocSecurity>0</DocSecurity>
  <Lines>95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Khh</dc:creator>
  <cp:lastModifiedBy>Tuğçe Akgül</cp:lastModifiedBy>
  <cp:revision>61</cp:revision>
  <dcterms:created xsi:type="dcterms:W3CDTF">2025-01-20T08:47:00Z</dcterms:created>
  <dcterms:modified xsi:type="dcterms:W3CDTF">2025-10-03T09:02:00Z</dcterms:modified>
</cp:coreProperties>
</file>