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6" w:type="dxa"/>
        <w:tblCellMar>
          <w:left w:w="70" w:type="dxa"/>
          <w:right w:w="70" w:type="dxa"/>
        </w:tblCellMar>
        <w:tblLook w:val="04A0" w:firstRow="1" w:lastRow="0" w:firstColumn="1" w:lastColumn="0" w:noHBand="0" w:noVBand="1"/>
      </w:tblPr>
      <w:tblGrid>
        <w:gridCol w:w="2276"/>
        <w:gridCol w:w="1331"/>
        <w:gridCol w:w="1350"/>
        <w:gridCol w:w="1091"/>
        <w:gridCol w:w="1680"/>
        <w:gridCol w:w="1189"/>
        <w:gridCol w:w="63"/>
        <w:gridCol w:w="956"/>
      </w:tblGrid>
      <w:tr w:rsidR="00FE64BD" w:rsidRPr="00320171" w14:paraId="2C19AA4C" w14:textId="77777777" w:rsidTr="00320171">
        <w:trPr>
          <w:trHeight w:val="260"/>
        </w:trPr>
        <w:tc>
          <w:tcPr>
            <w:tcW w:w="9936" w:type="dxa"/>
            <w:gridSpan w:val="8"/>
            <w:noWrap/>
            <w:vAlign w:val="center"/>
            <w:hideMark/>
          </w:tcPr>
          <w:p w14:paraId="4309F99E" w14:textId="77777777" w:rsidR="00FE64BD" w:rsidRPr="00320171" w:rsidRDefault="00FE64BD" w:rsidP="00320171">
            <w:pPr>
              <w:spacing w:line="360" w:lineRule="auto"/>
              <w:ind w:left="60"/>
              <w:jc w:val="center"/>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ÖZGEÇMİŞ</w:t>
            </w:r>
          </w:p>
          <w:p w14:paraId="70BA09DF" w14:textId="77777777" w:rsidR="00952BD0" w:rsidRPr="00320171" w:rsidRDefault="00952BD0" w:rsidP="00320171">
            <w:pPr>
              <w:spacing w:line="360" w:lineRule="auto"/>
              <w:ind w:left="60"/>
              <w:jc w:val="center"/>
              <w:rPr>
                <w:rFonts w:ascii="Arial" w:hAnsi="Arial" w:cs="Arial"/>
                <w:b/>
                <w:bCs/>
                <w:color w:val="000000"/>
                <w:sz w:val="20"/>
                <w:szCs w:val="20"/>
                <w:lang w:val="en-US" w:eastAsia="en-US"/>
              </w:rPr>
            </w:pPr>
          </w:p>
        </w:tc>
      </w:tr>
      <w:tr w:rsidR="00FE64BD" w:rsidRPr="00320171" w14:paraId="1120E4CF" w14:textId="77777777" w:rsidTr="00320171">
        <w:trPr>
          <w:trHeight w:val="300"/>
        </w:trPr>
        <w:tc>
          <w:tcPr>
            <w:tcW w:w="2276" w:type="dxa"/>
            <w:noWrap/>
            <w:vAlign w:val="center"/>
            <w:hideMark/>
          </w:tcPr>
          <w:p w14:paraId="6FA6E9DE"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1. Adı Soyadı </w:t>
            </w:r>
          </w:p>
        </w:tc>
        <w:tc>
          <w:tcPr>
            <w:tcW w:w="7660" w:type="dxa"/>
            <w:gridSpan w:val="7"/>
            <w:noWrap/>
            <w:vAlign w:val="center"/>
            <w:hideMark/>
          </w:tcPr>
          <w:p w14:paraId="7166D5B1" w14:textId="7C1F5476"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w:t>
            </w:r>
            <w:r w:rsidR="00B61382" w:rsidRPr="00320171">
              <w:rPr>
                <w:rFonts w:ascii="Arial" w:hAnsi="Arial" w:cs="Arial"/>
                <w:color w:val="000000"/>
                <w:sz w:val="20"/>
                <w:szCs w:val="20"/>
                <w:lang w:val="en-US" w:eastAsia="en-US"/>
              </w:rPr>
              <w:t>Fatma Eker</w:t>
            </w:r>
          </w:p>
        </w:tc>
      </w:tr>
      <w:tr w:rsidR="00FE64BD" w:rsidRPr="00320171" w14:paraId="705BC350" w14:textId="77777777" w:rsidTr="00320171">
        <w:trPr>
          <w:trHeight w:val="300"/>
        </w:trPr>
        <w:tc>
          <w:tcPr>
            <w:tcW w:w="2276" w:type="dxa"/>
            <w:noWrap/>
            <w:vAlign w:val="center"/>
            <w:hideMark/>
          </w:tcPr>
          <w:p w14:paraId="4B1F21CD"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2. Doğum Tarihi </w:t>
            </w:r>
          </w:p>
          <w:p w14:paraId="04609370" w14:textId="77777777" w:rsidR="006A0809" w:rsidRPr="00320171" w:rsidRDefault="006A0809" w:rsidP="00320171">
            <w:pPr>
              <w:spacing w:line="360" w:lineRule="auto"/>
              <w:ind w:left="60"/>
              <w:rPr>
                <w:rFonts w:ascii="Arial" w:hAnsi="Arial" w:cs="Arial"/>
                <w:b/>
                <w:bCs/>
                <w:color w:val="000000"/>
                <w:sz w:val="20"/>
                <w:szCs w:val="20"/>
                <w:lang w:val="en-US" w:eastAsia="en-US"/>
              </w:rPr>
            </w:pPr>
          </w:p>
        </w:tc>
        <w:tc>
          <w:tcPr>
            <w:tcW w:w="7660" w:type="dxa"/>
            <w:gridSpan w:val="7"/>
            <w:noWrap/>
            <w:vAlign w:val="center"/>
            <w:hideMark/>
          </w:tcPr>
          <w:p w14:paraId="0804DAA0" w14:textId="0A9FAB0F"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w:t>
            </w:r>
            <w:r w:rsidR="00B61382" w:rsidRPr="00320171">
              <w:rPr>
                <w:rFonts w:ascii="Arial" w:hAnsi="Arial" w:cs="Arial"/>
                <w:color w:val="000000"/>
                <w:sz w:val="20"/>
                <w:szCs w:val="20"/>
                <w:lang w:val="en-US" w:eastAsia="en-US"/>
              </w:rPr>
              <w:t>23/10/1971</w:t>
            </w:r>
          </w:p>
          <w:p w14:paraId="3D43E2AC" w14:textId="77777777" w:rsidR="006A0809" w:rsidRPr="00320171" w:rsidRDefault="006A0809" w:rsidP="00320171">
            <w:pPr>
              <w:spacing w:line="360" w:lineRule="auto"/>
              <w:ind w:left="60"/>
              <w:rPr>
                <w:rFonts w:ascii="Arial" w:hAnsi="Arial" w:cs="Arial"/>
                <w:b/>
                <w:bCs/>
                <w:color w:val="000000"/>
                <w:sz w:val="20"/>
                <w:szCs w:val="20"/>
                <w:lang w:val="en-US" w:eastAsia="en-US"/>
              </w:rPr>
            </w:pPr>
          </w:p>
        </w:tc>
      </w:tr>
      <w:tr w:rsidR="00FE64BD" w:rsidRPr="00320171" w14:paraId="6D0E6505" w14:textId="77777777" w:rsidTr="00320171">
        <w:trPr>
          <w:trHeight w:val="300"/>
        </w:trPr>
        <w:tc>
          <w:tcPr>
            <w:tcW w:w="2276" w:type="dxa"/>
            <w:noWrap/>
            <w:vAlign w:val="center"/>
            <w:hideMark/>
          </w:tcPr>
          <w:p w14:paraId="0B60C44F"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3. Unvanı </w:t>
            </w:r>
          </w:p>
          <w:p w14:paraId="1A57C213" w14:textId="77777777" w:rsidR="006A0809" w:rsidRPr="00320171" w:rsidRDefault="006A0809" w:rsidP="00320171">
            <w:pPr>
              <w:spacing w:line="360" w:lineRule="auto"/>
              <w:ind w:left="60"/>
              <w:rPr>
                <w:rFonts w:ascii="Arial" w:hAnsi="Arial" w:cs="Arial"/>
                <w:b/>
                <w:bCs/>
                <w:color w:val="000000"/>
                <w:sz w:val="20"/>
                <w:szCs w:val="20"/>
                <w:lang w:val="en-US" w:eastAsia="en-US"/>
              </w:rPr>
            </w:pPr>
          </w:p>
        </w:tc>
        <w:tc>
          <w:tcPr>
            <w:tcW w:w="7660" w:type="dxa"/>
            <w:gridSpan w:val="7"/>
            <w:noWrap/>
            <w:vAlign w:val="center"/>
            <w:hideMark/>
          </w:tcPr>
          <w:p w14:paraId="33BD0F4C" w14:textId="31CA230C"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w:t>
            </w:r>
            <w:r w:rsidR="00B61382" w:rsidRPr="00320171">
              <w:rPr>
                <w:rFonts w:ascii="Arial" w:hAnsi="Arial" w:cs="Arial"/>
                <w:color w:val="000000"/>
                <w:sz w:val="20"/>
                <w:szCs w:val="20"/>
                <w:lang w:val="en-US" w:eastAsia="en-US"/>
              </w:rPr>
              <w:t>Prof.Dr</w:t>
            </w:r>
            <w:r w:rsidR="00320171">
              <w:rPr>
                <w:rFonts w:ascii="Arial" w:hAnsi="Arial" w:cs="Arial"/>
                <w:color w:val="000000"/>
                <w:sz w:val="20"/>
                <w:szCs w:val="20"/>
                <w:lang w:val="en-US" w:eastAsia="en-US"/>
              </w:rPr>
              <w:t>.</w:t>
            </w:r>
          </w:p>
          <w:p w14:paraId="77009984" w14:textId="77777777" w:rsidR="006A0809" w:rsidRPr="00320171" w:rsidRDefault="006A0809" w:rsidP="00320171">
            <w:pPr>
              <w:spacing w:line="360" w:lineRule="auto"/>
              <w:ind w:left="60"/>
              <w:rPr>
                <w:rFonts w:ascii="Arial" w:hAnsi="Arial" w:cs="Arial"/>
                <w:b/>
                <w:bCs/>
                <w:color w:val="000000"/>
                <w:sz w:val="20"/>
                <w:szCs w:val="20"/>
                <w:lang w:val="en-US" w:eastAsia="en-US"/>
              </w:rPr>
            </w:pPr>
          </w:p>
        </w:tc>
      </w:tr>
      <w:tr w:rsidR="00FE64BD" w:rsidRPr="00320171" w14:paraId="45D648BD" w14:textId="77777777" w:rsidTr="00320171">
        <w:trPr>
          <w:trHeight w:val="300"/>
        </w:trPr>
        <w:tc>
          <w:tcPr>
            <w:tcW w:w="2276" w:type="dxa"/>
            <w:tcBorders>
              <w:bottom w:val="single" w:sz="4" w:space="0" w:color="auto"/>
            </w:tcBorders>
            <w:noWrap/>
            <w:vAlign w:val="center"/>
            <w:hideMark/>
          </w:tcPr>
          <w:p w14:paraId="5C466B9F"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4. Öğrenim</w:t>
            </w:r>
            <w:r w:rsidR="00AB6F5E" w:rsidRPr="00320171">
              <w:rPr>
                <w:rFonts w:ascii="Arial" w:hAnsi="Arial" w:cs="Arial"/>
                <w:b/>
                <w:bCs/>
                <w:color w:val="000000"/>
                <w:sz w:val="20"/>
                <w:szCs w:val="20"/>
                <w:lang w:val="en-US" w:eastAsia="en-US"/>
              </w:rPr>
              <w:t xml:space="preserve"> Durumu   </w:t>
            </w:r>
          </w:p>
          <w:p w14:paraId="149BA7E1" w14:textId="77777777" w:rsidR="006A0809" w:rsidRPr="00320171" w:rsidRDefault="006A0809" w:rsidP="00320171">
            <w:pPr>
              <w:spacing w:line="360" w:lineRule="auto"/>
              <w:ind w:left="60"/>
              <w:rPr>
                <w:rFonts w:ascii="Arial" w:hAnsi="Arial" w:cs="Arial"/>
                <w:b/>
                <w:bCs/>
                <w:color w:val="000000"/>
                <w:sz w:val="20"/>
                <w:szCs w:val="20"/>
                <w:lang w:val="en-US" w:eastAsia="en-US"/>
              </w:rPr>
            </w:pPr>
          </w:p>
        </w:tc>
        <w:tc>
          <w:tcPr>
            <w:tcW w:w="7660" w:type="dxa"/>
            <w:gridSpan w:val="7"/>
            <w:tcBorders>
              <w:bottom w:val="single" w:sz="4" w:space="0" w:color="auto"/>
            </w:tcBorders>
            <w:noWrap/>
            <w:vAlign w:val="center"/>
            <w:hideMark/>
          </w:tcPr>
          <w:p w14:paraId="3284128B" w14:textId="77777777" w:rsidR="00FE64BD" w:rsidRPr="00320171" w:rsidRDefault="00FE64BD" w:rsidP="00320171">
            <w:pPr>
              <w:spacing w:line="360" w:lineRule="auto"/>
              <w:ind w:left="60"/>
              <w:rPr>
                <w:rFonts w:ascii="Arial" w:hAnsi="Arial" w:cs="Arial"/>
                <w:b/>
                <w:bCs/>
                <w:color w:val="000000"/>
                <w:sz w:val="20"/>
                <w:szCs w:val="20"/>
                <w:lang w:val="en-US" w:eastAsia="en-US"/>
              </w:rPr>
            </w:pPr>
          </w:p>
          <w:p w14:paraId="0FC833FE" w14:textId="77777777" w:rsidR="006A0809" w:rsidRPr="00320171" w:rsidRDefault="006A0809" w:rsidP="00320171">
            <w:pPr>
              <w:spacing w:line="360" w:lineRule="auto"/>
              <w:ind w:left="60"/>
              <w:rPr>
                <w:rFonts w:ascii="Arial" w:hAnsi="Arial" w:cs="Arial"/>
                <w:b/>
                <w:bCs/>
                <w:color w:val="000000"/>
                <w:sz w:val="20"/>
                <w:szCs w:val="20"/>
                <w:lang w:val="en-US" w:eastAsia="en-US"/>
              </w:rPr>
            </w:pPr>
          </w:p>
          <w:p w14:paraId="0E7F546B" w14:textId="77777777" w:rsidR="006A0809" w:rsidRPr="00320171" w:rsidRDefault="006A0809" w:rsidP="00320171">
            <w:pPr>
              <w:spacing w:line="360" w:lineRule="auto"/>
              <w:ind w:left="60"/>
              <w:rPr>
                <w:rFonts w:ascii="Arial" w:hAnsi="Arial" w:cs="Arial"/>
                <w:b/>
                <w:bCs/>
                <w:color w:val="000000"/>
                <w:sz w:val="20"/>
                <w:szCs w:val="20"/>
                <w:lang w:val="en-US" w:eastAsia="en-US"/>
              </w:rPr>
            </w:pPr>
          </w:p>
        </w:tc>
      </w:tr>
      <w:tr w:rsidR="00FE64BD" w:rsidRPr="00320171" w14:paraId="5E3228EB" w14:textId="77777777" w:rsidTr="00320171">
        <w:trPr>
          <w:trHeight w:val="494"/>
        </w:trPr>
        <w:tc>
          <w:tcPr>
            <w:tcW w:w="2276" w:type="dxa"/>
            <w:tcBorders>
              <w:top w:val="single" w:sz="4" w:space="0" w:color="auto"/>
              <w:left w:val="single" w:sz="4" w:space="0" w:color="auto"/>
              <w:bottom w:val="single" w:sz="4" w:space="0" w:color="auto"/>
              <w:right w:val="single" w:sz="4" w:space="0" w:color="auto"/>
            </w:tcBorders>
            <w:noWrap/>
            <w:vAlign w:val="center"/>
            <w:hideMark/>
          </w:tcPr>
          <w:p w14:paraId="48B15985"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Derece</w:t>
            </w:r>
          </w:p>
        </w:tc>
        <w:tc>
          <w:tcPr>
            <w:tcW w:w="2681" w:type="dxa"/>
            <w:gridSpan w:val="2"/>
            <w:tcBorders>
              <w:top w:val="single" w:sz="4" w:space="0" w:color="auto"/>
              <w:left w:val="single" w:sz="4" w:space="0" w:color="auto"/>
              <w:bottom w:val="single" w:sz="4" w:space="0" w:color="auto"/>
              <w:right w:val="single" w:sz="4" w:space="0" w:color="auto"/>
            </w:tcBorders>
            <w:noWrap/>
            <w:vAlign w:val="center"/>
            <w:hideMark/>
          </w:tcPr>
          <w:p w14:paraId="56C41B82"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Alan</w:t>
            </w:r>
          </w:p>
        </w:tc>
        <w:tc>
          <w:tcPr>
            <w:tcW w:w="3960" w:type="dxa"/>
            <w:gridSpan w:val="3"/>
            <w:tcBorders>
              <w:top w:val="single" w:sz="4" w:space="0" w:color="auto"/>
              <w:left w:val="single" w:sz="4" w:space="0" w:color="auto"/>
              <w:bottom w:val="single" w:sz="4" w:space="0" w:color="auto"/>
              <w:right w:val="single" w:sz="4" w:space="0" w:color="auto"/>
            </w:tcBorders>
            <w:noWrap/>
            <w:vAlign w:val="center"/>
            <w:hideMark/>
          </w:tcPr>
          <w:p w14:paraId="3C601C0C"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Üniversite</w:t>
            </w:r>
          </w:p>
        </w:tc>
        <w:tc>
          <w:tcPr>
            <w:tcW w:w="1019" w:type="dxa"/>
            <w:gridSpan w:val="2"/>
            <w:tcBorders>
              <w:top w:val="single" w:sz="4" w:space="0" w:color="auto"/>
              <w:left w:val="single" w:sz="4" w:space="0" w:color="auto"/>
              <w:bottom w:val="single" w:sz="4" w:space="0" w:color="auto"/>
              <w:right w:val="single" w:sz="4" w:space="0" w:color="auto"/>
            </w:tcBorders>
            <w:noWrap/>
            <w:vAlign w:val="center"/>
            <w:hideMark/>
          </w:tcPr>
          <w:p w14:paraId="4E20DFAF"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Yıl</w:t>
            </w:r>
          </w:p>
        </w:tc>
      </w:tr>
      <w:tr w:rsidR="00FE64BD" w:rsidRPr="00320171" w14:paraId="5AE9FAF9" w14:textId="77777777" w:rsidTr="00320171">
        <w:trPr>
          <w:trHeight w:val="458"/>
        </w:trPr>
        <w:tc>
          <w:tcPr>
            <w:tcW w:w="2276" w:type="dxa"/>
            <w:tcBorders>
              <w:top w:val="single" w:sz="4" w:space="0" w:color="auto"/>
              <w:left w:val="single" w:sz="4" w:space="0" w:color="auto"/>
              <w:bottom w:val="single" w:sz="4" w:space="0" w:color="auto"/>
              <w:right w:val="single" w:sz="4" w:space="0" w:color="auto"/>
            </w:tcBorders>
            <w:noWrap/>
            <w:vAlign w:val="center"/>
            <w:hideMark/>
          </w:tcPr>
          <w:p w14:paraId="4558B23C" w14:textId="77777777"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xml:space="preserve">Lisans </w:t>
            </w:r>
          </w:p>
        </w:tc>
        <w:tc>
          <w:tcPr>
            <w:tcW w:w="2681" w:type="dxa"/>
            <w:gridSpan w:val="2"/>
            <w:tcBorders>
              <w:top w:val="single" w:sz="4" w:space="0" w:color="auto"/>
              <w:left w:val="single" w:sz="4" w:space="0" w:color="auto"/>
              <w:bottom w:val="single" w:sz="4" w:space="0" w:color="auto"/>
              <w:right w:val="single" w:sz="4" w:space="0" w:color="auto"/>
            </w:tcBorders>
            <w:noWrap/>
            <w:vAlign w:val="center"/>
            <w:hideMark/>
          </w:tcPr>
          <w:p w14:paraId="76BA9317" w14:textId="4327C8BB"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w:t>
            </w:r>
            <w:r w:rsidR="00B61382" w:rsidRPr="00320171">
              <w:rPr>
                <w:rFonts w:ascii="Arial" w:hAnsi="Arial" w:cs="Arial"/>
                <w:color w:val="000000"/>
                <w:sz w:val="20"/>
                <w:szCs w:val="20"/>
                <w:lang w:val="en-US" w:eastAsia="en-US"/>
              </w:rPr>
              <w:t>Hemşirelik</w:t>
            </w:r>
          </w:p>
        </w:tc>
        <w:tc>
          <w:tcPr>
            <w:tcW w:w="3960" w:type="dxa"/>
            <w:gridSpan w:val="3"/>
            <w:tcBorders>
              <w:top w:val="single" w:sz="4" w:space="0" w:color="auto"/>
              <w:left w:val="single" w:sz="4" w:space="0" w:color="auto"/>
              <w:bottom w:val="single" w:sz="4" w:space="0" w:color="auto"/>
              <w:right w:val="single" w:sz="4" w:space="0" w:color="auto"/>
            </w:tcBorders>
            <w:noWrap/>
            <w:vAlign w:val="center"/>
            <w:hideMark/>
          </w:tcPr>
          <w:p w14:paraId="6EA9DDC0" w14:textId="0CDDA8AD"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w:t>
            </w:r>
            <w:r w:rsidR="00B61382" w:rsidRPr="00320171">
              <w:rPr>
                <w:rFonts w:ascii="Arial" w:hAnsi="Arial" w:cs="Arial"/>
                <w:color w:val="000000"/>
                <w:sz w:val="20"/>
                <w:szCs w:val="20"/>
                <w:lang w:val="en-US" w:eastAsia="en-US"/>
              </w:rPr>
              <w:t>Hacettepe Üniversitesi</w:t>
            </w:r>
          </w:p>
        </w:tc>
        <w:tc>
          <w:tcPr>
            <w:tcW w:w="1019" w:type="dxa"/>
            <w:gridSpan w:val="2"/>
            <w:tcBorders>
              <w:top w:val="single" w:sz="4" w:space="0" w:color="auto"/>
              <w:left w:val="single" w:sz="4" w:space="0" w:color="auto"/>
              <w:bottom w:val="single" w:sz="4" w:space="0" w:color="auto"/>
              <w:right w:val="single" w:sz="4" w:space="0" w:color="auto"/>
            </w:tcBorders>
            <w:noWrap/>
            <w:vAlign w:val="center"/>
            <w:hideMark/>
          </w:tcPr>
          <w:p w14:paraId="05AD0D75" w14:textId="0CE457A8"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w:t>
            </w:r>
            <w:r w:rsidR="00B61382" w:rsidRPr="00320171">
              <w:rPr>
                <w:rFonts w:ascii="Arial" w:hAnsi="Arial" w:cs="Arial"/>
                <w:color w:val="000000"/>
                <w:sz w:val="20"/>
                <w:szCs w:val="20"/>
                <w:lang w:val="en-US" w:eastAsia="en-US"/>
              </w:rPr>
              <w:t>1992</w:t>
            </w:r>
          </w:p>
        </w:tc>
      </w:tr>
      <w:tr w:rsidR="00FE64BD" w:rsidRPr="00320171" w14:paraId="356AFDE4" w14:textId="77777777" w:rsidTr="00320171">
        <w:trPr>
          <w:trHeight w:val="512"/>
        </w:trPr>
        <w:tc>
          <w:tcPr>
            <w:tcW w:w="2276" w:type="dxa"/>
            <w:tcBorders>
              <w:top w:val="single" w:sz="4" w:space="0" w:color="auto"/>
              <w:left w:val="single" w:sz="4" w:space="0" w:color="auto"/>
              <w:bottom w:val="single" w:sz="4" w:space="0" w:color="auto"/>
              <w:right w:val="single" w:sz="4" w:space="0" w:color="auto"/>
            </w:tcBorders>
            <w:noWrap/>
            <w:vAlign w:val="center"/>
            <w:hideMark/>
          </w:tcPr>
          <w:p w14:paraId="5D4E0882" w14:textId="77777777"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xml:space="preserve">Yüksek Lisans </w:t>
            </w:r>
          </w:p>
        </w:tc>
        <w:tc>
          <w:tcPr>
            <w:tcW w:w="2681" w:type="dxa"/>
            <w:gridSpan w:val="2"/>
            <w:tcBorders>
              <w:top w:val="single" w:sz="4" w:space="0" w:color="auto"/>
              <w:left w:val="single" w:sz="4" w:space="0" w:color="auto"/>
              <w:bottom w:val="single" w:sz="4" w:space="0" w:color="auto"/>
              <w:right w:val="single" w:sz="4" w:space="0" w:color="auto"/>
            </w:tcBorders>
            <w:noWrap/>
            <w:vAlign w:val="center"/>
            <w:hideMark/>
          </w:tcPr>
          <w:p w14:paraId="15A94C34" w14:textId="2C7928C9"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w:t>
            </w:r>
            <w:r w:rsidR="00B61382" w:rsidRPr="00320171">
              <w:rPr>
                <w:rFonts w:ascii="Arial" w:hAnsi="Arial" w:cs="Arial"/>
                <w:color w:val="000000"/>
                <w:sz w:val="20"/>
                <w:szCs w:val="20"/>
                <w:lang w:val="en-US" w:eastAsia="en-US"/>
              </w:rPr>
              <w:t>Psikiyatri Hemşireliği</w:t>
            </w:r>
          </w:p>
        </w:tc>
        <w:tc>
          <w:tcPr>
            <w:tcW w:w="3960" w:type="dxa"/>
            <w:gridSpan w:val="3"/>
            <w:tcBorders>
              <w:top w:val="single" w:sz="4" w:space="0" w:color="auto"/>
              <w:left w:val="single" w:sz="4" w:space="0" w:color="auto"/>
              <w:bottom w:val="single" w:sz="4" w:space="0" w:color="auto"/>
              <w:right w:val="single" w:sz="4" w:space="0" w:color="auto"/>
            </w:tcBorders>
            <w:noWrap/>
            <w:vAlign w:val="center"/>
            <w:hideMark/>
          </w:tcPr>
          <w:p w14:paraId="1ADD2CBA" w14:textId="35BDBDC4"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w:t>
            </w:r>
            <w:r w:rsidR="00B61382" w:rsidRPr="00320171">
              <w:rPr>
                <w:rFonts w:ascii="Arial" w:hAnsi="Arial" w:cs="Arial"/>
                <w:color w:val="000000"/>
                <w:sz w:val="20"/>
                <w:szCs w:val="20"/>
                <w:lang w:val="en-US" w:eastAsia="en-US"/>
              </w:rPr>
              <w:t>Hacettepe Üniversitesi</w:t>
            </w:r>
          </w:p>
        </w:tc>
        <w:tc>
          <w:tcPr>
            <w:tcW w:w="1019" w:type="dxa"/>
            <w:gridSpan w:val="2"/>
            <w:tcBorders>
              <w:top w:val="single" w:sz="4" w:space="0" w:color="auto"/>
              <w:left w:val="single" w:sz="4" w:space="0" w:color="auto"/>
              <w:bottom w:val="single" w:sz="4" w:space="0" w:color="auto"/>
              <w:right w:val="single" w:sz="4" w:space="0" w:color="auto"/>
            </w:tcBorders>
            <w:noWrap/>
            <w:vAlign w:val="center"/>
            <w:hideMark/>
          </w:tcPr>
          <w:p w14:paraId="32099A23" w14:textId="00BDFEE5"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w:t>
            </w:r>
            <w:r w:rsidR="00B61382" w:rsidRPr="00320171">
              <w:rPr>
                <w:rFonts w:ascii="Arial" w:hAnsi="Arial" w:cs="Arial"/>
                <w:color w:val="000000"/>
                <w:sz w:val="20"/>
                <w:szCs w:val="20"/>
                <w:lang w:val="en-US" w:eastAsia="en-US"/>
              </w:rPr>
              <w:t>1998</w:t>
            </w:r>
          </w:p>
        </w:tc>
      </w:tr>
      <w:tr w:rsidR="00FE64BD" w:rsidRPr="00320171" w14:paraId="5C36D747" w14:textId="77777777" w:rsidTr="00320171">
        <w:trPr>
          <w:trHeight w:val="458"/>
        </w:trPr>
        <w:tc>
          <w:tcPr>
            <w:tcW w:w="2276" w:type="dxa"/>
            <w:tcBorders>
              <w:top w:val="single" w:sz="4" w:space="0" w:color="auto"/>
              <w:left w:val="single" w:sz="4" w:space="0" w:color="auto"/>
              <w:bottom w:val="single" w:sz="4" w:space="0" w:color="auto"/>
              <w:right w:val="single" w:sz="4" w:space="0" w:color="auto"/>
            </w:tcBorders>
            <w:noWrap/>
            <w:vAlign w:val="center"/>
            <w:hideMark/>
          </w:tcPr>
          <w:p w14:paraId="649AF11D" w14:textId="77777777"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xml:space="preserve">Doktora </w:t>
            </w:r>
          </w:p>
        </w:tc>
        <w:tc>
          <w:tcPr>
            <w:tcW w:w="2681" w:type="dxa"/>
            <w:gridSpan w:val="2"/>
            <w:tcBorders>
              <w:top w:val="single" w:sz="4" w:space="0" w:color="auto"/>
              <w:left w:val="single" w:sz="4" w:space="0" w:color="auto"/>
              <w:bottom w:val="single" w:sz="4" w:space="0" w:color="auto"/>
              <w:right w:val="single" w:sz="4" w:space="0" w:color="auto"/>
            </w:tcBorders>
            <w:noWrap/>
            <w:vAlign w:val="center"/>
            <w:hideMark/>
          </w:tcPr>
          <w:p w14:paraId="2720C4D9" w14:textId="14FDAA16"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w:t>
            </w:r>
            <w:r w:rsidR="00B61382" w:rsidRPr="00320171">
              <w:rPr>
                <w:rFonts w:ascii="Arial" w:hAnsi="Arial" w:cs="Arial"/>
                <w:color w:val="000000"/>
                <w:sz w:val="20"/>
                <w:szCs w:val="20"/>
                <w:lang w:val="en-US" w:eastAsia="en-US"/>
              </w:rPr>
              <w:t>Psikiyatri Hemşireliği</w:t>
            </w:r>
          </w:p>
        </w:tc>
        <w:tc>
          <w:tcPr>
            <w:tcW w:w="3960" w:type="dxa"/>
            <w:gridSpan w:val="3"/>
            <w:tcBorders>
              <w:top w:val="single" w:sz="4" w:space="0" w:color="auto"/>
              <w:left w:val="single" w:sz="4" w:space="0" w:color="auto"/>
              <w:bottom w:val="single" w:sz="4" w:space="0" w:color="auto"/>
              <w:right w:val="single" w:sz="4" w:space="0" w:color="auto"/>
            </w:tcBorders>
            <w:noWrap/>
            <w:vAlign w:val="center"/>
            <w:hideMark/>
          </w:tcPr>
          <w:p w14:paraId="2F2C6E1B" w14:textId="214F80AD"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w:t>
            </w:r>
            <w:r w:rsidR="00B61382" w:rsidRPr="00320171">
              <w:rPr>
                <w:rFonts w:ascii="Arial" w:hAnsi="Arial" w:cs="Arial"/>
                <w:color w:val="000000"/>
                <w:sz w:val="20"/>
                <w:szCs w:val="20"/>
                <w:lang w:val="en-US" w:eastAsia="en-US"/>
              </w:rPr>
              <w:t>Hacettepe Üniversitesi</w:t>
            </w:r>
          </w:p>
        </w:tc>
        <w:tc>
          <w:tcPr>
            <w:tcW w:w="1019" w:type="dxa"/>
            <w:gridSpan w:val="2"/>
            <w:tcBorders>
              <w:top w:val="single" w:sz="4" w:space="0" w:color="auto"/>
              <w:left w:val="single" w:sz="4" w:space="0" w:color="auto"/>
              <w:bottom w:val="single" w:sz="4" w:space="0" w:color="auto"/>
              <w:right w:val="single" w:sz="4" w:space="0" w:color="auto"/>
            </w:tcBorders>
            <w:noWrap/>
            <w:vAlign w:val="center"/>
            <w:hideMark/>
          </w:tcPr>
          <w:p w14:paraId="5688E144" w14:textId="19D6726B" w:rsidR="00FE64BD" w:rsidRPr="00320171" w:rsidRDefault="00FE64BD"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 </w:t>
            </w:r>
            <w:r w:rsidR="00B61382" w:rsidRPr="00320171">
              <w:rPr>
                <w:rFonts w:ascii="Arial" w:hAnsi="Arial" w:cs="Arial"/>
                <w:color w:val="000000"/>
                <w:sz w:val="20"/>
                <w:szCs w:val="20"/>
                <w:lang w:val="en-US" w:eastAsia="en-US"/>
              </w:rPr>
              <w:t>2003</w:t>
            </w:r>
          </w:p>
        </w:tc>
      </w:tr>
      <w:tr w:rsidR="00FE64BD" w:rsidRPr="00320171" w14:paraId="68F046FF" w14:textId="77777777" w:rsidTr="00320171">
        <w:trPr>
          <w:trHeight w:val="630"/>
        </w:trPr>
        <w:tc>
          <w:tcPr>
            <w:tcW w:w="9936" w:type="dxa"/>
            <w:gridSpan w:val="8"/>
            <w:tcBorders>
              <w:top w:val="single" w:sz="4" w:space="0" w:color="auto"/>
              <w:bottom w:val="single" w:sz="4" w:space="0" w:color="auto"/>
            </w:tcBorders>
            <w:noWrap/>
            <w:vAlign w:val="center"/>
            <w:hideMark/>
          </w:tcPr>
          <w:p w14:paraId="2C33A744" w14:textId="4F06BEB3" w:rsidR="00320171" w:rsidRDefault="00320171" w:rsidP="00320171">
            <w:pPr>
              <w:spacing w:line="360" w:lineRule="auto"/>
              <w:rPr>
                <w:rFonts w:ascii="Arial" w:hAnsi="Arial" w:cs="Arial"/>
                <w:color w:val="000000"/>
                <w:sz w:val="20"/>
                <w:szCs w:val="20"/>
                <w:lang w:val="en-US" w:eastAsia="en-US"/>
              </w:rPr>
            </w:pPr>
            <w:r>
              <w:rPr>
                <w:rFonts w:ascii="Arial" w:hAnsi="Arial" w:cs="Arial"/>
                <w:b/>
                <w:bCs/>
                <w:color w:val="000000"/>
                <w:sz w:val="20"/>
                <w:szCs w:val="20"/>
                <w:lang w:val="en-US" w:eastAsia="en-US"/>
              </w:rPr>
              <w:t xml:space="preserve">Yüksek Lisans Tezi: </w:t>
            </w:r>
            <w:r>
              <w:rPr>
                <w:rFonts w:ascii="Arial" w:hAnsi="Arial" w:cs="Arial"/>
                <w:color w:val="000000"/>
                <w:sz w:val="20"/>
                <w:szCs w:val="20"/>
                <w:lang w:val="en-US" w:eastAsia="en-US"/>
              </w:rPr>
              <w:t>Histerektomi Sonrası Ruhsal Belirtiler ve Başetme Yöntemleri</w:t>
            </w:r>
          </w:p>
          <w:p w14:paraId="158A1542" w14:textId="6EA46EEF" w:rsidR="00952BD0" w:rsidRPr="00320171" w:rsidRDefault="00320171" w:rsidP="00320171">
            <w:pPr>
              <w:spacing w:line="360" w:lineRule="auto"/>
              <w:rPr>
                <w:rFonts w:ascii="Arial" w:hAnsi="Arial" w:cs="Arial"/>
                <w:color w:val="000000"/>
                <w:sz w:val="20"/>
                <w:szCs w:val="20"/>
                <w:lang w:val="en-US" w:eastAsia="en-US"/>
              </w:rPr>
            </w:pPr>
            <w:r>
              <w:rPr>
                <w:rFonts w:ascii="Arial" w:hAnsi="Arial" w:cs="Arial"/>
                <w:b/>
                <w:bCs/>
                <w:color w:val="000000"/>
                <w:sz w:val="20"/>
                <w:szCs w:val="20"/>
                <w:lang w:val="en-US" w:eastAsia="en-US"/>
              </w:rPr>
              <w:t>Doktora Tezi:</w:t>
            </w:r>
            <w:r w:rsidR="00952BD0" w:rsidRPr="00320171">
              <w:rPr>
                <w:rFonts w:ascii="Arial" w:hAnsi="Arial" w:cs="Arial"/>
                <w:b/>
                <w:bCs/>
                <w:color w:val="000000"/>
                <w:sz w:val="20"/>
                <w:szCs w:val="20"/>
                <w:lang w:val="en-US" w:eastAsia="en-US"/>
              </w:rPr>
              <w:t xml:space="preserve">  </w:t>
            </w:r>
            <w:r w:rsidRPr="00320171">
              <w:rPr>
                <w:rFonts w:ascii="Arial" w:hAnsi="Arial" w:cs="Arial"/>
                <w:color w:val="000000"/>
                <w:sz w:val="20"/>
                <w:szCs w:val="20"/>
                <w:lang w:eastAsia="en-US"/>
              </w:rPr>
              <w:t>HIV Pozitif ve AIDS Hastalarının Yaşadıkları Güçlükler ve Başetmeleri</w:t>
            </w:r>
            <w:r w:rsidR="00952BD0" w:rsidRPr="00320171">
              <w:rPr>
                <w:rFonts w:ascii="Arial" w:hAnsi="Arial" w:cs="Arial"/>
                <w:color w:val="000000"/>
                <w:sz w:val="20"/>
                <w:szCs w:val="20"/>
                <w:lang w:val="en-US" w:eastAsia="en-US"/>
              </w:rPr>
              <w:t xml:space="preserve">    </w:t>
            </w:r>
          </w:p>
          <w:p w14:paraId="6D5E4AA8" w14:textId="23A84714" w:rsidR="00952BD0" w:rsidRPr="00320171"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5. Akademik Unvanlar </w:t>
            </w:r>
          </w:p>
          <w:tbl>
            <w:tblPr>
              <w:tblStyle w:val="TableGrid"/>
              <w:tblW w:w="0" w:type="auto"/>
              <w:jc w:val="center"/>
              <w:tblLayout w:type="fixed"/>
              <w:tblLook w:val="04A0" w:firstRow="1" w:lastRow="0" w:firstColumn="1" w:lastColumn="0" w:noHBand="0" w:noVBand="1"/>
            </w:tblPr>
            <w:tblGrid>
              <w:gridCol w:w="2397"/>
              <w:gridCol w:w="5448"/>
              <w:gridCol w:w="1941"/>
            </w:tblGrid>
            <w:tr w:rsidR="001377DC" w:rsidRPr="00320171" w14:paraId="2CF91ED2" w14:textId="77777777" w:rsidTr="00E86F20">
              <w:trPr>
                <w:tblHeader/>
                <w:jc w:val="center"/>
              </w:trPr>
              <w:tc>
                <w:tcPr>
                  <w:tcW w:w="2397" w:type="dxa"/>
                  <w:tcMar>
                    <w:top w:w="80" w:type="dxa"/>
                    <w:left w:w="100" w:type="dxa"/>
                    <w:bottom w:w="80" w:type="dxa"/>
                    <w:right w:w="100" w:type="dxa"/>
                  </w:tcMar>
                  <w:vAlign w:val="center"/>
                </w:tcPr>
                <w:p w14:paraId="4962E1A2" w14:textId="77777777" w:rsidR="001377DC" w:rsidRPr="00320171" w:rsidRDefault="001377DC" w:rsidP="00320171">
                  <w:pPr>
                    <w:spacing w:line="360" w:lineRule="auto"/>
                    <w:rPr>
                      <w:rFonts w:ascii="Arial" w:hAnsi="Arial" w:cs="Arial"/>
                      <w:sz w:val="20"/>
                      <w:szCs w:val="20"/>
                    </w:rPr>
                  </w:pPr>
                  <w:r w:rsidRPr="00320171">
                    <w:rPr>
                      <w:rFonts w:ascii="Arial" w:hAnsi="Arial" w:cs="Arial"/>
                      <w:b/>
                      <w:sz w:val="20"/>
                      <w:szCs w:val="20"/>
                    </w:rPr>
                    <w:t>Unvan</w:t>
                  </w:r>
                </w:p>
              </w:tc>
              <w:tc>
                <w:tcPr>
                  <w:tcW w:w="5448" w:type="dxa"/>
                  <w:tcMar>
                    <w:top w:w="80" w:type="dxa"/>
                    <w:left w:w="100" w:type="dxa"/>
                    <w:bottom w:w="80" w:type="dxa"/>
                    <w:right w:w="100" w:type="dxa"/>
                  </w:tcMar>
                  <w:vAlign w:val="center"/>
                </w:tcPr>
                <w:p w14:paraId="7176EC26" w14:textId="77777777" w:rsidR="001377DC" w:rsidRPr="00320171" w:rsidRDefault="001377DC" w:rsidP="00320171">
                  <w:pPr>
                    <w:spacing w:line="360" w:lineRule="auto"/>
                    <w:rPr>
                      <w:rFonts w:ascii="Arial" w:hAnsi="Arial" w:cs="Arial"/>
                      <w:sz w:val="20"/>
                      <w:szCs w:val="20"/>
                    </w:rPr>
                  </w:pPr>
                  <w:r w:rsidRPr="00320171">
                    <w:rPr>
                      <w:rFonts w:ascii="Arial" w:hAnsi="Arial" w:cs="Arial"/>
                      <w:b/>
                      <w:sz w:val="20"/>
                      <w:szCs w:val="20"/>
                    </w:rPr>
                    <w:t>Kurum / Birim</w:t>
                  </w:r>
                </w:p>
              </w:tc>
              <w:tc>
                <w:tcPr>
                  <w:tcW w:w="1941" w:type="dxa"/>
                  <w:tcMar>
                    <w:top w:w="80" w:type="dxa"/>
                    <w:left w:w="100" w:type="dxa"/>
                    <w:bottom w:w="80" w:type="dxa"/>
                    <w:right w:w="100" w:type="dxa"/>
                  </w:tcMar>
                  <w:vAlign w:val="center"/>
                </w:tcPr>
                <w:p w14:paraId="7A4E6802" w14:textId="77777777" w:rsidR="001377DC" w:rsidRPr="00320171" w:rsidRDefault="001377DC" w:rsidP="00320171">
                  <w:pPr>
                    <w:spacing w:line="360" w:lineRule="auto"/>
                    <w:rPr>
                      <w:rFonts w:ascii="Arial" w:hAnsi="Arial" w:cs="Arial"/>
                      <w:sz w:val="20"/>
                      <w:szCs w:val="20"/>
                    </w:rPr>
                  </w:pPr>
                  <w:r w:rsidRPr="00320171">
                    <w:rPr>
                      <w:rFonts w:ascii="Arial" w:hAnsi="Arial" w:cs="Arial"/>
                      <w:b/>
                      <w:sz w:val="20"/>
                      <w:szCs w:val="20"/>
                    </w:rPr>
                    <w:t>Tarih</w:t>
                  </w:r>
                </w:p>
              </w:tc>
            </w:tr>
            <w:tr w:rsidR="001377DC" w:rsidRPr="00320171" w14:paraId="621B43A7" w14:textId="77777777" w:rsidTr="00E86F20">
              <w:trPr>
                <w:jc w:val="center"/>
              </w:trPr>
              <w:tc>
                <w:tcPr>
                  <w:tcW w:w="2397" w:type="dxa"/>
                  <w:tcMar>
                    <w:top w:w="80" w:type="dxa"/>
                    <w:left w:w="100" w:type="dxa"/>
                    <w:bottom w:w="80" w:type="dxa"/>
                    <w:right w:w="100" w:type="dxa"/>
                  </w:tcMar>
                  <w:vAlign w:val="center"/>
                </w:tcPr>
                <w:p w14:paraId="6C202F22" w14:textId="2758F279" w:rsidR="001377DC" w:rsidRPr="00320171" w:rsidRDefault="00E86F20" w:rsidP="00320171">
                  <w:pPr>
                    <w:spacing w:line="360" w:lineRule="auto"/>
                    <w:rPr>
                      <w:rFonts w:ascii="Arial" w:hAnsi="Arial" w:cs="Arial"/>
                      <w:sz w:val="20"/>
                      <w:szCs w:val="20"/>
                    </w:rPr>
                  </w:pPr>
                  <w:r w:rsidRPr="00320171">
                    <w:rPr>
                      <w:rFonts w:ascii="Arial" w:hAnsi="Arial" w:cs="Arial"/>
                      <w:sz w:val="20"/>
                      <w:szCs w:val="20"/>
                    </w:rPr>
                    <w:t>Profesör</w:t>
                  </w:r>
                </w:p>
              </w:tc>
              <w:tc>
                <w:tcPr>
                  <w:tcW w:w="5448" w:type="dxa"/>
                  <w:tcMar>
                    <w:top w:w="80" w:type="dxa"/>
                    <w:left w:w="100" w:type="dxa"/>
                    <w:bottom w:w="80" w:type="dxa"/>
                    <w:right w:w="100" w:type="dxa"/>
                  </w:tcMar>
                  <w:vAlign w:val="center"/>
                </w:tcPr>
                <w:p w14:paraId="29BD2B2E" w14:textId="2250598B" w:rsidR="001377DC" w:rsidRPr="00320171" w:rsidRDefault="00E86F20" w:rsidP="00320171">
                  <w:pPr>
                    <w:spacing w:line="360" w:lineRule="auto"/>
                    <w:rPr>
                      <w:rFonts w:ascii="Arial" w:hAnsi="Arial" w:cs="Arial"/>
                      <w:sz w:val="20"/>
                      <w:szCs w:val="20"/>
                    </w:rPr>
                  </w:pPr>
                  <w:r>
                    <w:rPr>
                      <w:rFonts w:ascii="Arial" w:hAnsi="Arial" w:cs="Arial"/>
                      <w:sz w:val="20"/>
                      <w:szCs w:val="20"/>
                    </w:rPr>
                    <w:t>Girne Amerikan Üniversitesi Hemşirelik Yüksekokulu, Hemşirelik Bölümü (İngilizce)</w:t>
                  </w:r>
                </w:p>
              </w:tc>
              <w:tc>
                <w:tcPr>
                  <w:tcW w:w="1941" w:type="dxa"/>
                  <w:tcMar>
                    <w:top w:w="80" w:type="dxa"/>
                    <w:left w:w="100" w:type="dxa"/>
                    <w:bottom w:w="80" w:type="dxa"/>
                    <w:right w:w="100" w:type="dxa"/>
                  </w:tcMar>
                  <w:vAlign w:val="center"/>
                </w:tcPr>
                <w:p w14:paraId="592E590E" w14:textId="173333A1" w:rsidR="001377DC" w:rsidRPr="00320171" w:rsidRDefault="00E86F20" w:rsidP="00320171">
                  <w:pPr>
                    <w:spacing w:line="360" w:lineRule="auto"/>
                    <w:rPr>
                      <w:rFonts w:ascii="Arial" w:hAnsi="Arial" w:cs="Arial"/>
                      <w:sz w:val="20"/>
                      <w:szCs w:val="20"/>
                    </w:rPr>
                  </w:pPr>
                  <w:r>
                    <w:rPr>
                      <w:rFonts w:ascii="Arial" w:hAnsi="Arial" w:cs="Arial"/>
                      <w:sz w:val="20"/>
                      <w:szCs w:val="20"/>
                    </w:rPr>
                    <w:t>01.09.2026- Halen</w:t>
                  </w:r>
                </w:p>
              </w:tc>
            </w:tr>
            <w:tr w:rsidR="00E86F20" w:rsidRPr="00320171" w14:paraId="195600A8" w14:textId="77777777" w:rsidTr="00E86F20">
              <w:trPr>
                <w:jc w:val="center"/>
              </w:trPr>
              <w:tc>
                <w:tcPr>
                  <w:tcW w:w="2397" w:type="dxa"/>
                  <w:tcMar>
                    <w:top w:w="80" w:type="dxa"/>
                    <w:left w:w="100" w:type="dxa"/>
                    <w:bottom w:w="80" w:type="dxa"/>
                    <w:right w:w="100" w:type="dxa"/>
                  </w:tcMar>
                  <w:vAlign w:val="center"/>
                </w:tcPr>
                <w:p w14:paraId="48993A2D" w14:textId="5A3B87C5"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Profesör</w:t>
                  </w:r>
                </w:p>
              </w:tc>
              <w:tc>
                <w:tcPr>
                  <w:tcW w:w="5448" w:type="dxa"/>
                  <w:tcMar>
                    <w:top w:w="80" w:type="dxa"/>
                    <w:left w:w="100" w:type="dxa"/>
                    <w:bottom w:w="80" w:type="dxa"/>
                    <w:right w:w="100" w:type="dxa"/>
                  </w:tcMar>
                  <w:vAlign w:val="center"/>
                </w:tcPr>
                <w:p w14:paraId="3959A4A5" w14:textId="38D46B75"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Uluslararası Kıbrıs Üniversitesi, Sağlık Bilimleri Fakültesi, Hemşirelik Bölümü</w:t>
                  </w:r>
                </w:p>
              </w:tc>
              <w:tc>
                <w:tcPr>
                  <w:tcW w:w="1941" w:type="dxa"/>
                  <w:tcMar>
                    <w:top w:w="80" w:type="dxa"/>
                    <w:left w:w="100" w:type="dxa"/>
                    <w:bottom w:w="80" w:type="dxa"/>
                    <w:right w:w="100" w:type="dxa"/>
                  </w:tcMar>
                  <w:vAlign w:val="center"/>
                </w:tcPr>
                <w:p w14:paraId="3F0E0EAE" w14:textId="482B27A4"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18.07.2023-31.07.2026</w:t>
                  </w:r>
                </w:p>
              </w:tc>
            </w:tr>
            <w:tr w:rsidR="00E86F20" w:rsidRPr="00320171" w14:paraId="64DA6E27" w14:textId="77777777" w:rsidTr="00E86F20">
              <w:trPr>
                <w:jc w:val="center"/>
              </w:trPr>
              <w:tc>
                <w:tcPr>
                  <w:tcW w:w="2397" w:type="dxa"/>
                  <w:tcMar>
                    <w:top w:w="80" w:type="dxa"/>
                    <w:left w:w="100" w:type="dxa"/>
                    <w:bottom w:w="80" w:type="dxa"/>
                    <w:right w:w="100" w:type="dxa"/>
                  </w:tcMar>
                  <w:vAlign w:val="center"/>
                </w:tcPr>
                <w:p w14:paraId="4AFF4824"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Doçent</w:t>
                  </w:r>
                </w:p>
              </w:tc>
              <w:tc>
                <w:tcPr>
                  <w:tcW w:w="5448" w:type="dxa"/>
                  <w:tcMar>
                    <w:top w:w="80" w:type="dxa"/>
                    <w:left w:w="100" w:type="dxa"/>
                    <w:bottom w:w="80" w:type="dxa"/>
                    <w:right w:w="100" w:type="dxa"/>
                  </w:tcMar>
                  <w:vAlign w:val="center"/>
                </w:tcPr>
                <w:p w14:paraId="3E7F6B30"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Uluslararası Kıbrıs Üniversitesi, Sağlık Bilimleri Fakültesi, Hemşirelik Bölümü</w:t>
                  </w:r>
                </w:p>
              </w:tc>
              <w:tc>
                <w:tcPr>
                  <w:tcW w:w="1941" w:type="dxa"/>
                  <w:tcMar>
                    <w:top w:w="80" w:type="dxa"/>
                    <w:left w:w="100" w:type="dxa"/>
                    <w:bottom w:w="80" w:type="dxa"/>
                    <w:right w:w="100" w:type="dxa"/>
                  </w:tcMar>
                  <w:vAlign w:val="center"/>
                </w:tcPr>
                <w:p w14:paraId="393FEFAC"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19.09.2022–17.07.2023</w:t>
                  </w:r>
                </w:p>
              </w:tc>
            </w:tr>
            <w:tr w:rsidR="00E86F20" w:rsidRPr="00320171" w14:paraId="6D98CDFF" w14:textId="77777777" w:rsidTr="00E86F20">
              <w:trPr>
                <w:jc w:val="center"/>
              </w:trPr>
              <w:tc>
                <w:tcPr>
                  <w:tcW w:w="2397" w:type="dxa"/>
                  <w:tcMar>
                    <w:top w:w="80" w:type="dxa"/>
                    <w:left w:w="100" w:type="dxa"/>
                    <w:bottom w:w="80" w:type="dxa"/>
                    <w:right w:w="100" w:type="dxa"/>
                  </w:tcMar>
                  <w:vAlign w:val="center"/>
                </w:tcPr>
                <w:p w14:paraId="2AC0B1C0"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Doçent</w:t>
                  </w:r>
                </w:p>
              </w:tc>
              <w:tc>
                <w:tcPr>
                  <w:tcW w:w="5448" w:type="dxa"/>
                  <w:tcMar>
                    <w:top w:w="80" w:type="dxa"/>
                    <w:left w:w="100" w:type="dxa"/>
                    <w:bottom w:w="80" w:type="dxa"/>
                    <w:right w:w="100" w:type="dxa"/>
                  </w:tcMar>
                  <w:vAlign w:val="center"/>
                </w:tcPr>
                <w:p w14:paraId="3D6FD596"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İstinye Üniversitesi, Sağlık Bilimleri Fakültesi, Hemşirelik Bölümü (İngilizce)</w:t>
                  </w:r>
                </w:p>
              </w:tc>
              <w:tc>
                <w:tcPr>
                  <w:tcW w:w="1941" w:type="dxa"/>
                  <w:tcMar>
                    <w:top w:w="80" w:type="dxa"/>
                    <w:left w:w="100" w:type="dxa"/>
                    <w:bottom w:w="80" w:type="dxa"/>
                    <w:right w:w="100" w:type="dxa"/>
                  </w:tcMar>
                  <w:vAlign w:val="center"/>
                </w:tcPr>
                <w:p w14:paraId="0661B63C"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19.02.2020–16.09.2022</w:t>
                  </w:r>
                </w:p>
              </w:tc>
            </w:tr>
            <w:tr w:rsidR="00E86F20" w:rsidRPr="00320171" w14:paraId="2ED2CD77" w14:textId="77777777" w:rsidTr="00E86F20">
              <w:trPr>
                <w:jc w:val="center"/>
              </w:trPr>
              <w:tc>
                <w:tcPr>
                  <w:tcW w:w="2397" w:type="dxa"/>
                  <w:tcMar>
                    <w:top w:w="80" w:type="dxa"/>
                    <w:left w:w="100" w:type="dxa"/>
                    <w:bottom w:w="80" w:type="dxa"/>
                    <w:right w:w="100" w:type="dxa"/>
                  </w:tcMar>
                  <w:vAlign w:val="center"/>
                </w:tcPr>
                <w:p w14:paraId="1A23A44D"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Doçent</w:t>
                  </w:r>
                </w:p>
              </w:tc>
              <w:tc>
                <w:tcPr>
                  <w:tcW w:w="5448" w:type="dxa"/>
                  <w:tcMar>
                    <w:top w:w="80" w:type="dxa"/>
                    <w:left w:w="100" w:type="dxa"/>
                    <w:bottom w:w="80" w:type="dxa"/>
                    <w:right w:w="100" w:type="dxa"/>
                  </w:tcMar>
                  <w:vAlign w:val="center"/>
                </w:tcPr>
                <w:p w14:paraId="6462F0C4"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Düzce Üniversitesi, Sağlık Bilimleri Fakültesi, Psikiyatri Hemşireliği ABD</w:t>
                  </w:r>
                </w:p>
              </w:tc>
              <w:tc>
                <w:tcPr>
                  <w:tcW w:w="1941" w:type="dxa"/>
                  <w:tcMar>
                    <w:top w:w="80" w:type="dxa"/>
                    <w:left w:w="100" w:type="dxa"/>
                    <w:bottom w:w="80" w:type="dxa"/>
                    <w:right w:w="100" w:type="dxa"/>
                  </w:tcMar>
                  <w:vAlign w:val="center"/>
                </w:tcPr>
                <w:p w14:paraId="42BB8464"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13.11.2017–16.02.2020</w:t>
                  </w:r>
                </w:p>
              </w:tc>
            </w:tr>
            <w:tr w:rsidR="00E86F20" w:rsidRPr="00320171" w14:paraId="3047AD0A" w14:textId="77777777" w:rsidTr="00E86F20">
              <w:trPr>
                <w:jc w:val="center"/>
              </w:trPr>
              <w:tc>
                <w:tcPr>
                  <w:tcW w:w="2397" w:type="dxa"/>
                  <w:tcMar>
                    <w:top w:w="80" w:type="dxa"/>
                    <w:left w:w="100" w:type="dxa"/>
                    <w:bottom w:w="80" w:type="dxa"/>
                    <w:right w:w="100" w:type="dxa"/>
                  </w:tcMar>
                  <w:vAlign w:val="center"/>
                </w:tcPr>
                <w:p w14:paraId="68211F9A"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Yardımcı Doçent Dr.</w:t>
                  </w:r>
                </w:p>
              </w:tc>
              <w:tc>
                <w:tcPr>
                  <w:tcW w:w="5448" w:type="dxa"/>
                  <w:tcMar>
                    <w:top w:w="80" w:type="dxa"/>
                    <w:left w:w="100" w:type="dxa"/>
                    <w:bottom w:w="80" w:type="dxa"/>
                    <w:right w:w="100" w:type="dxa"/>
                  </w:tcMar>
                  <w:vAlign w:val="center"/>
                </w:tcPr>
                <w:p w14:paraId="59C63AD3"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Düzce Üniversitesi, Sağlık Yüksekokulu, Hemşirelik Bölümü</w:t>
                  </w:r>
                </w:p>
              </w:tc>
              <w:tc>
                <w:tcPr>
                  <w:tcW w:w="1941" w:type="dxa"/>
                  <w:tcMar>
                    <w:top w:w="80" w:type="dxa"/>
                    <w:left w:w="100" w:type="dxa"/>
                    <w:bottom w:w="80" w:type="dxa"/>
                    <w:right w:w="100" w:type="dxa"/>
                  </w:tcMar>
                  <w:vAlign w:val="center"/>
                </w:tcPr>
                <w:p w14:paraId="24CB8F5D"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07.04.2003–10.11.2017</w:t>
                  </w:r>
                </w:p>
              </w:tc>
            </w:tr>
            <w:tr w:rsidR="00E86F20" w:rsidRPr="00320171" w14:paraId="691AB092" w14:textId="77777777" w:rsidTr="00E86F20">
              <w:trPr>
                <w:trHeight w:val="642"/>
                <w:jc w:val="center"/>
              </w:trPr>
              <w:tc>
                <w:tcPr>
                  <w:tcW w:w="2397" w:type="dxa"/>
                  <w:tcMar>
                    <w:top w:w="80" w:type="dxa"/>
                    <w:left w:w="100" w:type="dxa"/>
                    <w:bottom w:w="80" w:type="dxa"/>
                    <w:right w:w="100" w:type="dxa"/>
                  </w:tcMar>
                  <w:vAlign w:val="center"/>
                </w:tcPr>
                <w:p w14:paraId="48C632B2"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Öğretim Görevlisi</w:t>
                  </w:r>
                </w:p>
              </w:tc>
              <w:tc>
                <w:tcPr>
                  <w:tcW w:w="5448" w:type="dxa"/>
                  <w:tcMar>
                    <w:top w:w="80" w:type="dxa"/>
                    <w:left w:w="100" w:type="dxa"/>
                    <w:bottom w:w="80" w:type="dxa"/>
                    <w:right w:w="100" w:type="dxa"/>
                  </w:tcMar>
                  <w:vAlign w:val="center"/>
                </w:tcPr>
                <w:p w14:paraId="7693BD3D"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Abant İzzet Baysal Üniversitesi, Düzce Sağlık Yüksekokulu</w:t>
                  </w:r>
                </w:p>
              </w:tc>
              <w:tc>
                <w:tcPr>
                  <w:tcW w:w="1941" w:type="dxa"/>
                  <w:tcMar>
                    <w:top w:w="80" w:type="dxa"/>
                    <w:left w:w="100" w:type="dxa"/>
                    <w:bottom w:w="80" w:type="dxa"/>
                    <w:right w:w="100" w:type="dxa"/>
                  </w:tcMar>
                  <w:vAlign w:val="center"/>
                </w:tcPr>
                <w:p w14:paraId="1CCFC08D"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25.12.2001–04.04.2003</w:t>
                  </w:r>
                </w:p>
              </w:tc>
            </w:tr>
            <w:tr w:rsidR="00E86F20" w:rsidRPr="00320171" w14:paraId="7A74AF19" w14:textId="77777777" w:rsidTr="00E86F20">
              <w:trPr>
                <w:jc w:val="center"/>
              </w:trPr>
              <w:tc>
                <w:tcPr>
                  <w:tcW w:w="2397" w:type="dxa"/>
                  <w:tcMar>
                    <w:top w:w="80" w:type="dxa"/>
                    <w:left w:w="100" w:type="dxa"/>
                    <w:bottom w:w="80" w:type="dxa"/>
                    <w:right w:w="100" w:type="dxa"/>
                  </w:tcMar>
                  <w:vAlign w:val="center"/>
                </w:tcPr>
                <w:p w14:paraId="3FF4B897"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Araştırma Görevlisi</w:t>
                  </w:r>
                </w:p>
              </w:tc>
              <w:tc>
                <w:tcPr>
                  <w:tcW w:w="5448" w:type="dxa"/>
                  <w:tcMar>
                    <w:top w:w="80" w:type="dxa"/>
                    <w:left w:w="100" w:type="dxa"/>
                    <w:bottom w:w="80" w:type="dxa"/>
                    <w:right w:w="100" w:type="dxa"/>
                  </w:tcMar>
                  <w:vAlign w:val="center"/>
                </w:tcPr>
                <w:p w14:paraId="2A5A53BF"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Gazi Üniversitesi, Hemşirelik Yüksekokulu</w:t>
                  </w:r>
                </w:p>
              </w:tc>
              <w:tc>
                <w:tcPr>
                  <w:tcW w:w="1941" w:type="dxa"/>
                  <w:tcMar>
                    <w:top w:w="80" w:type="dxa"/>
                    <w:left w:w="100" w:type="dxa"/>
                    <w:bottom w:w="80" w:type="dxa"/>
                    <w:right w:w="100" w:type="dxa"/>
                  </w:tcMar>
                  <w:vAlign w:val="center"/>
                </w:tcPr>
                <w:p w14:paraId="664B8686"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07.02.2000–30.09.2001</w:t>
                  </w:r>
                </w:p>
              </w:tc>
            </w:tr>
            <w:tr w:rsidR="00E86F20" w:rsidRPr="00320171" w14:paraId="17FF1193" w14:textId="77777777" w:rsidTr="00E86F20">
              <w:trPr>
                <w:jc w:val="center"/>
              </w:trPr>
              <w:tc>
                <w:tcPr>
                  <w:tcW w:w="2397" w:type="dxa"/>
                  <w:tcMar>
                    <w:top w:w="80" w:type="dxa"/>
                    <w:left w:w="100" w:type="dxa"/>
                    <w:bottom w:w="80" w:type="dxa"/>
                    <w:right w:w="100" w:type="dxa"/>
                  </w:tcMar>
                  <w:vAlign w:val="center"/>
                </w:tcPr>
                <w:p w14:paraId="696E4BEA"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lastRenderedPageBreak/>
                    <w:t>Öğretim Görevlisi</w:t>
                  </w:r>
                </w:p>
              </w:tc>
              <w:tc>
                <w:tcPr>
                  <w:tcW w:w="5448" w:type="dxa"/>
                  <w:tcMar>
                    <w:top w:w="80" w:type="dxa"/>
                    <w:left w:w="100" w:type="dxa"/>
                    <w:bottom w:w="80" w:type="dxa"/>
                    <w:right w:w="100" w:type="dxa"/>
                  </w:tcMar>
                  <w:vAlign w:val="center"/>
                </w:tcPr>
                <w:p w14:paraId="47633755"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Abant İzzet Baysal Üniversitesi, Bolu Sağlık Yüksekokulu</w:t>
                  </w:r>
                </w:p>
              </w:tc>
              <w:tc>
                <w:tcPr>
                  <w:tcW w:w="1941" w:type="dxa"/>
                  <w:tcMar>
                    <w:top w:w="80" w:type="dxa"/>
                    <w:left w:w="100" w:type="dxa"/>
                    <w:bottom w:w="80" w:type="dxa"/>
                    <w:right w:w="100" w:type="dxa"/>
                  </w:tcMar>
                  <w:vAlign w:val="center"/>
                </w:tcPr>
                <w:p w14:paraId="444EA43A" w14:textId="77777777" w:rsidR="00E86F20" w:rsidRPr="00320171" w:rsidRDefault="00E86F20" w:rsidP="00E86F20">
                  <w:pPr>
                    <w:spacing w:line="360" w:lineRule="auto"/>
                    <w:rPr>
                      <w:rFonts w:ascii="Arial" w:hAnsi="Arial" w:cs="Arial"/>
                      <w:sz w:val="20"/>
                      <w:szCs w:val="20"/>
                    </w:rPr>
                  </w:pPr>
                  <w:r w:rsidRPr="00320171">
                    <w:rPr>
                      <w:rFonts w:ascii="Arial" w:hAnsi="Arial" w:cs="Arial"/>
                      <w:sz w:val="20"/>
                      <w:szCs w:val="20"/>
                    </w:rPr>
                    <w:t>16.09.1996–04.02.2000</w:t>
                  </w:r>
                </w:p>
              </w:tc>
            </w:tr>
          </w:tbl>
          <w:p w14:paraId="636625B5" w14:textId="77777777" w:rsidR="00B61382" w:rsidRPr="00320171" w:rsidRDefault="00B61382" w:rsidP="00320171">
            <w:pPr>
              <w:spacing w:line="360" w:lineRule="auto"/>
              <w:ind w:left="60"/>
              <w:rPr>
                <w:rFonts w:ascii="Arial" w:hAnsi="Arial" w:cs="Arial"/>
                <w:b/>
                <w:bCs/>
                <w:color w:val="000000"/>
                <w:sz w:val="20"/>
                <w:szCs w:val="20"/>
                <w:lang w:val="en-US" w:eastAsia="en-US"/>
              </w:rPr>
            </w:pPr>
          </w:p>
          <w:p w14:paraId="431047DD" w14:textId="77777777" w:rsidR="001377DC" w:rsidRPr="00320171" w:rsidRDefault="001377DC" w:rsidP="00320171">
            <w:pPr>
              <w:spacing w:line="360" w:lineRule="auto"/>
              <w:ind w:left="60"/>
              <w:rPr>
                <w:rFonts w:ascii="Arial" w:hAnsi="Arial" w:cs="Arial"/>
                <w:b/>
                <w:bCs/>
                <w:color w:val="000000"/>
                <w:sz w:val="20"/>
                <w:szCs w:val="20"/>
                <w:lang w:val="en-US" w:eastAsia="en-US"/>
              </w:rPr>
            </w:pPr>
          </w:p>
          <w:p w14:paraId="55630C63" w14:textId="5C23F82B" w:rsidR="00952BD0" w:rsidRPr="00320171"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6. Yönetilen Yüksek Lisans ve Doktora Tezleri </w:t>
            </w:r>
          </w:p>
          <w:p w14:paraId="53DF0775" w14:textId="77777777" w:rsidR="00952BD0" w:rsidRPr="00320171"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6.1. Yüksek Lisans Tezleri</w:t>
            </w:r>
          </w:p>
          <w:p w14:paraId="3175BA36" w14:textId="2A605905"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bCs/>
                <w:sz w:val="20"/>
                <w:szCs w:val="20"/>
              </w:rPr>
              <w:t xml:space="preserve">MARIA TAKLA MOUAWAD (2026) </w:t>
            </w:r>
            <w:r w:rsidRPr="00320171">
              <w:rPr>
                <w:rFonts w:ascii="Arial" w:hAnsi="Arial" w:cs="Arial"/>
                <w:sz w:val="20"/>
                <w:szCs w:val="20"/>
              </w:rPr>
              <w:t>Determination of Type II Diabetes Mellitus Risk Awareness Among Adults in The Cyprus International University Community and Its Relationship with Socio-Demographic Characteristics, Lifestyle Behaviors and Clinical Factors. Uluslararası Kıbrıs Üniversitesi,</w:t>
            </w:r>
            <w:r w:rsidRPr="00320171">
              <w:rPr>
                <w:rFonts w:ascii="Arial" w:hAnsi="Arial" w:cs="Arial"/>
                <w:b/>
                <w:bCs/>
                <w:color w:val="FFFFFF"/>
                <w:spacing w:val="5"/>
                <w:sz w:val="20"/>
                <w:szCs w:val="20"/>
                <w:shd w:val="clear" w:color="auto" w:fill="FFFCF2"/>
              </w:rPr>
              <w:t xml:space="preserve"> </w:t>
            </w:r>
            <w:r w:rsidRPr="00320171">
              <w:rPr>
                <w:rFonts w:ascii="Arial" w:hAnsi="Arial" w:cs="Arial"/>
                <w:sz w:val="20"/>
                <w:szCs w:val="20"/>
              </w:rPr>
              <w:t>Lisansüstü Eğitim-Öğretim ve Araştırma Enstitüsü, Hemşirelik Ana Bilim Dalı (İngilizce)</w:t>
            </w:r>
          </w:p>
          <w:p w14:paraId="0C757FB7" w14:textId="5BFA3F6E" w:rsidR="001377DC"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bCs/>
                <w:sz w:val="20"/>
                <w:szCs w:val="20"/>
              </w:rPr>
              <w:t xml:space="preserve">FAHD OLANREWAJU BELLO (2026) </w:t>
            </w:r>
            <w:r w:rsidRPr="00320171">
              <w:rPr>
                <w:rFonts w:ascii="Arial" w:hAnsi="Arial" w:cs="Arial"/>
                <w:sz w:val="20"/>
                <w:szCs w:val="20"/>
              </w:rPr>
              <w:t>Determining Relationships Between Sports Injury Anxiety, Sport Injuries Awareness and Psychological Skills Among Athletes</w:t>
            </w:r>
            <w:r w:rsidRPr="00320171">
              <w:rPr>
                <w:rFonts w:ascii="Arial" w:hAnsi="Arial" w:cs="Arial"/>
                <w:b/>
                <w:bCs/>
                <w:sz w:val="20"/>
                <w:szCs w:val="20"/>
              </w:rPr>
              <w:t xml:space="preserve"> </w:t>
            </w:r>
            <w:r w:rsidRPr="00320171">
              <w:rPr>
                <w:rFonts w:ascii="Arial" w:hAnsi="Arial" w:cs="Arial"/>
                <w:sz w:val="20"/>
                <w:szCs w:val="20"/>
              </w:rPr>
              <w:t>in TRNC. Uluslararası Kıbrıs Üniversitesi, Lisansüstü Eğitim-Öğretim ve Araştırma Enstitüsü, Hemşirelik Ana Bilim Dalı (İngilizce)</w:t>
            </w:r>
          </w:p>
          <w:p w14:paraId="55A9E52B" w14:textId="5BEADBAC" w:rsidR="001F2EB8" w:rsidRPr="001F2EB8" w:rsidRDefault="001F2EB8" w:rsidP="00F964E4">
            <w:pPr>
              <w:pStyle w:val="ListParagraph"/>
              <w:numPr>
                <w:ilvl w:val="0"/>
                <w:numId w:val="1"/>
              </w:numPr>
              <w:spacing w:line="360" w:lineRule="auto"/>
              <w:ind w:left="714" w:hanging="357"/>
              <w:rPr>
                <w:rFonts w:ascii="Arial" w:hAnsi="Arial" w:cs="Arial"/>
                <w:sz w:val="20"/>
                <w:szCs w:val="20"/>
              </w:rPr>
            </w:pPr>
            <w:r w:rsidRPr="001F2EB8">
              <w:rPr>
                <w:rFonts w:ascii="Arial" w:hAnsi="Arial" w:cs="Arial"/>
                <w:bCs/>
                <w:sz w:val="20"/>
                <w:szCs w:val="20"/>
              </w:rPr>
              <w:t xml:space="preserve">TAJUDEEN AMINAT AYOMIDE (2026) </w:t>
            </w:r>
            <w:r w:rsidRPr="001F2EB8">
              <w:rPr>
                <w:rFonts w:ascii="Arial" w:hAnsi="Arial" w:cs="Arial"/>
                <w:sz w:val="20"/>
                <w:szCs w:val="20"/>
              </w:rPr>
              <w:t>Determining The Knowledge Levels and Attitudes of African Students on HIV/AIDS</w:t>
            </w:r>
            <w:r w:rsidR="00F964E4">
              <w:rPr>
                <w:rFonts w:ascii="Arial" w:hAnsi="Arial" w:cs="Arial"/>
                <w:sz w:val="20"/>
                <w:szCs w:val="20"/>
              </w:rPr>
              <w:t xml:space="preserve">. </w:t>
            </w:r>
            <w:r w:rsidR="00F964E4" w:rsidRPr="00320171">
              <w:rPr>
                <w:rFonts w:ascii="Arial" w:hAnsi="Arial" w:cs="Arial"/>
                <w:sz w:val="20"/>
                <w:szCs w:val="20"/>
              </w:rPr>
              <w:t>Uluslararası Kıbrıs Üniversitesi, Lisansüstü Eğitim-Öğretim ve Araştırma Enstitüsü, Hemşirelik Ana Bilim Dalı (İngilizce)</w:t>
            </w:r>
          </w:p>
          <w:p w14:paraId="12B137A5" w14:textId="6856904D" w:rsidR="001377DC" w:rsidRPr="00320171" w:rsidRDefault="001377DC" w:rsidP="00F964E4">
            <w:pPr>
              <w:pStyle w:val="ListParagraph"/>
              <w:numPr>
                <w:ilvl w:val="0"/>
                <w:numId w:val="1"/>
              </w:numPr>
              <w:spacing w:line="360" w:lineRule="auto"/>
              <w:ind w:left="714" w:hanging="357"/>
              <w:rPr>
                <w:rFonts w:ascii="Arial" w:hAnsi="Arial" w:cs="Arial"/>
                <w:sz w:val="20"/>
                <w:szCs w:val="20"/>
              </w:rPr>
            </w:pPr>
            <w:r w:rsidRPr="00320171">
              <w:rPr>
                <w:rFonts w:ascii="Arial" w:hAnsi="Arial" w:cs="Arial"/>
                <w:bCs/>
                <w:sz w:val="20"/>
                <w:szCs w:val="20"/>
              </w:rPr>
              <w:t xml:space="preserve">FATEMEH RANJBAR (2026) </w:t>
            </w:r>
            <w:r w:rsidRPr="00320171">
              <w:rPr>
                <w:rFonts w:ascii="Arial" w:hAnsi="Arial" w:cs="Arial"/>
                <w:sz w:val="20"/>
                <w:szCs w:val="20"/>
              </w:rPr>
              <w:t>Determination of Help-Seeking Attitudes in Terms of   Role Norms and Psychological Needs of International Male Students in CIU. Uluslararası Kıbrıs Üniversitesi, Lisansüstü Eğitim-Öğretim ve Araştırma Enstitüsü, Hemşirelik Ana Bilim Dalı (İngilizce)</w:t>
            </w:r>
          </w:p>
          <w:p w14:paraId="33B07634" w14:textId="45C9C34F"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AMAL MOHAMMED KHALAF HABIB AL KHATRI (2026) The Effect of Manager Leadership Styles on Predicted Job Satisfaction of Nurses in Oman Hospital. Uluslararası Kıbrıs Üniversitesi, Lisansüstü Eğitim-Öğretim ve Araştırma Enstitüsü, Hemşirelik Ana Bilim Dalı (İngilizce)</w:t>
            </w:r>
          </w:p>
          <w:p w14:paraId="13B38AC0" w14:textId="21D6BAD2"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eastAsiaTheme="minorEastAsia" w:hAnsi="Arial" w:cs="Arial"/>
                <w:sz w:val="20"/>
                <w:szCs w:val="20"/>
              </w:rPr>
              <w:t>BENEDICTE MUKWIDI MFALA</w:t>
            </w:r>
            <w:r w:rsidRPr="00320171">
              <w:rPr>
                <w:rFonts w:ascii="Arial" w:hAnsi="Arial" w:cs="Arial"/>
                <w:sz w:val="20"/>
                <w:szCs w:val="20"/>
              </w:rPr>
              <w:t xml:space="preserve"> (2025) </w:t>
            </w:r>
            <w:r w:rsidRPr="00320171">
              <w:rPr>
                <w:rFonts w:ascii="Arial" w:eastAsiaTheme="minorEastAsia" w:hAnsi="Arial" w:cs="Arial"/>
                <w:sz w:val="20"/>
                <w:szCs w:val="20"/>
              </w:rPr>
              <w:t>Determination of Perceived Stress, Biopsychosocial Responses to Stress and Coping Behaviours of Nursing Students</w:t>
            </w:r>
            <w:r w:rsidRPr="00320171">
              <w:rPr>
                <w:rFonts w:ascii="Arial" w:hAnsi="Arial" w:cs="Arial"/>
                <w:sz w:val="20"/>
                <w:szCs w:val="20"/>
              </w:rPr>
              <w:t>. Uluslararası Kıbrıs Üniversitesi, Lisansüstü Eğitim-Öğretim ve Araştırma Enstitüsü, Hemşirelik Ana Bilim Dalı (İngilizce)</w:t>
            </w:r>
          </w:p>
          <w:p w14:paraId="69DEA3C4" w14:textId="33215C1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PRINCESS OHWOAVWORHUA (2025) Prevalence and Risk Factors of Low Back Pain in Operating Room Nurses. Uluslararası Kıbrıs Üniversitesi, Lisansüstü Eğitim-Öğretim ve Araştırma Enstitüsü, Hemşirelik Ana Bilim Dalı (İngilizce)</w:t>
            </w:r>
          </w:p>
          <w:p w14:paraId="1D3D8300" w14:textId="41E96DAD"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SETAREH HABIBNEJADARABI (2024) The Tolerance Level, Coping Mechanism and Affecting Factors of Nurses. Uluslararası Kıbrıs Üniversitesi, Lisansüstü Eğitim-Öğretim ve Araştırma Enstitüsü, Hemşirelik Ana Bilim Dalı (İngilizce)</w:t>
            </w:r>
          </w:p>
          <w:p w14:paraId="5BD766F2" w14:textId="4ECDA2C0"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CHRISTINA O. DENNIS (2024) Female Students' Knowledge, Attitudes and Behaviors about Family Planning. Uluslararası Kıbrıs Üniversitesi, Lisansüstü Eğitim-Öğretim ve Araştırma Enstitüsü, Hemşirelik Ana Bilim Dalı (İngilizce)</w:t>
            </w:r>
          </w:p>
          <w:p w14:paraId="71954AD8" w14:textId="36895D50"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lastRenderedPageBreak/>
              <w:t>LYDIA GRACE KARBETT (2024) Nurses' Attitudes Towards Using Computers in Healthcare and Their Digital Literacy Level. Uluslararası Kıbrıs Üniversitesi, Lisansüstü Eğitim-Öğretim ve Araştırma Enstitüsü, Hemşirelik Ana Bilim Dalı (İngilizce)</w:t>
            </w:r>
          </w:p>
          <w:p w14:paraId="0765471E" w14:textId="4517A10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ANGEL S. HOWARD (2023) Health Lifestyle Behaviors of University Students. Uluslararası Kıbrıs Üniversitesi, Lisansüstü Eğitim-Öğretim ve Araştırma </w:t>
            </w:r>
            <w:r w:rsidR="00F964E4" w:rsidRPr="00320171">
              <w:rPr>
                <w:rFonts w:ascii="Arial" w:hAnsi="Arial" w:cs="Arial"/>
                <w:sz w:val="20"/>
                <w:szCs w:val="20"/>
              </w:rPr>
              <w:t>Enstitüsü, Hemşirelik</w:t>
            </w:r>
            <w:r w:rsidRPr="00320171">
              <w:rPr>
                <w:rFonts w:ascii="Arial" w:hAnsi="Arial" w:cs="Arial"/>
                <w:sz w:val="20"/>
                <w:szCs w:val="20"/>
              </w:rPr>
              <w:t xml:space="preserve"> Ana Bilim Dalı (İngilizce)</w:t>
            </w:r>
          </w:p>
          <w:p w14:paraId="53660D1C" w14:textId="4D9436CB"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ESRA ZERİN (2022) Psikiyatri Klinikleri </w:t>
            </w:r>
            <w:r w:rsidR="00F964E4" w:rsidRPr="00320171">
              <w:rPr>
                <w:rFonts w:ascii="Arial" w:hAnsi="Arial" w:cs="Arial"/>
                <w:sz w:val="20"/>
                <w:szCs w:val="20"/>
              </w:rPr>
              <w:t>ile</w:t>
            </w:r>
            <w:r w:rsidRPr="00320171">
              <w:rPr>
                <w:rFonts w:ascii="Arial" w:hAnsi="Arial" w:cs="Arial"/>
                <w:sz w:val="20"/>
                <w:szCs w:val="20"/>
              </w:rPr>
              <w:t xml:space="preserve"> Genel Kliniklerde Çalışan Hemşirelerin Ruh Sağlığı Okuryazarlığı, Düzce Üniversitesi, Lisansüstü Eğitim Enstitüsü, Psikiyatri Hemşireliği Ana Bilim Dalı</w:t>
            </w:r>
          </w:p>
          <w:p w14:paraId="0D11C264"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ZELİHA ERSOY (2022) İşverenlerin Şizofreni Tanılı Bireylerin İstihdamına Yönelik Tutumları: Düzce İli Örneği, Düzce Üniversitesi, Sağlık Bilimleri Enstitüsü, Psikiyatri Hemşireliği Ana Bilim Dalı </w:t>
            </w:r>
          </w:p>
          <w:p w14:paraId="7D5B3A49"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YASEMİN SEZGİN (2020) Arterio-Venöz Fistül Kanülasyonu Öncesi Uygulanan Aromaterapi ve El Masajının Ağrı ve Stres Düzeylerine Etkisi, Düzce Üniversitesi, Sağlık Bilimleri Enstitüsü, Hemşirelik Ana Bilim Dalı </w:t>
            </w:r>
          </w:p>
          <w:p w14:paraId="2FD7F90F" w14:textId="15CFDAA9"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YURDAGÜL SERİN (2019) Epilepsi Hastalarında Algılanan Damgalama ve Benlik Saygısı İlişkisi, Düzce Üniversitesi, Sağlık Bilimleri Enstitüsü, Hemşirelik Ana Bilim Dalı </w:t>
            </w:r>
          </w:p>
          <w:p w14:paraId="0B7A75B7"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MERVE ÖZDEMİR (2019) Fibromiyalji Tanılı Hastalarda Psikososyal Uyumun Değerlendirilmesi, Düzce Üniversitesi, Sağlık Bilimleri Enstitüsü, Hemşirelik Ana Bilim Dalı </w:t>
            </w:r>
          </w:p>
          <w:p w14:paraId="7402A8F8"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MELİKE PEHLİVAN (2019) Düzce İlinde Yaşayan 6-14 Yaş Sığınmacı Çocukların Ruhsal Uyumu, Düzce Üniversitesi, Sağlık Bilimleri Enstitüsü, Hemşirelik Ana Bilim Dalı </w:t>
            </w:r>
          </w:p>
          <w:p w14:paraId="25193AD7" w14:textId="7BF8FF6C"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ÇİĞDEM ŞEN TEPE (2019) Koruyucu Psikiyatrik Yaklaşımlar Açısından </w:t>
            </w:r>
            <w:r w:rsidR="00F964E4" w:rsidRPr="00320171">
              <w:rPr>
                <w:rFonts w:ascii="Arial" w:hAnsi="Arial" w:cs="Arial"/>
                <w:sz w:val="20"/>
                <w:szCs w:val="20"/>
              </w:rPr>
              <w:t>İntiharı</w:t>
            </w:r>
            <w:r w:rsidRPr="00320171">
              <w:rPr>
                <w:rFonts w:ascii="Arial" w:hAnsi="Arial" w:cs="Arial"/>
                <w:sz w:val="20"/>
                <w:szCs w:val="20"/>
              </w:rPr>
              <w:t xml:space="preserve"> Önlemeye Yönelik Web Sayfalarının Kapsam Analizi, Düzce Üniversitesi, Sağlık Bilimleri Enstitüsü, Hemşirelik Ana Bilim Dalı </w:t>
            </w:r>
          </w:p>
          <w:p w14:paraId="53F3109D"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HACER AK (2017) Transkraniyal Manyetik Uyarım (TMU) ve Hemşirelik Bakimi Konusunda Verilen Eğitimin Etkisinin Değerlendirilmesi, Düzce Üniversitesi, Sağlık Bilimleri Enstitüsü, Hemşirelik Ana Bilim Dalı </w:t>
            </w:r>
          </w:p>
          <w:p w14:paraId="2ED12DF4" w14:textId="3A5AF311"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SERPİL ÜSTÜNDAĞ (2015) Epilepsili Çocuğu Olan Ailelere Verilen Psikoeğitimin Etkinliğinin İncelenmesi, Düzce Üniversitesi, Sağlık Bilimleri Enstitüsü, Hemşirelik Ana Bilim Dalı </w:t>
            </w:r>
          </w:p>
          <w:p w14:paraId="29DCB818"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FİLİZ KOÇ (2013) Yoğun Bakım Ünitesinde Yatan Hastaların Aile Bireyleri Üzerindeki Biyopsikososyal Etkilerinin İncelenmesi, Düzce Üniversitesi, Sağlık Bilimleri Enstitüsü, Hemşirelik Ana Bilim Dalı </w:t>
            </w:r>
          </w:p>
          <w:p w14:paraId="138F2B04"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HAMİDE EROL (2013) Kronik Hastalığı Olan Bireylerde Sigara Bırakmada Motivasyonel Görüşmenin Etkinliğinin Değerlendirilmesi, Düzce Üniversitesi, Sağlık Bilimleri Enstitüsü, Hemşirelik Ana Bilim Dalı</w:t>
            </w:r>
          </w:p>
          <w:p w14:paraId="7671F810"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ELVAN SAĞLAM (2011) Antipsikotik Kullanan Hastalarda Ilaç Yan Etkilerinin Tedaviye Uyum Üzerine Etkisinin Değerlendirilmesi, Düzce Üniversitesi, Sağlık Bilimleri Enstitüsü, Psikiyatri Hemşireliği Ana Bilim Dalı </w:t>
            </w:r>
          </w:p>
          <w:p w14:paraId="0D46862F" w14:textId="7697222A" w:rsidR="001377DC" w:rsidRPr="00320171" w:rsidRDefault="001377DC" w:rsidP="00320171">
            <w:pPr>
              <w:pStyle w:val="ListParagraph"/>
              <w:numPr>
                <w:ilvl w:val="0"/>
                <w:numId w:val="1"/>
              </w:numPr>
              <w:spacing w:line="360" w:lineRule="auto"/>
              <w:textDirection w:val="btLr"/>
              <w:rPr>
                <w:rFonts w:ascii="Arial" w:hAnsi="Arial" w:cs="Arial"/>
                <w:sz w:val="20"/>
                <w:szCs w:val="20"/>
              </w:rPr>
            </w:pPr>
            <w:r w:rsidRPr="00320171">
              <w:rPr>
                <w:rFonts w:ascii="Arial" w:hAnsi="Arial" w:cs="Arial"/>
                <w:sz w:val="20"/>
                <w:szCs w:val="20"/>
              </w:rPr>
              <w:t>ÖZGE KAPISIZ (2011) Kronik Obstrüktif Akciğer Hastalığı (KOAH) Olan Bireylerde Dispne Algıları ile Anksiyete ve Depresyon Düzeyleri Arasındaki İlişkinin Değerlendirilmesi, Düzce Üniversitesi, Sağlık Bilimleri Enstitüsü, Hemşirelik Ana Bilim Dalı</w:t>
            </w:r>
          </w:p>
          <w:p w14:paraId="65968307" w14:textId="2578415E"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lastRenderedPageBreak/>
              <w:t xml:space="preserve">SEDA ÖNER (2011) Psikiyatri Hastanelerinde Çalışan Hemşirelerde Hasta Agresyonuna Gösterilen Tepkiler ile Tükenmişlik Arasındaki İlişkinin İncelenmesi, Düzce Üniversitesi, Sağlık Bilimleri Enstitüsü, Hemşirelik Ana Bilim Dalı </w:t>
            </w:r>
          </w:p>
          <w:p w14:paraId="5A2D8818" w14:textId="77777777" w:rsidR="001377DC" w:rsidRPr="00320171" w:rsidRDefault="001377DC" w:rsidP="00320171">
            <w:pPr>
              <w:pStyle w:val="ListParagraph"/>
              <w:numPr>
                <w:ilvl w:val="0"/>
                <w:numId w:val="1"/>
              </w:numPr>
              <w:spacing w:line="360" w:lineRule="auto"/>
              <w:textDirection w:val="btLr"/>
              <w:rPr>
                <w:rFonts w:ascii="Arial" w:hAnsi="Arial" w:cs="Arial"/>
                <w:sz w:val="20"/>
                <w:szCs w:val="20"/>
              </w:rPr>
            </w:pPr>
            <w:r w:rsidRPr="00320171">
              <w:rPr>
                <w:rFonts w:ascii="Arial" w:hAnsi="Arial" w:cs="Arial"/>
                <w:sz w:val="20"/>
                <w:szCs w:val="20"/>
              </w:rPr>
              <w:t>ALİYE YAŞAYACAK (2009) Yoğun Bakım Ünitesinde Yatan Hastalarda Deliryum ve Risk Faktörlerinin Belirlenmesi, Düzce Üniversitesi, Sağlık Bilimleri Enstitüsü, Hemşirelik Ana Bilim Dalı</w:t>
            </w:r>
          </w:p>
          <w:p w14:paraId="1FCAF7C8"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ŞİRİN HARKIN (2009) Bipolar Bozukluğu Olan Hastaların Tedaviye Uyumlarının Arttırılmasında Psikoeğitimsel Modelin Etkinliğinin Değerlendirilmesi, Düzce Üniversitesi, Sağlık Bilimleri Enstitüsü, Psikiyatri Hemşireliği Ana Bilim Dalı </w:t>
            </w:r>
          </w:p>
          <w:p w14:paraId="48907F2F"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GÜLTEN ACEHAN (2009) Acil Tıp Hizmeti Veren Sağlık Personelinin Ölüme Ilişkin Duygu ve Düşünceleri, Düzce Üniversitesi, Sağlık Bilimleri Enstitüsü, Hemşirelik Ana Bilim Dalı </w:t>
            </w:r>
          </w:p>
          <w:p w14:paraId="6A6C0B82" w14:textId="6D182039"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BUKET CANAN (2008) Psikoz Servislerinde Yatan Hastaların ve Yakınlarının Basamaklı Tedavi Sistemi (Token Ekonomi) </w:t>
            </w:r>
            <w:r w:rsidR="00F964E4" w:rsidRPr="00320171">
              <w:rPr>
                <w:rFonts w:ascii="Arial" w:hAnsi="Arial" w:cs="Arial"/>
                <w:sz w:val="20"/>
                <w:szCs w:val="20"/>
              </w:rPr>
              <w:t>ile</w:t>
            </w:r>
            <w:r w:rsidRPr="00320171">
              <w:rPr>
                <w:rFonts w:ascii="Arial" w:hAnsi="Arial" w:cs="Arial"/>
                <w:sz w:val="20"/>
                <w:szCs w:val="20"/>
              </w:rPr>
              <w:t xml:space="preserve"> İlgili Görüş ve Önerileri, Düzce Üniversitesi, Sağlık Bilimleri Enstitüsü, Psikiyatri Hemşireliği Ana Bilim Dalı </w:t>
            </w:r>
          </w:p>
          <w:p w14:paraId="4E026779"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NERMİN ÖYKE (2008) Behçet Hastalarının Hastalığa Psikososyal Uyumu, Düzce Üniversitesi, Sağlık Bilimleri Enstitüsü, Hemşirelik Ana Bilim Dalı </w:t>
            </w:r>
          </w:p>
          <w:p w14:paraId="4D48605A" w14:textId="32E104F8"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AYŞE KUZU (2008) Hemşirelik Öğrencilerinin Duygusal </w:t>
            </w:r>
            <w:r w:rsidR="00F964E4" w:rsidRPr="00320171">
              <w:rPr>
                <w:rFonts w:ascii="Arial" w:hAnsi="Arial" w:cs="Arial"/>
                <w:sz w:val="20"/>
                <w:szCs w:val="20"/>
              </w:rPr>
              <w:t>Zekâ</w:t>
            </w:r>
            <w:r w:rsidRPr="00320171">
              <w:rPr>
                <w:rFonts w:ascii="Arial" w:hAnsi="Arial" w:cs="Arial"/>
                <w:sz w:val="20"/>
                <w:szCs w:val="20"/>
              </w:rPr>
              <w:t xml:space="preserve"> ve </w:t>
            </w:r>
            <w:r w:rsidR="00F964E4" w:rsidRPr="00320171">
              <w:rPr>
                <w:rFonts w:ascii="Arial" w:hAnsi="Arial" w:cs="Arial"/>
                <w:sz w:val="20"/>
                <w:szCs w:val="20"/>
              </w:rPr>
              <w:t>İletişim</w:t>
            </w:r>
            <w:r w:rsidRPr="00320171">
              <w:rPr>
                <w:rFonts w:ascii="Arial" w:hAnsi="Arial" w:cs="Arial"/>
                <w:sz w:val="20"/>
                <w:szCs w:val="20"/>
              </w:rPr>
              <w:t xml:space="preserve"> Becerilerinin Eşdeğer Öğrenim Gören Öğrencilerle Karşılaştırmalı Olarak Değerlendirilmesi, Düzce Üniversitesi, Sağlık Bilimleri Enstitüsü, Psikiyatri Hemşireliği Ana Bilim Dalı </w:t>
            </w:r>
          </w:p>
          <w:p w14:paraId="6CA53CE7"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AYŞE POLAT (2007) Düzce İlindeki Hemodiyaliz Hastalarının Beden İmajı ve Benlik Saygısı Düzeylerinin Belirlenmesi, Abant İzzet Baysal Üniversitesi, Sağlık Bilimleri Enstitüsü, Hemşirelik Ana Bilim Dalı </w:t>
            </w:r>
          </w:p>
          <w:p w14:paraId="1A1E4C74"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FERHAN AÇIKGÖZ (2007) Düzce ilindeki kanserli hastaların cinsel yaşamlarındaki değişikliklerin ve bilgi gereksinimlerinin saptanması, Abant İzzet Baysal Üniversitesi, Sağlık Bilimleri Enstitüsü, Hemşirelik Ana Bilim Dalı </w:t>
            </w:r>
          </w:p>
          <w:p w14:paraId="1767AC39" w14:textId="77777777" w:rsidR="001377DC" w:rsidRPr="00320171" w:rsidRDefault="001377DC" w:rsidP="00320171">
            <w:pPr>
              <w:pStyle w:val="ListParagraph"/>
              <w:numPr>
                <w:ilvl w:val="0"/>
                <w:numId w:val="1"/>
              </w:numPr>
              <w:spacing w:line="360" w:lineRule="auto"/>
              <w:rPr>
                <w:rFonts w:ascii="Arial" w:hAnsi="Arial" w:cs="Arial"/>
                <w:sz w:val="20"/>
                <w:szCs w:val="20"/>
              </w:rPr>
            </w:pPr>
            <w:r w:rsidRPr="00320171">
              <w:rPr>
                <w:rFonts w:ascii="Arial" w:hAnsi="Arial" w:cs="Arial"/>
                <w:sz w:val="20"/>
                <w:szCs w:val="20"/>
              </w:rPr>
              <w:t xml:space="preserve">ELİF AŞIK (2006) Yetiştirme Yurdunda Kalan Gençlerin Ergenlik Sorunları ve Başetmeleri, Abant İzzet Baysal Üniversitesi, Sağlık Bilimleri Enstitüsü, Hemşirelik Ana Bilim Dalı </w:t>
            </w:r>
          </w:p>
          <w:p w14:paraId="310FB198" w14:textId="77777777" w:rsidR="001377DC" w:rsidRPr="00320171" w:rsidRDefault="001377DC" w:rsidP="00320171">
            <w:pPr>
              <w:spacing w:line="360" w:lineRule="auto"/>
              <w:ind w:left="60"/>
              <w:rPr>
                <w:rFonts w:ascii="Arial" w:hAnsi="Arial" w:cs="Arial"/>
                <w:color w:val="000000"/>
                <w:sz w:val="20"/>
                <w:szCs w:val="20"/>
                <w:lang w:val="en-US" w:eastAsia="en-US"/>
              </w:rPr>
            </w:pPr>
          </w:p>
          <w:p w14:paraId="2E2DF703" w14:textId="77777777" w:rsidR="00952BD0" w:rsidRPr="00320171"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6.2. Doktora Tezleri</w:t>
            </w:r>
          </w:p>
          <w:p w14:paraId="5BAAA156" w14:textId="3BFC477E" w:rsidR="001377DC" w:rsidRPr="00320171" w:rsidRDefault="001377DC" w:rsidP="00320171">
            <w:pPr>
              <w:spacing w:line="360" w:lineRule="auto"/>
              <w:ind w:left="60"/>
              <w:rPr>
                <w:rFonts w:ascii="Arial" w:hAnsi="Arial" w:cs="Arial"/>
                <w:color w:val="000000"/>
                <w:sz w:val="20"/>
                <w:szCs w:val="20"/>
                <w:lang w:val="en-US" w:eastAsia="en-US"/>
              </w:rPr>
            </w:pPr>
            <w:r w:rsidRPr="00320171">
              <w:rPr>
                <w:rFonts w:ascii="Arial" w:hAnsi="Arial" w:cs="Arial"/>
                <w:color w:val="000000"/>
                <w:sz w:val="20"/>
                <w:szCs w:val="20"/>
                <w:lang w:val="en-US" w:eastAsia="en-US"/>
              </w:rPr>
              <w:t>-</w:t>
            </w:r>
          </w:p>
          <w:p w14:paraId="3469E9F5" w14:textId="77777777" w:rsidR="00952BD0" w:rsidRPr="00320171"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7. Yayınlar </w:t>
            </w:r>
          </w:p>
          <w:p w14:paraId="5E413ADD" w14:textId="77777777" w:rsidR="00952BD0" w:rsidRPr="00320171"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7.1. Uluslar arası hakemli dergilerde yayınlanan makaleler </w:t>
            </w:r>
          </w:p>
          <w:p w14:paraId="5113C93D"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1. PEHLİVAN MELİKE, EKER FATMA (2024) Determination of the Mental Adjustment Status of Refugee Children in Primary School Age: The Case of Turkey. Journal of Transcultural Nursing, 35, Doi:</w:t>
            </w:r>
          </w:p>
          <w:p w14:paraId="7F1BFE5A"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10.1177/10436596231213345 </w:t>
            </w:r>
          </w:p>
          <w:p w14:paraId="6FF9B0B0"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2. ŞEN TEPE ÇİĞDEM, EKER FATMA (2023) Content Analysis of Suicide Prevention Web Pages from Perspective of Preventive Psychiatric Approaches. Current Psychology, Doi: 10.1007/s12144-023-04496-2 </w:t>
            </w:r>
          </w:p>
          <w:p w14:paraId="58FC42A7"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lastRenderedPageBreak/>
              <w:t xml:space="preserve">3. EKER FATMA, ÜSTÜNDAĞ SERPİL (2022) Effectiveness of Psychoeducation for Parents of Children with Epilepsy on Epilepsy-related Knowledge and Anxiety, State-Trait Anxiety Levels. Journal of Pediatrics and Neonatology, 3(1022), 9-15. </w:t>
            </w:r>
          </w:p>
          <w:p w14:paraId="6095DE1A"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4. ŞEN ÇİĞDEM, ÇULHACIK GÜMRAH DUYGU, DURAT GÜLGÜN, EKER FATMA (2018) Göçün Sessiz Kayıpları: Çocuk İntiharları. Route Educational and Social Science Journal, 5(34), 772-778., Doi:</w:t>
            </w:r>
          </w:p>
          <w:p w14:paraId="707678B0"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10.17121/ ressjournal.1561 </w:t>
            </w:r>
          </w:p>
          <w:p w14:paraId="0C00F1B3"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5. ÖNER KAPISIZ ÖZGE, EKER FATMA (2018) Evaluation of The Relatıonshıp Between The Levels and Perceptions of Dyspnea and The Levels of Anxiety and Depression in Chronic Obstructive Pulmonary Disease (COPD) Patients. Journal of Psychiatric Nursing, 9, 88-95., Doi:10.14744/phd.2018.53244 </w:t>
            </w:r>
          </w:p>
          <w:p w14:paraId="1B4519F3"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6. EKER FATMA, KOÇ FİLİZ (2017) İhmal Edilen Bir Grup: Yoğun Bakım Ünitesinde Yatan Hastaların Yakınları. Türkiye Klinikleri J. Psychiatr Nurs. Special Topics, 3(1), 63-68. </w:t>
            </w:r>
          </w:p>
          <w:p w14:paraId="4501426A"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7. DEMİREZEN DİLEK, EKER FATMA, KARACA AYSEL, ÖNER KAPISIZ ÖZGE, AÇIKGÖZ FERHAN (2016) Lise Gençlerinde Akran Eğitimi Programı Madde Bağımlılığını Önlemede Etkili Bir Model Olabilir mi? Journal of Psychiatric Nursing, 7(1), 34-44., Doi: 10.5505/phd.2016.59489 </w:t>
            </w:r>
          </w:p>
          <w:p w14:paraId="5C5DACC1"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8. AKKUŞ DİLEK, EKER FATMA, KARACA AYSEL, KAPISIZ ÖZGE, AÇIKGÖZ FERHAN (2016) High School Youth Peer Education Program an Effective Model to Prevent Substance Abuse Happen. Journal of Psychiatric Nursing, 7, 34-44., Doi: 10.5505/phd.2016.59489 </w:t>
            </w:r>
          </w:p>
          <w:p w14:paraId="10B95690"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9. YÖNDER MELİKE, EKER FATMA (2016) Therapeutic Approach in Psychiatric Nursing Transactional Analysis. Annals of Clinical and Laboratory Research, 4(1), 1-4., Doi: 10.21767/2386-5180.100056 </w:t>
            </w:r>
          </w:p>
          <w:p w14:paraId="313A7BC0"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10. EKER FATMA, AKKUŞ DİLEK, KAPISIZ ÖZGE (2013) Ergenler İçin Madde Bağımlılığından Korunma Öz Yeterlik ÖlçeğininGeliştirilmesi ve Psikometrik Değerlendirilmesi. Journal of Psychiatric Nursing, 4(1), 7-12., Doi: 10.5505/phd.2013.74936 </w:t>
            </w:r>
          </w:p>
          <w:p w14:paraId="2BAA3963"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11. ACEHAN GÜLTEN, EKER FATMA (2013) Acil Tıp Hizmeti Veren Sağlık Personelinin Ölüm Kaygısı Ölüme İlişkin Depresyon Düzeyleri ve Kullandıkları Başa Çıkma Yolları. Journal of Psychiatric Nursing, 4(1), 27-35., Doi: 10.5505/phd.2013.07379 </w:t>
            </w:r>
          </w:p>
          <w:p w14:paraId="3C684D21"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12. YAŞAYACAK ALİYE, EKER FATMA (2012) Kalp Damar Cerrahisi Yoğun Bakım Ünitesinde Yatan Hastalarda Deliryum ve Risk Faktörlerinin Belirlenmesi. Turkish Journal of Thoracic and Cardiovascular Surgery, 20, 265-274., Doi: 10.5606/tgkdc.dergisi.2012.051 </w:t>
            </w:r>
          </w:p>
          <w:p w14:paraId="0863AD61"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13. EKER FATMA, HARKIN ŞİRİN (2012) Effectiveness of Six-Week Psychoeducation Program on Adherence of Patients with Bipolar Affective Disorder. Journal of Affective Disorders, 138(3), 409-</w:t>
            </w:r>
          </w:p>
          <w:p w14:paraId="72FF132A"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416., Doi: 10.1016/j.jad.2012.01.004 </w:t>
            </w:r>
          </w:p>
          <w:p w14:paraId="3E8F238D"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14. EKER FATMA, AÇIKGÖZ FERHAN (2011) The Impact of Cancer and Its Treatment on Sexual Desire Satisfaction and Functioning Findings from an Exploratory Study In Rural Turkey. European Journal of Cancer Care, 20(6), 769-775., Doi: 10.1111/j.1365-2354.2011.01262.x </w:t>
            </w:r>
          </w:p>
          <w:p w14:paraId="1453A447"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t xml:space="preserve">15. KUZU AYŞE, EKER FATMA (2010) Hemşirelik Öğrencilerinin Duygusal Zeka ve İletişim Becerilerinin Diğer Üniversite Öğrencileri ile Karşılaştırmalı Olarak Değerlendirilmesi. HEMAR-G Hemşirelikte Araştırma Geliştirme Dergisi, 12(3), 14-29. </w:t>
            </w:r>
          </w:p>
          <w:p w14:paraId="67D1F947" w14:textId="77777777" w:rsidR="001377DC" w:rsidRPr="00320171" w:rsidRDefault="001377DC" w:rsidP="00320171">
            <w:pPr>
              <w:spacing w:line="360" w:lineRule="auto"/>
              <w:ind w:left="255" w:hanging="255"/>
              <w:rPr>
                <w:rFonts w:ascii="Arial" w:hAnsi="Arial" w:cs="Arial"/>
                <w:sz w:val="20"/>
                <w:szCs w:val="20"/>
              </w:rPr>
            </w:pPr>
            <w:r w:rsidRPr="00320171">
              <w:rPr>
                <w:rFonts w:ascii="Arial" w:hAnsi="Arial" w:cs="Arial"/>
                <w:sz w:val="20"/>
                <w:szCs w:val="20"/>
              </w:rPr>
              <w:lastRenderedPageBreak/>
              <w:t>16. EKER FATMA, ÖNER ÖZGE, ŞAHİN SEDA (2010) Din Görevlilerinin Şizofreniye İlişkin Bilgi ve Tutumları Düzce Örneği. Journal of Psychiatric Nursing, 1(2), 63-70.</w:t>
            </w:r>
          </w:p>
          <w:p w14:paraId="13D03FB8" w14:textId="77777777" w:rsidR="005B25F3" w:rsidRDefault="005B25F3" w:rsidP="00320171">
            <w:pPr>
              <w:spacing w:line="360" w:lineRule="auto"/>
              <w:ind w:left="60"/>
              <w:rPr>
                <w:rFonts w:ascii="Arial" w:hAnsi="Arial" w:cs="Arial"/>
                <w:b/>
                <w:bCs/>
                <w:color w:val="000000"/>
                <w:sz w:val="20"/>
                <w:szCs w:val="20"/>
                <w:lang w:val="en-US" w:eastAsia="en-US"/>
              </w:rPr>
            </w:pPr>
          </w:p>
          <w:p w14:paraId="077C087B" w14:textId="50E24725" w:rsidR="00952BD0" w:rsidRPr="00320171"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7.2. Uluslar arası bilimsel toplantılarda sunulan ve bildiri kitabında (Proceeding) basılan </w:t>
            </w:r>
          </w:p>
          <w:p w14:paraId="3C5E0224" w14:textId="77777777" w:rsidR="00952BD0"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       bildiriler.  </w:t>
            </w:r>
          </w:p>
          <w:p w14:paraId="38ACF125"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1. HABİBNEJADARABİ SETARE, EKER FATMA (2025) KKTC’deki hemşirelerin  Tolerans Düzeyleri ve  Başetme Stratejileri. 8. Uluslararası 12. Ulusal Psikiyatri Hemşireliği Kongresi, 1940-1943 (Özet Bildiri/Sözlü Sunum)</w:t>
            </w:r>
          </w:p>
          <w:p w14:paraId="5DABF0A1"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 xml:space="preserve">2. EKER FATMA, ŞIK TUĞÇE, EROL HAMİDE, ÖNER SEDA, ÜSTÜNDAĞ SERPİL (2019) Şizofreni Tanısı Almış Bireylerin Ailelerinde Bakım Yükünü Azaltmada Yeni Bir Model: Mentörlük. Uluslararası Toplum Ve Şizofreni Kongresi (Özet Bildiri/Poster) </w:t>
            </w:r>
          </w:p>
          <w:p w14:paraId="283B48AD"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 xml:space="preserve">3. EKER FATMA, ALEMDAR HACER, PAMUK KEVSER, POLAT RÜVEYDA (2019) Şizofreni ve Obezite. Uluslararası Toplum ve Şizofreni Kongresi (Özet Bildiri/Poster) </w:t>
            </w:r>
          </w:p>
          <w:p w14:paraId="055FD5D0"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 xml:space="preserve">4. EKER FATMA (2018) Psikiyatride Kullanilan İlaçlarin Öğretimi İçin Geliştirilen Psikofarmakoloji Çarkı Materyalinin Kullanılabilirliğinin Değerlendirilmesi. 1. Uluslararası Hemşirelik ve İnovasyon Kongresi, 385-391. (Tam Metin Bildiri/Sözlü Sunum) </w:t>
            </w:r>
          </w:p>
          <w:p w14:paraId="489A528C"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 xml:space="preserve">5. EKER FATMA (2018) E-CARE Mobil: Hemşireler İçin İlk Mobil Bakim Planı Uygulaması. 1. Uluslararası Hemşirelik ve İnovasyon Kongresi, 392-399. (Tam Metin Bildiri/Sözlü Sunum) </w:t>
            </w:r>
          </w:p>
          <w:p w14:paraId="635D915C"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 xml:space="preserve">6. ŞEN ÇİĞDEM,ÇULHACIK GÜMRAH DUYGU,DURAT GÜLGÜN, EKER FATMA (2018) Göçün Sessiz Kayıpları: Çocuk İntiharları. IMCC-Uluslararası Göç İletişim Kongresi (Tam Metin Bildiri/Sözlü Sunum) </w:t>
            </w:r>
          </w:p>
          <w:p w14:paraId="179E61B9"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 xml:space="preserve">7. EKER FATMA,ALTINBAŞ AKKAŞ ÖZLEM (2017) Fütüristik Bakış Açısıyla Yaşlıların Ev Kazalarından Korunması : Teknoloji Destekli Yaşlı Dostu Ev Projesi. 4.Ulusal ve Uluslararası Katılımlı Evde Sağlık ve Bakım Kongresi, 50-51. (Özet Bildiri/Sözlü Sunum) </w:t>
            </w:r>
          </w:p>
          <w:p w14:paraId="3217ADE1"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8. SAĞLAM ELVAN, EKER FATMA (2016) Antipsikotik Kullanan Hastalarda İlaç Yan Etkilerinin Tedaviye Uyum Üzerine Etkisinin Değerlendirilmesi. IV. Uluslar arası VIII. Ulusal Psikiyatri Hemşireliği Kongresi (Özet Bildiri/Sözlü Sunum)</w:t>
            </w:r>
          </w:p>
          <w:p w14:paraId="51766901"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9. AK HACER, EKER FATMA (2016) Ergenlerde Depresyon İlişkili İntiharların Önlenmesinde Hemşirelik Müdaheleleri. IV. Uluslar arası VIII. Ulusal Psikiyatri Hemşireliği Kongresi (Özet Bildiri/Sözlü Sunum)</w:t>
            </w:r>
          </w:p>
          <w:p w14:paraId="46A72427"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10. ÖNER SEDA, EKER FATMA (2014) Psikiyatri Hastanelerinde Çalışan Hemşirelerde Hasta Agresyonuna Gösterilen Tepkiler ile Tükenmişlik Arasındaki İlişkinin İncelenmesi. 3. Uluslararası 7.Ulusal Psikiyatri Hemşireliği Kongresi konferansı, 363-363. (Özet Bildiri/Sözlü Sunum)</w:t>
            </w:r>
          </w:p>
          <w:p w14:paraId="1522CF60"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11. PALA HAMİDE, EKER FATMA, YILMAZ AYDIN LEYLA (2014) Kronik Hastalığı Olan Bireylerde Sigara Bırakmada Motivasyonel Görüşmenin Etkinliğinin Değrelendirilmesi. 3. Uluslararası 7.Ulusal Psikiyatri Hemşireliği Kongresi, 225-225. (Özet Bildiri/Sözlü Sunum)</w:t>
            </w:r>
          </w:p>
          <w:p w14:paraId="737A5C3B"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12. ERDOĞAN NERMİN, EKER FATMA (2013) Effects of Behcet Disease Patients Anxiety and Depression Levels on Psychosocial Adaptation to Disease. Horatio European Psychiatric Nursing Congress 2013, 116-116. (Özet Bildiri/Sözlü Sunum)</w:t>
            </w:r>
          </w:p>
          <w:p w14:paraId="383132C7"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lastRenderedPageBreak/>
              <w:t xml:space="preserve">13. HARKIN ŞİRİN, EKER FATMA (2011) Altı Haftalık Psikoeğitim Programının Bipolar Affektif Bozukluğu Olan Hastaların Tedaviye Uyumu Üzerine Etkisinin Değerlendirilmesi. I. Uluslararası V. Ulusal Psikiyatri Hemşireliği Kongresi (Özet Bildiri/Poster) </w:t>
            </w:r>
          </w:p>
          <w:p w14:paraId="5275D322" w14:textId="519B850A"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14. HARKIN ŞİRİN, EKER FATMA (2011) Altı Haftalık Psikoeğitim Programının Bipolar Affektif Bozukluğu Olan Hastaların Tedaviye Uyumu Üzerine Etkisinin Değerlendirilmesi. 1. Uluslararası 5.Ulusal Psikiyatri Hemşireliği Kongresi, 154-155. (Özet Bildiri/</w:t>
            </w:r>
            <w:r w:rsidR="005B25F3">
              <w:rPr>
                <w:rFonts w:ascii="Arial" w:hAnsi="Arial" w:cs="Arial"/>
                <w:sz w:val="20"/>
                <w:szCs w:val="20"/>
              </w:rPr>
              <w:t>Poster</w:t>
            </w:r>
            <w:r w:rsidRPr="00564A69">
              <w:rPr>
                <w:rFonts w:ascii="Arial" w:hAnsi="Arial" w:cs="Arial"/>
                <w:sz w:val="20"/>
                <w:szCs w:val="20"/>
              </w:rPr>
              <w:t xml:space="preserve"> Sunum)</w:t>
            </w:r>
          </w:p>
          <w:p w14:paraId="0D31AD33"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15. EKER FATMA,YEŞİLÇAM NESİBE,ÇELİK SEVECEN,YILMAZ NESLİHAN,GÜLHAN AYLA (2011) Türkiye deki Hemşirelik Araştırmalarında Depresyon Ölçeklerinin Kullanımı. 1. Uluslararası 5.Ulusal Psikiyatri Hemşireliği Kongresi (Özet Bildiri/Sözlü Sunum)</w:t>
            </w:r>
          </w:p>
          <w:p w14:paraId="45CE3BF1" w14:textId="77777777" w:rsidR="00320171" w:rsidRPr="00564A69" w:rsidRDefault="00320171" w:rsidP="00320171">
            <w:pPr>
              <w:spacing w:line="360" w:lineRule="auto"/>
              <w:ind w:left="255" w:hanging="255"/>
              <w:rPr>
                <w:rFonts w:ascii="Arial" w:hAnsi="Arial" w:cs="Arial"/>
                <w:sz w:val="20"/>
                <w:szCs w:val="20"/>
              </w:rPr>
            </w:pPr>
            <w:r w:rsidRPr="00564A69">
              <w:rPr>
                <w:rFonts w:ascii="Arial" w:hAnsi="Arial" w:cs="Arial"/>
                <w:sz w:val="20"/>
                <w:szCs w:val="20"/>
              </w:rPr>
              <w:t>16. AŞIK ELİF, EKER FATMA (2007) Yetiştirme Yurdunda Kalan Gençlerin Ergenlik sorunları ve Başetmeleri. 4.Uluslararası 11. Ulusal Hemşirelik Kongresi, 76-76. (Özet Bildiri/Sözlü Sunum)</w:t>
            </w:r>
          </w:p>
          <w:p w14:paraId="22C8164F" w14:textId="0FED26F8" w:rsidR="00320171" w:rsidRPr="00320171" w:rsidRDefault="00320171" w:rsidP="00320171">
            <w:pPr>
              <w:spacing w:line="360" w:lineRule="auto"/>
              <w:ind w:left="60"/>
              <w:rPr>
                <w:rFonts w:ascii="Arial" w:hAnsi="Arial" w:cs="Arial"/>
                <w:b/>
                <w:bCs/>
                <w:color w:val="000000"/>
                <w:sz w:val="20"/>
                <w:szCs w:val="20"/>
                <w:lang w:val="en-US" w:eastAsia="en-US"/>
              </w:rPr>
            </w:pPr>
            <w:r w:rsidRPr="00564A69">
              <w:rPr>
                <w:rFonts w:ascii="Arial" w:hAnsi="Arial" w:cs="Arial"/>
                <w:sz w:val="20"/>
                <w:szCs w:val="20"/>
              </w:rPr>
              <w:t>17. EKER FATMA,ÖZ FATMA (2004) Coping Metods of HIV AIDS Patients in Turkey. World Psychiatric Association International Congress, 65-65. (Özet Bildiri/Sözlü Sunum)</w:t>
            </w:r>
          </w:p>
          <w:p w14:paraId="64C767B4" w14:textId="77777777" w:rsidR="005B25F3" w:rsidRDefault="005B25F3" w:rsidP="00320171">
            <w:pPr>
              <w:spacing w:line="360" w:lineRule="auto"/>
              <w:ind w:left="60"/>
              <w:rPr>
                <w:rFonts w:ascii="Arial" w:hAnsi="Arial" w:cs="Arial"/>
                <w:b/>
                <w:bCs/>
                <w:color w:val="000000"/>
                <w:sz w:val="20"/>
                <w:szCs w:val="20"/>
                <w:lang w:val="en-US" w:eastAsia="en-US"/>
              </w:rPr>
            </w:pPr>
          </w:p>
          <w:p w14:paraId="7D850667" w14:textId="43992258" w:rsidR="00952BD0"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7.3. Yazılan Uluslar arası kitaplar veya kitaplarda bölümler.</w:t>
            </w:r>
          </w:p>
          <w:p w14:paraId="51F77A3C" w14:textId="4D7D41EB"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 Çocuklarda Ruhsal Sorunlar (2021), ARSLAN SEVDA, EKER FATMA, Akademisyen Kitabevi, Editör:Arslan, Sevda; Eker, Fatma, Basım sayısı:1, Sayfa Sayısı 203, ISBN:978-625-8037-02-9 </w:t>
            </w:r>
          </w:p>
          <w:p w14:paraId="1E1940B7" w14:textId="77777777" w:rsidR="00546B3F" w:rsidRPr="00564A69" w:rsidRDefault="00546B3F" w:rsidP="00546B3F">
            <w:pPr>
              <w:pStyle w:val="Heading2"/>
              <w:spacing w:before="0" w:after="0" w:line="360" w:lineRule="auto"/>
              <w:rPr>
                <w:rFonts w:ascii="Arial" w:eastAsiaTheme="minorEastAsia" w:hAnsi="Arial" w:cs="Arial"/>
                <w:b w:val="0"/>
                <w:bCs w:val="0"/>
                <w:color w:val="1E1E1E"/>
                <w:sz w:val="20"/>
                <w:szCs w:val="20"/>
              </w:rPr>
            </w:pPr>
            <w:r w:rsidRPr="00564A69">
              <w:rPr>
                <w:rFonts w:ascii="Arial" w:eastAsiaTheme="minorEastAsia" w:hAnsi="Arial" w:cs="Arial"/>
                <w:b w:val="0"/>
                <w:bCs w:val="0"/>
                <w:color w:val="1E1E1E"/>
                <w:sz w:val="20"/>
                <w:szCs w:val="20"/>
              </w:rPr>
              <w:t>2. Düzce de Tarih Kültür ve Sanat, Bölüm adı:(Düzce'deki Farklı Etnik Grupların Halk Hekimliği Uygulamaları) (2016), EKER FATMA, Gaye Kitabevi, Editör:Oğuzoğlu, Yusuf; Özçelik, Fatih, Basım sayısı:1, Sayfa Sayısı 536, ISBN:978-605-4133-06-2</w:t>
            </w:r>
          </w:p>
          <w:p w14:paraId="49D47C0E" w14:textId="77777777" w:rsidR="00546B3F" w:rsidRPr="00564A69" w:rsidRDefault="00546B3F" w:rsidP="00546B3F">
            <w:pPr>
              <w:pStyle w:val="Heading2"/>
              <w:spacing w:before="0" w:after="0" w:line="360" w:lineRule="auto"/>
              <w:rPr>
                <w:rFonts w:ascii="Arial" w:eastAsiaTheme="minorEastAsia" w:hAnsi="Arial" w:cs="Arial"/>
                <w:b w:val="0"/>
                <w:bCs w:val="0"/>
                <w:color w:val="1E1E1E"/>
                <w:sz w:val="20"/>
                <w:szCs w:val="20"/>
              </w:rPr>
            </w:pPr>
            <w:r w:rsidRPr="00564A69">
              <w:rPr>
                <w:rFonts w:ascii="Arial" w:eastAsiaTheme="minorEastAsia" w:hAnsi="Arial" w:cs="Arial"/>
                <w:b w:val="0"/>
                <w:bCs w:val="0"/>
                <w:color w:val="1E1E1E"/>
                <w:sz w:val="20"/>
                <w:szCs w:val="20"/>
              </w:rPr>
              <w:t xml:space="preserve">3. Hemşirelik ve Sağlık Bakımı Profesyonelleri İçin Araştırma ve Kanıta Dayalı Uygulamaya Giriş,Bölüm adı:(Nitel Araştırma- Tam Olarak Nasıl Yapılır?) (2014), EKER FATMA, Nobel, Editör:Ayaz Sultan, Basım sayısı:1, Sayfa Sayısı 275, ISBN:978-605-133-897-2, </w:t>
            </w:r>
          </w:p>
          <w:p w14:paraId="5312746D" w14:textId="77A7FB2D" w:rsidR="00320171" w:rsidRPr="00546B3F" w:rsidRDefault="00546B3F" w:rsidP="00546B3F">
            <w:pPr>
              <w:spacing w:line="360" w:lineRule="auto"/>
              <w:ind w:left="60"/>
              <w:rPr>
                <w:rFonts w:ascii="Arial" w:hAnsi="Arial" w:cs="Arial"/>
                <w:color w:val="000000"/>
                <w:sz w:val="20"/>
                <w:szCs w:val="20"/>
                <w:lang w:val="en-US" w:eastAsia="en-US"/>
              </w:rPr>
            </w:pPr>
            <w:r w:rsidRPr="00546B3F">
              <w:rPr>
                <w:rFonts w:ascii="Arial" w:eastAsiaTheme="minorEastAsia" w:hAnsi="Arial" w:cs="Arial"/>
                <w:color w:val="1E1E1E"/>
                <w:sz w:val="20"/>
                <w:szCs w:val="20"/>
              </w:rPr>
              <w:t>4. Ekonomi yapılaşma ve İnsan Boyutlarıyla Düzce 1999 2009, Bölüm adı:(Depremin Uzun Süreli Psikolojik Etkileri) (2009), EKER FATMA, Uyum Ajans, Editör:Eker Fatma, Basım sayısı:1, Sayfa Sayısı 79</w:t>
            </w:r>
          </w:p>
          <w:p w14:paraId="298E1266" w14:textId="77777777" w:rsidR="005B25F3" w:rsidRDefault="005B25F3" w:rsidP="00320171">
            <w:pPr>
              <w:spacing w:line="360" w:lineRule="auto"/>
              <w:ind w:left="60"/>
              <w:rPr>
                <w:rFonts w:ascii="Arial" w:hAnsi="Arial" w:cs="Arial"/>
                <w:b/>
                <w:bCs/>
                <w:color w:val="000000"/>
                <w:sz w:val="20"/>
                <w:szCs w:val="20"/>
                <w:lang w:val="en-US" w:eastAsia="en-US"/>
              </w:rPr>
            </w:pPr>
          </w:p>
          <w:p w14:paraId="735389C3" w14:textId="1A0AC0AB" w:rsidR="00952BD0"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7.4. Ulusal hakemli dergilerde yayınlanan makaleler </w:t>
            </w:r>
          </w:p>
          <w:p w14:paraId="0A5834B6"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1. ALTINBAŞ AKKAŞ ÖZLEM, AÇIL AYŞEGÜL, DEMİR BOZKURT FEYZA, EKER FATMA (2023) Hemşirelik Öğrencilerinin Sağlık Bakımında Bilgisayar Kullanımına Yönelik Tutumlarının İncelenmesi. Adnan Menderes Üniversitesi Sağlık Bilimleri Fakültesi Dergisi, 7(3), 579-592., Doi:</w:t>
            </w:r>
          </w:p>
          <w:p w14:paraId="74EADEF0"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10.46237/amusbfd.1282978 </w:t>
            </w:r>
          </w:p>
          <w:p w14:paraId="71779F8F"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2. EKER FATMA,AÇIKGÖZ FERHAN,KARACA AYSEL (2014) Hemşirelik Öğrencileri Gözüyle Mesleki Beceri Eğitimi. Dokuz Eylül Üniversitesi Hemşirelik Yüksekokulu Elektronik Dergisi, 7(4), 291-294. </w:t>
            </w:r>
          </w:p>
          <w:p w14:paraId="15313341"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3. AŞIK ELİF, EKER FATMA (2014) Yetiştirme Yurdunda Kalan Öğrenciler Ergenlerin Sorunları ve Başetmeleri.. KÜ. Tıp Fak. Derg., 16(1), 20-31. </w:t>
            </w:r>
          </w:p>
          <w:p w14:paraId="1B87F34C"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4. GÜRHAN NERMİN,HİSAR FİLİZ, EKER FATMA (2007) Ankara İli Gölbaşı İlçesinde Yaşayan Bireylerin Sağlığını Geliştirme Davranışlarının Belirlenmesi. Sağlık ve Toplum Dergisi, 17(7), 45-52. </w:t>
            </w:r>
          </w:p>
          <w:p w14:paraId="498D644E"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lastRenderedPageBreak/>
              <w:t xml:space="preserve">5. AYAZ SULTAN,TEZCAN SABAHAT, EKER FATMA (2005) Hemşirelik Yüksekokulu Öğrencilerinin Sağlığı Geliştirme Davranışları. C.Ü. Hemşirelik Yüksekokulu Dergisi, 9(2), 26-34. </w:t>
            </w:r>
          </w:p>
          <w:p w14:paraId="504DD8EE"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6. KARACA AYSEL, EKER FATMA,ÖZALTIN GÜLTEN (2005) Düzce İl Merkezinde Yaşayan Yaşlı Bireylerin Psikososyal Bakım Gereksinimlerinin Belirlenmesi. Zonguldak Sağlık Yüksekokulu Sağlık Eğitim Araştırma Dergisi, 1(3), 1-10. </w:t>
            </w:r>
          </w:p>
          <w:p w14:paraId="5587FF12"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7. EKER FATMA,ÖZ FATMA (2003) HIV AIDS li Hastaların tedaviye Uyumunu Etkileyen Psikososyal Faktörler. HIV/AIDS Dergisi, 6(4), 117-124. </w:t>
            </w:r>
          </w:p>
          <w:p w14:paraId="5D5142DC"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8. EKER FATMA,SEVEN GÜLİSTAN (2003) Kanser Nedeniyle Kolostomi Uygulanan Hastalara bakım Veren Hemşirelerin Yaşadıkları Güçlükler. Ostomi Dergisi, 4(1), 3-8. </w:t>
            </w:r>
          </w:p>
          <w:p w14:paraId="117ECC4A"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9. EKER FATMA (2001) Ekstremite Amputasyonunun Psikiyatrik ve Psikososyal Etkileri ve Koruyucu Ruh Sağlığı Müdahaleleri. Türkiye Psikiyatri ve İlgili Bilimler Dergisi , 4(1), 7-13. </w:t>
            </w:r>
          </w:p>
          <w:p w14:paraId="486FE89B"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10. DAŞ ZEHRA, EKER FATMA,TEZCAN SABAHAT (2001) Türkiye deki Hakemli Hemşirelik Dergilerinde Yayınlanan Araştırma Makalelerinin Bilimsel Araştırma Uygulama ve Yazım Kurallarına Uygunluk Açısından Değerlendirilmesi. Hemar-G Hemşirelik Araştırma Dergisi, 1, 13-22. </w:t>
            </w:r>
          </w:p>
          <w:p w14:paraId="083B6538"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11. GÖKDOĞAN FERAY, EKER FATMA (2001) Bolu da Yaşayan Diyabetlilerin Sağlık ve Hastalıklarını Algılamaları ile Uygulamaları. C.Ü. Hemşirelik Yüksekokulu Dergisi, 5(1), 10-17. </w:t>
            </w:r>
          </w:p>
          <w:p w14:paraId="69A6BFD3"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12. EKER FATMA (2000) Hemodiyalize Giren Hastaların Psikososyal Sorunları ve Hemşirelerin Sorumlulukları. Hemşirelik Forumu, 3(2), 1-5. </w:t>
            </w:r>
          </w:p>
          <w:p w14:paraId="129A46C1" w14:textId="77777777" w:rsidR="005B25F3" w:rsidRDefault="005B25F3" w:rsidP="00320171">
            <w:pPr>
              <w:spacing w:line="360" w:lineRule="auto"/>
              <w:ind w:left="60"/>
              <w:rPr>
                <w:rFonts w:ascii="Arial" w:hAnsi="Arial" w:cs="Arial"/>
                <w:b/>
                <w:bCs/>
                <w:color w:val="000000"/>
                <w:sz w:val="20"/>
                <w:szCs w:val="20"/>
                <w:lang w:val="en-US" w:eastAsia="en-US"/>
              </w:rPr>
            </w:pPr>
          </w:p>
          <w:p w14:paraId="66D8F0DA" w14:textId="4A64A853" w:rsidR="00952BD0"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7.5. Ulusal bilimsel toplantılarda sunulan bildiri kitabında basılan bildiriler </w:t>
            </w:r>
          </w:p>
          <w:p w14:paraId="404C117F" w14:textId="610C1033"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1. EKER FATMA (2015) Düzce</w:t>
            </w:r>
            <w:r>
              <w:rPr>
                <w:rFonts w:ascii="Arial" w:hAnsi="Arial" w:cs="Arial"/>
                <w:sz w:val="20"/>
                <w:szCs w:val="20"/>
              </w:rPr>
              <w:t>’</w:t>
            </w:r>
            <w:r w:rsidRPr="00564A69">
              <w:rPr>
                <w:rFonts w:ascii="Arial" w:hAnsi="Arial" w:cs="Arial"/>
                <w:sz w:val="20"/>
                <w:szCs w:val="20"/>
              </w:rPr>
              <w:t xml:space="preserve">deki Farklı Etnik Grupların Halk Hekimliği Uygulamaları. 2. Uluslararası Düzce Tarih, Kültür ve Sanat Sempozyumu, 60-64. (Tam Metin Bildiri/Sözel Sunum) </w:t>
            </w:r>
          </w:p>
          <w:p w14:paraId="41480D1A"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2. ORUÇ DENİZ, EKER FATMA (2012) Düzce İli Akçakoca İlçesindeki İlköğretim Okullarındaki Öğrencilerde Obezite Sıklığı. 15. Ulusal Halk Sağlığı Kongresi, 1033-1035. (Özet Bildiri/Sözel Sunum)</w:t>
            </w:r>
          </w:p>
          <w:p w14:paraId="042B81BB"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3. KAPISIZ ÖZGE, EKER FATMA (2012) Kronik Obstrüktif Akciğer Hastalığı Olan Bireylerde Dispne Algıları ile Anksiyete ve Depresyon Düzeyleri Arasındaki İlişkinin Değerlendirilmesi. 12. Ulusal Konsültasyon Liyezon Psikiyatrisi ve Psikosomatik Tıp Kongresi (Özet Bildiri/Sözel Sunum)</w:t>
            </w:r>
          </w:p>
          <w:p w14:paraId="141C89E6"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4. ORUÇ DENİZ, EKER FATMA (2012) Düzce İli Akçakoca İlçesindeki Okullarındaki Öğrencilerde Hipertansiyon Prevelansı. 15.Ulusal Halk Sağlığı Kongresi, 1106-1007. (Özet Bildiri/Sözel Sunum)</w:t>
            </w:r>
          </w:p>
          <w:p w14:paraId="25E3016A"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5. EKER FATMA,AKKUŞ DİLEK,KAR DİLEK,KAPLAN OKAN,KAPISIZ ÖZGE (2011) Bağımlılığı Önlemede Hangisi Daha Etkili Akran Eğitimi mi Rehber Öğretmenin Verdiği Eğitim mi? 7. Ulusal Alkol Madde Bağımlılığı Kongresi, 99-100. (Özet Bildiri/Poster Sunum)</w:t>
            </w:r>
          </w:p>
          <w:p w14:paraId="10BA1694"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6. EKER FATMA,UÇGUN NESRİN,ÖZDEMİR TUĞBA,TÜFEKÇİ FATMA,KARA CANSU BURCU, ESKİTÜRK KEZBAN (2011) Obezlerde Yaşam Kalitesi İle Anksiyete ve Depresyon Düzeylerinin İlişkisi. 10. Ulusal Uluslararası Katılımlı Hemşirelik Öğrencileri Kongresi, 357-357. (Özet Bildiri/Poster Sunum)</w:t>
            </w:r>
          </w:p>
          <w:p w14:paraId="4E00E1CA"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lastRenderedPageBreak/>
              <w:t xml:space="preserve">7. YAŞAYACAK ALİYE, EKER FATMA (2010) Yoğun Bakım Ünitesinde Yatan Hastalarda Deliryum ve Risk Faktörlerinin Belirlenmesi. 4. Ulusal Psikiyatri Hemşireliği Kongresi (Uluslararası Katılımlı) (Özet Bildiri/Poster Sunum) </w:t>
            </w:r>
          </w:p>
          <w:p w14:paraId="12E2DACD"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8. EKER FATMA,ALTINBAŞ AKKAŞ ÖZLEM,ATİK HAVVA,KARTAL SERAP (2009) Küresel Ekonomik Krizin Sonuçları Psiko Sosyal Risk Faktörü olarak İşsizlik Uluslararası Katılımlı 3. Ulusal Psikiyatri Hemşireliği Kongresi (Uluslararası Katılımlı), 254-255. (Özet Bildiri/Poster Sunum)</w:t>
            </w:r>
          </w:p>
          <w:p w14:paraId="23F0AAD7"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9. KAPISIZ ÖZGE, EKER FATMA (2009) Göç Edenlerin Ruh Sağlığının Korunması Geliştirilmesi Güçlendirilmesi. 3. Ulusal Psikiyatri Hemşireliği Kongresi (Uluslararası Katılımlı) (Özet Bildiri/Poster Sunum)</w:t>
            </w:r>
          </w:p>
          <w:p w14:paraId="62D6AEB4"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10. AYDIN MERYEM, EKER FATMA (2009) Çalışma Yaşamında Toplumsal Cinsiyet Etkileri. 3. Ulusal Psikiyatri Hemşireliği Kongresi (Uluslararası Katılımlı), 337-338. (Özet Bildiri/Poster Sunum)</w:t>
            </w:r>
          </w:p>
          <w:p w14:paraId="60F91CDC"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11. EKER FATMA,SAĞLAM ELVAN,KÜÇÜK ÖZLEM,KAPISIZ ÖZGE,ÖNER SEDA (2009) Din Görevlilerinin Şizofreniye İlişkin Bilgi ve Tutumları Düzce Örneği . 3. Ulusal Psikiyatri Hemşireliği Kongresi (Uluslararası Katılımlı), 91-93. (Özet Bildiri/Sözel Sunum)</w:t>
            </w:r>
          </w:p>
          <w:p w14:paraId="4FD50C39"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12. CANAN BUKET, EKER FATMA (2008) Psikoz Servislerinde Yatan Hastaların ve Yakınlarının Basamaklı Tedavi Sistemi Token Ekonomi ile İlgili Görüş ve Önerileri. 15. Ulusal Sosyal Psikiyatri Kongresi, 37 (Özet Bildiri/Sözel Sunum)</w:t>
            </w:r>
          </w:p>
          <w:p w14:paraId="3B42BA8D"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13. ÖYKE NERMİN, EKER FATMA (2008) Behçet Hastalarının Hastalığa Psikososyal Uyumu. 2. Psikiyatri Hemşireliği Günleri, 109-109. (Özet Bildiri/Sözel Sunum)</w:t>
            </w:r>
          </w:p>
          <w:p w14:paraId="09FB96E2" w14:textId="713FE6E4"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14. GEZİCİ DERYA,YEŞİLAĞAÇ İBRAHİM, EKER FATMA (2005) </w:t>
            </w:r>
            <w:r w:rsidR="005B25F3" w:rsidRPr="00564A69">
              <w:rPr>
                <w:rFonts w:ascii="Arial" w:hAnsi="Arial" w:cs="Arial"/>
                <w:sz w:val="20"/>
                <w:szCs w:val="20"/>
              </w:rPr>
              <w:t>Türkiye’deki</w:t>
            </w:r>
            <w:r w:rsidRPr="00564A69">
              <w:rPr>
                <w:rFonts w:ascii="Arial" w:hAnsi="Arial" w:cs="Arial"/>
                <w:sz w:val="20"/>
                <w:szCs w:val="20"/>
              </w:rPr>
              <w:t xml:space="preserve"> Kamyon ve Tır Şoförlerinin HIV AIDS Konusunda Bilgi Tutum İnançları ve Riskli Cinsel Davranışları. 4. Ulusal Hemşirelik Öğrencileri Kongresi, 183-183. (Özet Bildiri/Poster Sunum) </w:t>
            </w:r>
          </w:p>
          <w:p w14:paraId="13D7FF8C"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15. EKER FATMA,HİSAR FİLİZ,GÜRHAN NERMİN (2004) Ankara İli Gölbaşı İlçesinde Yaşayan Yetişkinlerin Sağlığı Geliştirme Davranışlarının Belirlenmesi. 2. Temel Sağlık Hizmetleri Sempozyumu, 27-27. (Özet Bildiri/Sözel Sunum) </w:t>
            </w:r>
          </w:p>
          <w:p w14:paraId="60734E1D" w14:textId="43F4DD89"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16. KONUK ŞENER DİLEK, EKER FATMA (2004) Etkisiz ya da Etkisi Sınırlı Aile Planlaması Yöntemlerini Kullanan Kadınların Etkin Yöntemleri Kullanmama Nedenlerinin </w:t>
            </w:r>
            <w:r w:rsidR="005B25F3" w:rsidRPr="00564A69">
              <w:rPr>
                <w:rFonts w:ascii="Arial" w:hAnsi="Arial" w:cs="Arial"/>
                <w:sz w:val="20"/>
                <w:szCs w:val="20"/>
              </w:rPr>
              <w:t>Araştırılması</w:t>
            </w:r>
            <w:r w:rsidRPr="00564A69">
              <w:rPr>
                <w:rFonts w:ascii="Arial" w:hAnsi="Arial" w:cs="Arial"/>
                <w:sz w:val="20"/>
                <w:szCs w:val="20"/>
              </w:rPr>
              <w:t xml:space="preserve">. 3.Ulusal Hemşirelik Öğrencileri Kongresi (Özet Bildiri/Poster Sunum) </w:t>
            </w:r>
          </w:p>
          <w:p w14:paraId="4288877A"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17. ÜLKER BİRBEN,ALICI FUNDA,GÜLAL ÖZDEN,KINACI SEMAGÜL, EKER FATMA (2004) Düzce İli Merkezine Bağlı İlköğretim Okullarında Görev Yapan Öğretmenlerin HIV AIDS Hakkındaki Bilgi ve Tutumlarının Saptanması. 3. Ulusal Hemşirelik Öğrencileri Kongresi, 178-178. (Özet Bildiri/Poster Sunum) </w:t>
            </w:r>
          </w:p>
          <w:p w14:paraId="0AC21E1A"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18. POLAT AYŞE,TAŞDELEN AYNUR,TAZEGÜL FADİME,BAYRAM MENŞURE,DÖNMEZ YASEMİN, EKER FATMA (2004) Düzce İlindeki Üniversite Öğrencilerinin Stres Kaynakları Stres Düzeyleri ve Stresle Başa Çıkma Yollarının Belirlenmesi. 3. Ulusal Hemşirelik Öğrencileri Kongresi (Özet Bildiri/Sözel Sunum) </w:t>
            </w:r>
          </w:p>
          <w:p w14:paraId="5409898F"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19. ERDAL NEVİN,AÇIKGÖZ FERHAN,KIZILÖZ GÜLTEN,GÖKER AYSUN,YILDIRIM MERAL, EKER FATMA (2004) Yoğun Bakım Ünitesinde Yatan Hastaların Yakınlarının Gereksinimlerinin Saptanması. 3. Ulusal Hemşirelik Öğrencileri Kongresi, 174-174. (Özet Bildiri/Poster Sunum) </w:t>
            </w:r>
          </w:p>
          <w:p w14:paraId="0CEF230C"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lastRenderedPageBreak/>
              <w:t xml:space="preserve">20. EKER FATMA,ALTINBAŞ AKKAŞ ÖZLEM (2003) Düzce Devlet Hastanesi Hemodiyaliz Ünitesinde Tedavi Edilen Hastaların Hemşirelik Tanılarının Belirlenmesİ. Hemşirelik Sınıflama Sistemleri Sempozyumu, 111-127. (Tam Metin Bildiri/Sözel Sunum) </w:t>
            </w:r>
          </w:p>
          <w:p w14:paraId="4D202CA5"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21. TÜL NAGİHAN,CANYILDIRAN ÜMRAN, EKER FATMA (2003) Birinci Basamak Sağlık Hizmetlerinde Çalışan Ebe ve Hemşirelerin Kronik Psikiyatri Hastalarının Evde Bakımı Konusunda Bilgi ve Uygulamaları. 2. Ulusal Hemşirelik Öğrencileri Kongresi, 144-144. (Özet Bildiri/Poster Sunum)</w:t>
            </w:r>
          </w:p>
          <w:p w14:paraId="665D9300"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22. POLAT AYŞE,ÇİĞDEM BAŞSOY, EKER FATMA (2003) Düzce Endüstri Meslek Lisesi Öğrencilerinin Benlik Saygısını Etkileyen Faktörler. 2. Ulusal Hemşirelik Öğrencileri Kongresi, 143-143. (Özet Bildiri/Poster Sunum) </w:t>
            </w:r>
          </w:p>
          <w:p w14:paraId="2EDD57C5"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23. KEKİLLİ SİBEL,GÜLEN HÜLYA,AK SERTAP, EKER FATMA (2003) Acil Serviste Çalışan Hemşirelerin Saldırgan Davranış Gösteren Bireylere Yaklaşımları. 2. Ulusal Hemşirelik Öğrencileri Kongresi, 165-165. (Özet Bildiri/Poster Sunum) </w:t>
            </w:r>
          </w:p>
          <w:p w14:paraId="7C7CE233"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24. YALÇIN NURAY,SOYSAL ZEHRA,MERT ŞENAY, EKER FATMA (2003) Acil Servise Bir Yıl Boyunca Anksiyete Bozukluğu Konversiyon ve İntihar Girişimi Nedeniyle Başvuran Vakaların Özellikleri. 2. Ulusal Hemşirelik Öğrencileri Kongresi, 147-147. (Özet Bildiri/Poster Sunum)</w:t>
            </w:r>
          </w:p>
          <w:p w14:paraId="5DFEC339" w14:textId="7777777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25. EKER FATMA,ÖZ FATMA (2002) HIV ve AIDS li Hastaların Tedaviye Uyumunu Etkileyen Psikososyal Faktörler. 1.Ulusal AIDS Savaşım Sempozyumu, 69-70. (Özet Bildiri/Poster Sunum)</w:t>
            </w:r>
          </w:p>
          <w:p w14:paraId="119455ED" w14:textId="32450F97" w:rsidR="00546B3F" w:rsidRPr="00564A69" w:rsidRDefault="00546B3F" w:rsidP="00546B3F">
            <w:pPr>
              <w:spacing w:line="360" w:lineRule="auto"/>
              <w:ind w:left="255" w:hanging="255"/>
              <w:rPr>
                <w:rFonts w:ascii="Arial" w:hAnsi="Arial" w:cs="Arial"/>
                <w:sz w:val="20"/>
                <w:szCs w:val="20"/>
              </w:rPr>
            </w:pPr>
            <w:r w:rsidRPr="00564A69">
              <w:rPr>
                <w:rFonts w:ascii="Arial" w:hAnsi="Arial" w:cs="Arial"/>
                <w:sz w:val="20"/>
                <w:szCs w:val="20"/>
              </w:rPr>
              <w:t xml:space="preserve">26. EKER FATMA (2002) 21 Yüzyılda Küreselleşme ve HIV AIDS ve Psikiyatri HIV Epidemisiyle Mücadeleye Hazır </w:t>
            </w:r>
            <w:r w:rsidR="005B25F3" w:rsidRPr="00564A69">
              <w:rPr>
                <w:rFonts w:ascii="Arial" w:hAnsi="Arial" w:cs="Arial"/>
                <w:sz w:val="20"/>
                <w:szCs w:val="20"/>
              </w:rPr>
              <w:t>mıyız</w:t>
            </w:r>
            <w:r w:rsidR="005B25F3">
              <w:rPr>
                <w:rFonts w:ascii="Arial" w:hAnsi="Arial" w:cs="Arial"/>
                <w:sz w:val="20"/>
                <w:szCs w:val="20"/>
              </w:rPr>
              <w:t>?</w:t>
            </w:r>
            <w:r w:rsidRPr="00564A69">
              <w:rPr>
                <w:rFonts w:ascii="Arial" w:hAnsi="Arial" w:cs="Arial"/>
                <w:sz w:val="20"/>
                <w:szCs w:val="20"/>
              </w:rPr>
              <w:t xml:space="preserve"> 9.Ulusal Sosyal Psikiyatri Kongresi, 468-474. (Özet Bildiri/Sözel Sunum)</w:t>
            </w:r>
          </w:p>
          <w:p w14:paraId="608E419E" w14:textId="02B10E03" w:rsidR="00546B3F" w:rsidRPr="00320171" w:rsidRDefault="00546B3F" w:rsidP="00546B3F">
            <w:pPr>
              <w:spacing w:line="360" w:lineRule="auto"/>
              <w:ind w:left="60"/>
              <w:rPr>
                <w:rFonts w:ascii="Arial" w:hAnsi="Arial" w:cs="Arial"/>
                <w:b/>
                <w:bCs/>
                <w:color w:val="000000"/>
                <w:sz w:val="20"/>
                <w:szCs w:val="20"/>
                <w:lang w:val="en-US" w:eastAsia="en-US"/>
              </w:rPr>
            </w:pPr>
            <w:r w:rsidRPr="00564A69">
              <w:rPr>
                <w:rFonts w:ascii="Arial" w:hAnsi="Arial" w:cs="Arial"/>
                <w:sz w:val="20"/>
                <w:szCs w:val="20"/>
              </w:rPr>
              <w:t>27. EKER FATMA,ÖZ FATMA (1998) Histerektomi Sonrası Başetme Yöntemleri ve Ruhsal Belirtiler. 5. Ulusal Konsültasyon Liyezon Psikiyatri Kongresi (Uluslararası Katılımlı), 356-364. (Tam Metin Bildiri/Sözel Sunum)</w:t>
            </w:r>
          </w:p>
          <w:p w14:paraId="47F195C0" w14:textId="77777777" w:rsidR="005B25F3" w:rsidRDefault="005B25F3" w:rsidP="00320171">
            <w:pPr>
              <w:spacing w:line="360" w:lineRule="auto"/>
              <w:ind w:left="60"/>
              <w:rPr>
                <w:rFonts w:ascii="Arial" w:hAnsi="Arial" w:cs="Arial"/>
                <w:b/>
                <w:bCs/>
                <w:color w:val="000000"/>
                <w:sz w:val="20"/>
                <w:szCs w:val="20"/>
                <w:lang w:val="en-US" w:eastAsia="en-US"/>
              </w:rPr>
            </w:pPr>
          </w:p>
          <w:p w14:paraId="2B9CD481" w14:textId="3BEE81AD" w:rsidR="00952BD0"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7.6 Diğer Yayınlar </w:t>
            </w:r>
          </w:p>
          <w:p w14:paraId="192F9D3F" w14:textId="52B03C33" w:rsidR="005B25F3" w:rsidRPr="00320171" w:rsidRDefault="005B25F3" w:rsidP="00320171">
            <w:pPr>
              <w:spacing w:line="360" w:lineRule="auto"/>
              <w:ind w:left="60"/>
              <w:rPr>
                <w:rFonts w:ascii="Arial" w:hAnsi="Arial" w:cs="Arial"/>
                <w:b/>
                <w:bCs/>
                <w:color w:val="000000"/>
                <w:sz w:val="20"/>
                <w:szCs w:val="20"/>
                <w:lang w:val="en-US" w:eastAsia="en-US"/>
              </w:rPr>
            </w:pPr>
            <w:r>
              <w:rPr>
                <w:rFonts w:ascii="Arial" w:hAnsi="Arial" w:cs="Arial"/>
                <w:b/>
                <w:bCs/>
                <w:color w:val="000000"/>
                <w:sz w:val="20"/>
                <w:szCs w:val="20"/>
                <w:lang w:val="en-US" w:eastAsia="en-US"/>
              </w:rPr>
              <w:t>-</w:t>
            </w:r>
          </w:p>
          <w:p w14:paraId="3A9135A0" w14:textId="77777777" w:rsidR="00952BD0"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8.Projeler</w:t>
            </w:r>
          </w:p>
          <w:p w14:paraId="220357D0" w14:textId="6DB10289" w:rsidR="005B25F3" w:rsidRPr="00564A69" w:rsidRDefault="005B25F3" w:rsidP="005B25F3">
            <w:pPr>
              <w:spacing w:line="360" w:lineRule="auto"/>
              <w:ind w:left="255" w:hanging="255"/>
              <w:rPr>
                <w:rFonts w:ascii="Arial" w:hAnsi="Arial" w:cs="Arial"/>
                <w:sz w:val="20"/>
                <w:szCs w:val="20"/>
              </w:rPr>
            </w:pPr>
            <w:r w:rsidRPr="00564A69">
              <w:rPr>
                <w:rFonts w:ascii="Arial" w:hAnsi="Arial" w:cs="Arial"/>
                <w:sz w:val="20"/>
                <w:szCs w:val="20"/>
              </w:rPr>
              <w:t xml:space="preserve">1. Kıbrıs Türk Hemşirelik Tarihi Belgesel Projesi (2024-2026) —Uluslararası Kıbrıs Üniversitesi ve Kıbrıs Türk Hemşireler ve Ebeler Birliği ortaklığında, Proje </w:t>
            </w:r>
            <w:r>
              <w:rPr>
                <w:rFonts w:ascii="Arial" w:hAnsi="Arial" w:cs="Arial"/>
                <w:sz w:val="20"/>
                <w:szCs w:val="20"/>
              </w:rPr>
              <w:t>Koordinatörü</w:t>
            </w:r>
            <w:r w:rsidRPr="00564A69">
              <w:rPr>
                <w:rFonts w:ascii="Arial" w:hAnsi="Arial" w:cs="Arial"/>
                <w:sz w:val="20"/>
                <w:szCs w:val="20"/>
              </w:rPr>
              <w:t>: Prof.Dr. Fatma EKER</w:t>
            </w:r>
          </w:p>
          <w:p w14:paraId="754C7FE1" w14:textId="77777777" w:rsidR="005B25F3" w:rsidRPr="00564A69" w:rsidRDefault="005B25F3" w:rsidP="005B25F3">
            <w:pPr>
              <w:spacing w:line="360" w:lineRule="auto"/>
              <w:ind w:left="255" w:hanging="255"/>
              <w:rPr>
                <w:rFonts w:ascii="Arial" w:hAnsi="Arial" w:cs="Arial"/>
                <w:sz w:val="20"/>
                <w:szCs w:val="20"/>
              </w:rPr>
            </w:pPr>
            <w:r w:rsidRPr="00564A69">
              <w:rPr>
                <w:rFonts w:ascii="Arial" w:hAnsi="Arial" w:cs="Arial"/>
                <w:sz w:val="20"/>
                <w:szCs w:val="20"/>
              </w:rPr>
              <w:t>2. Hemşirelik Bakım Planlarının Yapay Zekâ ile Dijitalleştirilmesi  (2017-2019)— KOSGEB Ar-Ge İnovasyon Projesi, Proje Yürütücü: Doç.Dr. Fatma EKER</w:t>
            </w:r>
          </w:p>
          <w:p w14:paraId="12D2D938" w14:textId="5B52021D" w:rsidR="005B25F3" w:rsidRPr="00564A69" w:rsidRDefault="005B25F3" w:rsidP="005B25F3">
            <w:pPr>
              <w:spacing w:line="360" w:lineRule="auto"/>
              <w:ind w:left="255" w:hanging="255"/>
              <w:rPr>
                <w:rFonts w:ascii="Arial" w:hAnsi="Arial" w:cs="Arial"/>
                <w:sz w:val="20"/>
                <w:szCs w:val="20"/>
              </w:rPr>
            </w:pPr>
            <w:r w:rsidRPr="00564A69">
              <w:rPr>
                <w:rFonts w:ascii="Arial" w:hAnsi="Arial" w:cs="Arial"/>
                <w:sz w:val="20"/>
                <w:szCs w:val="20"/>
              </w:rPr>
              <w:t xml:space="preserve">3. Düzce Üniversitesi Sağlık Yüksekokulu Hemşirelik Uygulama Laboratuvarının Geliştirilmesi Projesi (2012-2016) — BAP Projesi; </w:t>
            </w:r>
            <w:r>
              <w:rPr>
                <w:rFonts w:ascii="Arial" w:hAnsi="Arial" w:cs="Arial"/>
                <w:sz w:val="20"/>
                <w:szCs w:val="20"/>
              </w:rPr>
              <w:t xml:space="preserve">Proje </w:t>
            </w:r>
            <w:r w:rsidRPr="00564A69">
              <w:rPr>
                <w:rFonts w:ascii="Arial" w:hAnsi="Arial" w:cs="Arial"/>
                <w:sz w:val="20"/>
                <w:szCs w:val="20"/>
              </w:rPr>
              <w:t>Yürütücü: Yrd.Doç.Dr. Fatma EKER</w:t>
            </w:r>
          </w:p>
          <w:p w14:paraId="3DE40433" w14:textId="77777777" w:rsidR="005B25F3" w:rsidRPr="00564A69" w:rsidRDefault="005B25F3" w:rsidP="005B25F3">
            <w:pPr>
              <w:spacing w:line="360" w:lineRule="auto"/>
              <w:ind w:left="255" w:hanging="255"/>
              <w:rPr>
                <w:rFonts w:ascii="Arial" w:hAnsi="Arial" w:cs="Arial"/>
                <w:sz w:val="20"/>
                <w:szCs w:val="20"/>
              </w:rPr>
            </w:pPr>
            <w:r w:rsidRPr="00564A69">
              <w:rPr>
                <w:rFonts w:ascii="Arial" w:hAnsi="Arial" w:cs="Arial"/>
                <w:sz w:val="20"/>
                <w:szCs w:val="20"/>
              </w:rPr>
              <w:t>4. Toplum Liderlerini Teşkilatlandırma Projesi Afet Zararlarını Azaltma Programı (2006-2012) — KIZILAY Projesi; Proje Yürütücüsü: Prof.Dr. Ahmet Mete IŞIKARA, Eğitmen; Yrd.Doç.Dr. Fatma EKER</w:t>
            </w:r>
          </w:p>
          <w:p w14:paraId="4250D2E2" w14:textId="77777777" w:rsidR="005B25F3"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9.İdari Görevler </w:t>
            </w:r>
          </w:p>
          <w:p w14:paraId="2332FB03" w14:textId="19CD7D6B" w:rsidR="005B25F3" w:rsidRPr="00564A69" w:rsidRDefault="005B25F3" w:rsidP="005B25F3">
            <w:pPr>
              <w:spacing w:line="360" w:lineRule="auto"/>
              <w:ind w:left="255" w:hanging="255"/>
              <w:rPr>
                <w:rFonts w:ascii="Arial" w:hAnsi="Arial" w:cs="Arial"/>
                <w:sz w:val="20"/>
                <w:szCs w:val="20"/>
              </w:rPr>
            </w:pPr>
            <w:r w:rsidRPr="005B25F3">
              <w:rPr>
                <w:rFonts w:ascii="Arial" w:hAnsi="Arial" w:cs="Arial"/>
                <w:sz w:val="20"/>
                <w:szCs w:val="20"/>
                <w:u w:val="single"/>
              </w:rPr>
              <w:t>Bölüm Başkanı</w:t>
            </w:r>
            <w:r w:rsidRPr="00564A69">
              <w:rPr>
                <w:rFonts w:ascii="Arial" w:hAnsi="Arial" w:cs="Arial"/>
                <w:sz w:val="20"/>
                <w:szCs w:val="20"/>
              </w:rPr>
              <w:t xml:space="preserve"> ULUSLARARASI KIBRIS ÜNİVERSİTESİ SAĞLIK BİLİMLERİ FAKÜLTESİ/HEMŞİRELİK BÖLÜMÜ (2022–2026)</w:t>
            </w:r>
          </w:p>
          <w:p w14:paraId="75D46FA3" w14:textId="77777777" w:rsidR="005B25F3" w:rsidRPr="00564A69" w:rsidRDefault="005B25F3" w:rsidP="005B25F3">
            <w:pPr>
              <w:spacing w:line="360" w:lineRule="auto"/>
              <w:ind w:left="255" w:hanging="255"/>
              <w:rPr>
                <w:rFonts w:ascii="Arial" w:hAnsi="Arial" w:cs="Arial"/>
                <w:sz w:val="20"/>
                <w:szCs w:val="20"/>
              </w:rPr>
            </w:pPr>
            <w:r w:rsidRPr="005B25F3">
              <w:rPr>
                <w:rFonts w:ascii="Arial" w:hAnsi="Arial" w:cs="Arial"/>
                <w:sz w:val="20"/>
                <w:szCs w:val="20"/>
                <w:u w:val="single"/>
              </w:rPr>
              <w:lastRenderedPageBreak/>
              <w:t>Bölüm Başkanı</w:t>
            </w:r>
            <w:r w:rsidRPr="00564A69">
              <w:rPr>
                <w:rFonts w:ascii="Arial" w:hAnsi="Arial" w:cs="Arial"/>
                <w:sz w:val="20"/>
                <w:szCs w:val="20"/>
              </w:rPr>
              <w:t xml:space="preserve"> İSTİNYE ÜNİVERSİTESİ/SAĞLIK BİLİMLERİ FAKÜLTESİ/HEMŞİRELİK BÖLÜMÜ/HEMŞİRELİK PR. (İNGİLİZCE) (2020-2022)</w:t>
            </w:r>
          </w:p>
          <w:p w14:paraId="71CBC057" w14:textId="77777777" w:rsidR="005B25F3" w:rsidRPr="00564A69" w:rsidRDefault="005B25F3" w:rsidP="005B25F3">
            <w:pPr>
              <w:spacing w:line="360" w:lineRule="auto"/>
              <w:ind w:left="255" w:hanging="255"/>
              <w:rPr>
                <w:rFonts w:ascii="Arial" w:hAnsi="Arial" w:cs="Arial"/>
                <w:sz w:val="20"/>
                <w:szCs w:val="20"/>
              </w:rPr>
            </w:pPr>
            <w:r w:rsidRPr="005B25F3">
              <w:rPr>
                <w:rFonts w:ascii="Arial" w:hAnsi="Arial" w:cs="Arial"/>
                <w:sz w:val="20"/>
                <w:szCs w:val="20"/>
                <w:u w:val="single"/>
              </w:rPr>
              <w:t>Bölüm Başkanı</w:t>
            </w:r>
            <w:r w:rsidRPr="00564A69">
              <w:rPr>
                <w:rFonts w:ascii="Arial" w:hAnsi="Arial" w:cs="Arial"/>
                <w:sz w:val="20"/>
                <w:szCs w:val="20"/>
              </w:rPr>
              <w:t xml:space="preserve"> DÜZCE ÜNİVERSİTESİ SAĞLIK BİLİMLERİ FAKÜLTESİ/HEMŞİRELİK BÖLÜMÜ (2011–2019)</w:t>
            </w:r>
          </w:p>
          <w:p w14:paraId="309EBAD3" w14:textId="77777777" w:rsidR="005B25F3" w:rsidRPr="00564A69" w:rsidRDefault="005B25F3" w:rsidP="005B25F3">
            <w:pPr>
              <w:spacing w:line="360" w:lineRule="auto"/>
              <w:ind w:left="255" w:hanging="255"/>
              <w:rPr>
                <w:rFonts w:ascii="Arial" w:hAnsi="Arial" w:cs="Arial"/>
                <w:sz w:val="20"/>
                <w:szCs w:val="20"/>
              </w:rPr>
            </w:pPr>
            <w:r w:rsidRPr="005B25F3">
              <w:rPr>
                <w:rFonts w:ascii="Arial" w:hAnsi="Arial" w:cs="Arial"/>
                <w:sz w:val="20"/>
                <w:szCs w:val="20"/>
                <w:u w:val="single"/>
              </w:rPr>
              <w:t>Uluslararasılaşma Koordinatörü</w:t>
            </w:r>
            <w:r w:rsidRPr="00564A69">
              <w:rPr>
                <w:rFonts w:ascii="Arial" w:hAnsi="Arial" w:cs="Arial"/>
                <w:sz w:val="20"/>
                <w:szCs w:val="20"/>
              </w:rPr>
              <w:t xml:space="preserve">  İSTİNYE ÜNİVERSİTESİ/SAĞLIK BİLİMLERİ FAKÜLTESİ (2021-2022)</w:t>
            </w:r>
          </w:p>
          <w:p w14:paraId="5471F5CF" w14:textId="77777777" w:rsidR="005B25F3" w:rsidRPr="00564A69" w:rsidRDefault="005B25F3" w:rsidP="005B25F3">
            <w:pPr>
              <w:spacing w:line="360" w:lineRule="auto"/>
              <w:ind w:left="255" w:hanging="255"/>
              <w:rPr>
                <w:rFonts w:ascii="Arial" w:hAnsi="Arial" w:cs="Arial"/>
                <w:sz w:val="20"/>
                <w:szCs w:val="20"/>
              </w:rPr>
            </w:pPr>
            <w:r w:rsidRPr="005B25F3">
              <w:rPr>
                <w:rFonts w:ascii="Arial" w:hAnsi="Arial" w:cs="Arial"/>
                <w:sz w:val="20"/>
                <w:szCs w:val="20"/>
                <w:u w:val="single"/>
              </w:rPr>
              <w:t>Erasmus Koordinatörü</w:t>
            </w:r>
            <w:r w:rsidRPr="00564A69">
              <w:rPr>
                <w:rFonts w:ascii="Arial" w:hAnsi="Arial" w:cs="Arial"/>
                <w:sz w:val="20"/>
                <w:szCs w:val="20"/>
              </w:rPr>
              <w:t xml:space="preserve"> DÜZCE ÜNİVERSİTESİ/SAĞLIK YÜKSEKOKULU (2009-2019)</w:t>
            </w:r>
          </w:p>
          <w:p w14:paraId="32EFF924" w14:textId="77777777" w:rsidR="005B25F3" w:rsidRPr="00564A69" w:rsidRDefault="005B25F3" w:rsidP="005B25F3">
            <w:pPr>
              <w:spacing w:line="360" w:lineRule="auto"/>
              <w:ind w:left="255" w:hanging="255"/>
              <w:rPr>
                <w:rFonts w:ascii="Arial" w:hAnsi="Arial" w:cs="Arial"/>
                <w:sz w:val="20"/>
                <w:szCs w:val="20"/>
              </w:rPr>
            </w:pPr>
            <w:r w:rsidRPr="005B25F3">
              <w:rPr>
                <w:rFonts w:ascii="Arial" w:hAnsi="Arial" w:cs="Arial"/>
                <w:sz w:val="20"/>
                <w:szCs w:val="20"/>
                <w:u w:val="single"/>
              </w:rPr>
              <w:t>Farabi Koordinatörü</w:t>
            </w:r>
            <w:r w:rsidRPr="00564A69">
              <w:rPr>
                <w:rFonts w:ascii="Arial" w:hAnsi="Arial" w:cs="Arial"/>
                <w:sz w:val="20"/>
                <w:szCs w:val="20"/>
              </w:rPr>
              <w:t xml:space="preserve"> DÜZCE ÜNİVERSİTESİ/SAĞLIK YÜKSEKOKULU (2012-2018)</w:t>
            </w:r>
          </w:p>
          <w:p w14:paraId="3B35A5FB" w14:textId="77777777" w:rsidR="005B25F3" w:rsidRPr="00564A69" w:rsidRDefault="005B25F3" w:rsidP="005B25F3">
            <w:pPr>
              <w:spacing w:line="360" w:lineRule="auto"/>
              <w:ind w:left="255" w:hanging="255"/>
              <w:rPr>
                <w:rFonts w:ascii="Arial" w:hAnsi="Arial" w:cs="Arial"/>
                <w:sz w:val="20"/>
                <w:szCs w:val="20"/>
              </w:rPr>
            </w:pPr>
            <w:r w:rsidRPr="005B25F3">
              <w:rPr>
                <w:rFonts w:ascii="Arial" w:hAnsi="Arial" w:cs="Arial"/>
                <w:sz w:val="20"/>
                <w:szCs w:val="20"/>
                <w:u w:val="single"/>
              </w:rPr>
              <w:t>Yüksekokul Müdürü</w:t>
            </w:r>
            <w:r w:rsidRPr="00564A69">
              <w:rPr>
                <w:rFonts w:ascii="Arial" w:hAnsi="Arial" w:cs="Arial"/>
                <w:sz w:val="20"/>
                <w:szCs w:val="20"/>
              </w:rPr>
              <w:t xml:space="preserve"> DÜZCE ÜNİVERSİTESİ/SAĞLIK YÜKSEKOKULU (2007-2011)</w:t>
            </w:r>
          </w:p>
          <w:p w14:paraId="142D681A" w14:textId="77777777" w:rsidR="005B25F3" w:rsidRPr="00564A69" w:rsidRDefault="005B25F3" w:rsidP="005B25F3">
            <w:pPr>
              <w:spacing w:line="360" w:lineRule="auto"/>
              <w:ind w:left="255" w:hanging="255"/>
              <w:rPr>
                <w:rFonts w:ascii="Arial" w:hAnsi="Arial" w:cs="Arial"/>
                <w:sz w:val="20"/>
                <w:szCs w:val="20"/>
              </w:rPr>
            </w:pPr>
            <w:r w:rsidRPr="005B25F3">
              <w:rPr>
                <w:rFonts w:ascii="Arial" w:hAnsi="Arial" w:cs="Arial"/>
                <w:sz w:val="20"/>
                <w:szCs w:val="20"/>
                <w:u w:val="single"/>
              </w:rPr>
              <w:t>Yüksekokul Müdür Yardımcısı</w:t>
            </w:r>
            <w:r w:rsidRPr="00564A69">
              <w:rPr>
                <w:rFonts w:ascii="Arial" w:hAnsi="Arial" w:cs="Arial"/>
                <w:sz w:val="20"/>
                <w:szCs w:val="20"/>
              </w:rPr>
              <w:t xml:space="preserve"> DÜZCE ÜNİVERSİTESİ/SAĞLIK YÜKSEKOKULU (2002-2007)</w:t>
            </w:r>
          </w:p>
          <w:p w14:paraId="427CDF18" w14:textId="77777777" w:rsidR="005B25F3" w:rsidRDefault="005B25F3" w:rsidP="00320171">
            <w:pPr>
              <w:spacing w:line="360" w:lineRule="auto"/>
              <w:ind w:left="60"/>
              <w:rPr>
                <w:rFonts w:ascii="Arial" w:hAnsi="Arial" w:cs="Arial"/>
                <w:b/>
                <w:bCs/>
                <w:color w:val="000000"/>
                <w:sz w:val="20"/>
                <w:szCs w:val="20"/>
                <w:lang w:val="en-US" w:eastAsia="en-US"/>
              </w:rPr>
            </w:pPr>
          </w:p>
          <w:p w14:paraId="294A61F1" w14:textId="73C75E63" w:rsidR="00952BD0" w:rsidRPr="00320171"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10.Bilimsel Kuruluşlara Üyelikleri </w:t>
            </w:r>
          </w:p>
          <w:p w14:paraId="7440366C" w14:textId="77777777" w:rsidR="005B25F3" w:rsidRPr="00564A69" w:rsidRDefault="005B25F3" w:rsidP="005B25F3">
            <w:pPr>
              <w:spacing w:line="360" w:lineRule="auto"/>
              <w:rPr>
                <w:rFonts w:ascii="Arial" w:hAnsi="Arial" w:cs="Arial"/>
                <w:sz w:val="20"/>
                <w:szCs w:val="20"/>
              </w:rPr>
            </w:pPr>
            <w:r w:rsidRPr="00564A69">
              <w:rPr>
                <w:rFonts w:ascii="Arial" w:hAnsi="Arial" w:cs="Arial"/>
                <w:sz w:val="20"/>
                <w:szCs w:val="20"/>
              </w:rPr>
              <w:t>Psikiyatri Hemşireliği Derneği</w:t>
            </w:r>
          </w:p>
          <w:p w14:paraId="61836413" w14:textId="77777777" w:rsidR="005B25F3" w:rsidRDefault="005B25F3" w:rsidP="00320171">
            <w:pPr>
              <w:spacing w:line="360" w:lineRule="auto"/>
              <w:ind w:left="60"/>
              <w:rPr>
                <w:rFonts w:ascii="Arial" w:hAnsi="Arial" w:cs="Arial"/>
                <w:b/>
                <w:bCs/>
                <w:color w:val="000000"/>
                <w:sz w:val="20"/>
                <w:szCs w:val="20"/>
                <w:lang w:val="en-US" w:eastAsia="en-US"/>
              </w:rPr>
            </w:pPr>
          </w:p>
          <w:p w14:paraId="259C1107" w14:textId="16CA148F" w:rsidR="00952BD0"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11.Ödüller</w:t>
            </w:r>
          </w:p>
          <w:p w14:paraId="36CC8952" w14:textId="77777777" w:rsidR="005B25F3" w:rsidRPr="005B25F3" w:rsidRDefault="005B25F3" w:rsidP="005B25F3">
            <w:pPr>
              <w:spacing w:line="360" w:lineRule="auto"/>
              <w:ind w:left="255" w:hanging="255"/>
              <w:rPr>
                <w:rFonts w:ascii="Arial" w:hAnsi="Arial" w:cs="Arial"/>
                <w:sz w:val="20"/>
                <w:szCs w:val="20"/>
              </w:rPr>
            </w:pPr>
            <w:r w:rsidRPr="005B25F3">
              <w:rPr>
                <w:rFonts w:ascii="Arial" w:hAnsi="Arial" w:cs="Arial"/>
                <w:sz w:val="20"/>
                <w:szCs w:val="20"/>
              </w:rPr>
              <w:t>1. Sözel Bildiri İkincilik Ödülü, KKTC 1. Ulusal Öğrenci Hemşireler Kongresi, 2024</w:t>
            </w:r>
          </w:p>
          <w:p w14:paraId="5FBCD42C" w14:textId="77777777" w:rsidR="005B25F3" w:rsidRPr="005B25F3" w:rsidRDefault="005B25F3" w:rsidP="005B25F3">
            <w:pPr>
              <w:spacing w:line="360" w:lineRule="auto"/>
              <w:ind w:left="255" w:hanging="255"/>
              <w:rPr>
                <w:rFonts w:ascii="Arial" w:hAnsi="Arial" w:cs="Arial"/>
                <w:sz w:val="20"/>
                <w:szCs w:val="20"/>
              </w:rPr>
            </w:pPr>
            <w:r w:rsidRPr="005B25F3">
              <w:rPr>
                <w:rFonts w:ascii="Arial" w:hAnsi="Arial" w:cs="Arial"/>
                <w:sz w:val="20"/>
                <w:szCs w:val="20"/>
              </w:rPr>
              <w:t>2. Sözel Bildiri Üçüncülük Ödülü KKTC 1. Ulusal Öğrenci Hemşireler Kongresi, 2024</w:t>
            </w:r>
          </w:p>
          <w:p w14:paraId="6A247D77" w14:textId="1C2377E3" w:rsidR="005B25F3" w:rsidRPr="005B25F3" w:rsidRDefault="005B25F3" w:rsidP="005B25F3">
            <w:pPr>
              <w:spacing w:line="360" w:lineRule="auto"/>
              <w:ind w:left="255" w:hanging="255"/>
              <w:rPr>
                <w:rFonts w:ascii="Arial" w:hAnsi="Arial" w:cs="Arial"/>
                <w:sz w:val="20"/>
                <w:szCs w:val="20"/>
              </w:rPr>
            </w:pPr>
            <w:r w:rsidRPr="005B25F3">
              <w:rPr>
                <w:rFonts w:ascii="Arial" w:hAnsi="Arial" w:cs="Arial"/>
                <w:sz w:val="20"/>
                <w:szCs w:val="20"/>
              </w:rPr>
              <w:t>3. Uluslararası Kıbrıs Üniversitesi Bilimsel Yayın Ödülü, 202</w:t>
            </w:r>
            <w:r w:rsidR="00E86F20">
              <w:rPr>
                <w:rFonts w:ascii="Arial" w:hAnsi="Arial" w:cs="Arial"/>
                <w:sz w:val="20"/>
                <w:szCs w:val="20"/>
              </w:rPr>
              <w:t>4</w:t>
            </w:r>
          </w:p>
          <w:p w14:paraId="14EE2423" w14:textId="77777777" w:rsidR="005B25F3" w:rsidRPr="005B25F3" w:rsidRDefault="005B25F3" w:rsidP="005B25F3">
            <w:pPr>
              <w:spacing w:line="360" w:lineRule="auto"/>
              <w:ind w:left="255" w:hanging="255"/>
              <w:rPr>
                <w:rFonts w:ascii="Arial" w:hAnsi="Arial" w:cs="Arial"/>
                <w:sz w:val="20"/>
                <w:szCs w:val="20"/>
              </w:rPr>
            </w:pPr>
            <w:r w:rsidRPr="005B25F3">
              <w:rPr>
                <w:rFonts w:ascii="Arial" w:hAnsi="Arial" w:cs="Arial"/>
                <w:sz w:val="20"/>
                <w:szCs w:val="20"/>
              </w:rPr>
              <w:t>4. Poster Bildiri Birincilik Ödülü, Psikiyatri Hemşireleri Derneği, 2011</w:t>
            </w:r>
          </w:p>
          <w:p w14:paraId="0EED0765" w14:textId="77777777" w:rsidR="005B25F3" w:rsidRPr="005B25F3" w:rsidRDefault="005B25F3" w:rsidP="005B25F3">
            <w:pPr>
              <w:spacing w:line="360" w:lineRule="auto"/>
              <w:ind w:left="255" w:hanging="255"/>
              <w:rPr>
                <w:rFonts w:ascii="Arial" w:hAnsi="Arial" w:cs="Arial"/>
                <w:sz w:val="20"/>
                <w:szCs w:val="20"/>
              </w:rPr>
            </w:pPr>
            <w:r w:rsidRPr="005B25F3">
              <w:rPr>
                <w:rFonts w:ascii="Arial" w:hAnsi="Arial" w:cs="Arial"/>
                <w:sz w:val="20"/>
                <w:szCs w:val="20"/>
              </w:rPr>
              <w:t>5. Sözel Bildiri Üçüncülük Ödülü, Psikiyatri Hemşireleri Derneği, 2009</w:t>
            </w:r>
          </w:p>
          <w:p w14:paraId="36415568" w14:textId="77777777" w:rsidR="005B25F3" w:rsidRPr="005B25F3" w:rsidRDefault="005B25F3" w:rsidP="005B25F3">
            <w:pPr>
              <w:spacing w:line="360" w:lineRule="auto"/>
              <w:ind w:left="255" w:hanging="255"/>
              <w:rPr>
                <w:rFonts w:ascii="Arial" w:hAnsi="Arial" w:cs="Arial"/>
                <w:sz w:val="20"/>
                <w:szCs w:val="20"/>
              </w:rPr>
            </w:pPr>
            <w:r w:rsidRPr="005B25F3">
              <w:rPr>
                <w:rFonts w:ascii="Arial" w:hAnsi="Arial" w:cs="Arial"/>
                <w:sz w:val="20"/>
                <w:szCs w:val="20"/>
              </w:rPr>
              <w:t>6. Poster Bildiri ikincilik Ödülü, Sosyal Psikiyatri Derneği, 2008</w:t>
            </w:r>
          </w:p>
          <w:p w14:paraId="0376349A" w14:textId="14840A81" w:rsidR="005B25F3" w:rsidRPr="005B25F3" w:rsidRDefault="005B25F3" w:rsidP="005B25F3">
            <w:pPr>
              <w:spacing w:line="360" w:lineRule="auto"/>
              <w:ind w:left="255" w:hanging="255"/>
              <w:rPr>
                <w:rFonts w:ascii="Arial" w:hAnsi="Arial" w:cs="Arial"/>
                <w:sz w:val="20"/>
                <w:szCs w:val="20"/>
              </w:rPr>
            </w:pPr>
            <w:r w:rsidRPr="005B25F3">
              <w:rPr>
                <w:rFonts w:ascii="Arial" w:hAnsi="Arial" w:cs="Arial"/>
                <w:sz w:val="20"/>
                <w:szCs w:val="20"/>
              </w:rPr>
              <w:t xml:space="preserve">7. Poster Bildiri ikincilik Ödülü, </w:t>
            </w:r>
            <w:r>
              <w:rPr>
                <w:rFonts w:ascii="Arial" w:hAnsi="Arial" w:cs="Arial"/>
                <w:sz w:val="20"/>
                <w:szCs w:val="20"/>
              </w:rPr>
              <w:t xml:space="preserve">2. Ulusal Hemşirelik Öğrencileri Kongresi </w:t>
            </w:r>
            <w:r w:rsidRPr="005B25F3">
              <w:rPr>
                <w:rFonts w:ascii="Arial" w:hAnsi="Arial" w:cs="Arial"/>
                <w:sz w:val="20"/>
                <w:szCs w:val="20"/>
              </w:rPr>
              <w:t>, 2004</w:t>
            </w:r>
          </w:p>
          <w:p w14:paraId="68CCA5CD" w14:textId="77777777" w:rsidR="005B25F3" w:rsidRPr="005B25F3" w:rsidRDefault="005B25F3" w:rsidP="005B25F3">
            <w:pPr>
              <w:spacing w:line="360" w:lineRule="auto"/>
              <w:ind w:left="255" w:hanging="255"/>
              <w:rPr>
                <w:rFonts w:ascii="Arial" w:hAnsi="Arial" w:cs="Arial"/>
                <w:sz w:val="20"/>
                <w:szCs w:val="20"/>
              </w:rPr>
            </w:pPr>
            <w:r w:rsidRPr="005B25F3">
              <w:rPr>
                <w:rFonts w:ascii="Arial" w:hAnsi="Arial" w:cs="Arial"/>
                <w:sz w:val="20"/>
                <w:szCs w:val="20"/>
              </w:rPr>
              <w:t>8. Yılın En İyi Araştırma Ödülü, Türk HIV/AIDS Dergisi, 2003</w:t>
            </w:r>
          </w:p>
          <w:p w14:paraId="7857F1EC" w14:textId="77777777" w:rsidR="005B25F3" w:rsidRPr="00320171" w:rsidRDefault="005B25F3" w:rsidP="00320171">
            <w:pPr>
              <w:spacing w:line="360" w:lineRule="auto"/>
              <w:ind w:left="60"/>
              <w:rPr>
                <w:rFonts w:ascii="Arial" w:hAnsi="Arial" w:cs="Arial"/>
                <w:b/>
                <w:bCs/>
                <w:color w:val="000000"/>
                <w:sz w:val="20"/>
                <w:szCs w:val="20"/>
                <w:lang w:val="en-US" w:eastAsia="en-US"/>
              </w:rPr>
            </w:pPr>
          </w:p>
          <w:p w14:paraId="6F45EF0A" w14:textId="77777777" w:rsidR="00FE64BD" w:rsidRPr="00320171" w:rsidRDefault="00952BD0"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12.Son iki yılda verdiği lisans ve lisansüstü düzeyindeki dersler</w:t>
            </w:r>
          </w:p>
        </w:tc>
      </w:tr>
      <w:tr w:rsidR="00FE64BD" w:rsidRPr="00320171" w14:paraId="115EA9A6" w14:textId="77777777" w:rsidTr="00320171">
        <w:trPr>
          <w:trHeight w:val="548"/>
        </w:trPr>
        <w:tc>
          <w:tcPr>
            <w:tcW w:w="2276" w:type="dxa"/>
            <w:vMerge w:val="restart"/>
            <w:tcBorders>
              <w:top w:val="single" w:sz="4" w:space="0" w:color="auto"/>
              <w:left w:val="single" w:sz="4" w:space="0" w:color="auto"/>
              <w:bottom w:val="single" w:sz="4" w:space="0" w:color="auto"/>
              <w:right w:val="single" w:sz="4" w:space="0" w:color="auto"/>
            </w:tcBorders>
            <w:noWrap/>
            <w:vAlign w:val="center"/>
            <w:hideMark/>
          </w:tcPr>
          <w:p w14:paraId="64E081EC"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lastRenderedPageBreak/>
              <w:t>Akademik Yıl</w:t>
            </w:r>
          </w:p>
        </w:tc>
        <w:tc>
          <w:tcPr>
            <w:tcW w:w="1331" w:type="dxa"/>
            <w:vMerge w:val="restart"/>
            <w:tcBorders>
              <w:top w:val="single" w:sz="4" w:space="0" w:color="auto"/>
              <w:left w:val="single" w:sz="4" w:space="0" w:color="auto"/>
              <w:bottom w:val="single" w:sz="4" w:space="0" w:color="auto"/>
              <w:right w:val="single" w:sz="4" w:space="0" w:color="auto"/>
            </w:tcBorders>
            <w:noWrap/>
            <w:vAlign w:val="center"/>
            <w:hideMark/>
          </w:tcPr>
          <w:p w14:paraId="13E51A0C"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Dönem</w:t>
            </w:r>
          </w:p>
        </w:tc>
        <w:tc>
          <w:tcPr>
            <w:tcW w:w="2441"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5724F3A2"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Dersin Adı</w:t>
            </w:r>
          </w:p>
        </w:tc>
        <w:tc>
          <w:tcPr>
            <w:tcW w:w="2932" w:type="dxa"/>
            <w:gridSpan w:val="3"/>
            <w:tcBorders>
              <w:top w:val="single" w:sz="4" w:space="0" w:color="auto"/>
              <w:left w:val="single" w:sz="4" w:space="0" w:color="auto"/>
              <w:bottom w:val="single" w:sz="4" w:space="0" w:color="auto"/>
              <w:right w:val="single" w:sz="4" w:space="0" w:color="auto"/>
            </w:tcBorders>
            <w:noWrap/>
            <w:vAlign w:val="center"/>
            <w:hideMark/>
          </w:tcPr>
          <w:p w14:paraId="3FA36D50" w14:textId="77777777" w:rsidR="00FE64BD" w:rsidRPr="00320171" w:rsidRDefault="006A0809" w:rsidP="00320171">
            <w:pPr>
              <w:spacing w:line="360" w:lineRule="auto"/>
              <w:ind w:left="60"/>
              <w:jc w:val="center"/>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 xml:space="preserve">Haftalık </w:t>
            </w:r>
            <w:r w:rsidR="00FE64BD" w:rsidRPr="00320171">
              <w:rPr>
                <w:rFonts w:ascii="Arial" w:hAnsi="Arial" w:cs="Arial"/>
                <w:b/>
                <w:bCs/>
                <w:color w:val="000000"/>
                <w:sz w:val="20"/>
                <w:szCs w:val="20"/>
                <w:lang w:val="en-US" w:eastAsia="en-US"/>
              </w:rPr>
              <w:t>Saati</w:t>
            </w:r>
          </w:p>
        </w:tc>
        <w:tc>
          <w:tcPr>
            <w:tcW w:w="956" w:type="dxa"/>
            <w:vMerge w:val="restart"/>
            <w:tcBorders>
              <w:top w:val="single" w:sz="4" w:space="0" w:color="auto"/>
              <w:left w:val="single" w:sz="4" w:space="0" w:color="auto"/>
              <w:bottom w:val="single" w:sz="4" w:space="0" w:color="auto"/>
              <w:right w:val="single" w:sz="4" w:space="0" w:color="auto"/>
            </w:tcBorders>
            <w:noWrap/>
            <w:vAlign w:val="center"/>
            <w:hideMark/>
          </w:tcPr>
          <w:p w14:paraId="7BA55945"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Öğrenci Sayısı</w:t>
            </w:r>
          </w:p>
        </w:tc>
      </w:tr>
      <w:tr w:rsidR="00FE64BD" w:rsidRPr="00320171" w14:paraId="777AA47E" w14:textId="77777777" w:rsidTr="00320171">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9F0943" w14:textId="77777777" w:rsidR="00FE64BD" w:rsidRPr="00320171" w:rsidRDefault="00FE64BD" w:rsidP="00320171">
            <w:pPr>
              <w:spacing w:line="360" w:lineRule="auto"/>
              <w:ind w:left="60"/>
              <w:rPr>
                <w:rFonts w:ascii="Arial" w:hAnsi="Arial" w:cs="Arial"/>
                <w:b/>
                <w:bCs/>
                <w:color w:val="000000"/>
                <w:sz w:val="20"/>
                <w:szCs w:val="20"/>
                <w:lang w:val="en-US" w:eastAsia="en-US"/>
              </w:rPr>
            </w:pPr>
          </w:p>
        </w:tc>
        <w:tc>
          <w:tcPr>
            <w:tcW w:w="1331" w:type="dxa"/>
            <w:vMerge/>
            <w:tcBorders>
              <w:top w:val="single" w:sz="4" w:space="0" w:color="auto"/>
              <w:left w:val="single" w:sz="4" w:space="0" w:color="auto"/>
              <w:bottom w:val="single" w:sz="4" w:space="0" w:color="auto"/>
              <w:right w:val="single" w:sz="4" w:space="0" w:color="auto"/>
            </w:tcBorders>
            <w:vAlign w:val="center"/>
            <w:hideMark/>
          </w:tcPr>
          <w:p w14:paraId="2B3345E1" w14:textId="77777777" w:rsidR="00FE64BD" w:rsidRPr="00320171" w:rsidRDefault="00FE64BD" w:rsidP="00320171">
            <w:pPr>
              <w:spacing w:line="360" w:lineRule="auto"/>
              <w:ind w:left="60"/>
              <w:rPr>
                <w:rFonts w:ascii="Arial" w:hAnsi="Arial" w:cs="Arial"/>
                <w:b/>
                <w:bCs/>
                <w:color w:val="000000"/>
                <w:sz w:val="20"/>
                <w:szCs w:val="20"/>
                <w:lang w:val="en-US" w:eastAsia="en-US"/>
              </w:rPr>
            </w:pPr>
          </w:p>
        </w:tc>
        <w:tc>
          <w:tcPr>
            <w:tcW w:w="2441" w:type="dxa"/>
            <w:gridSpan w:val="2"/>
            <w:vMerge/>
            <w:tcBorders>
              <w:top w:val="single" w:sz="4" w:space="0" w:color="auto"/>
              <w:left w:val="single" w:sz="4" w:space="0" w:color="auto"/>
              <w:bottom w:val="single" w:sz="4" w:space="0" w:color="auto"/>
              <w:right w:val="single" w:sz="4" w:space="0" w:color="auto"/>
            </w:tcBorders>
            <w:vAlign w:val="center"/>
            <w:hideMark/>
          </w:tcPr>
          <w:p w14:paraId="690C8A00" w14:textId="77777777" w:rsidR="00FE64BD" w:rsidRPr="00320171" w:rsidRDefault="00FE64BD" w:rsidP="00320171">
            <w:pPr>
              <w:spacing w:line="360" w:lineRule="auto"/>
              <w:ind w:left="60"/>
              <w:rPr>
                <w:rFonts w:ascii="Arial" w:hAnsi="Arial" w:cs="Arial"/>
                <w:b/>
                <w:bCs/>
                <w:color w:val="000000"/>
                <w:sz w:val="20"/>
                <w:szCs w:val="20"/>
                <w:lang w:val="en-US" w:eastAsia="en-US"/>
              </w:rPr>
            </w:pPr>
          </w:p>
        </w:tc>
        <w:tc>
          <w:tcPr>
            <w:tcW w:w="1680" w:type="dxa"/>
            <w:tcBorders>
              <w:top w:val="single" w:sz="4" w:space="0" w:color="auto"/>
              <w:left w:val="single" w:sz="4" w:space="0" w:color="auto"/>
              <w:bottom w:val="single" w:sz="4" w:space="0" w:color="auto"/>
              <w:right w:val="single" w:sz="4" w:space="0" w:color="auto"/>
            </w:tcBorders>
            <w:noWrap/>
            <w:vAlign w:val="center"/>
            <w:hideMark/>
          </w:tcPr>
          <w:p w14:paraId="211703DC"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Teorik</w:t>
            </w:r>
          </w:p>
        </w:tc>
        <w:tc>
          <w:tcPr>
            <w:tcW w:w="1252" w:type="dxa"/>
            <w:gridSpan w:val="2"/>
            <w:tcBorders>
              <w:top w:val="single" w:sz="4" w:space="0" w:color="auto"/>
              <w:left w:val="single" w:sz="4" w:space="0" w:color="auto"/>
              <w:bottom w:val="single" w:sz="4" w:space="0" w:color="auto"/>
              <w:right w:val="single" w:sz="4" w:space="0" w:color="auto"/>
            </w:tcBorders>
            <w:noWrap/>
            <w:vAlign w:val="center"/>
            <w:hideMark/>
          </w:tcPr>
          <w:p w14:paraId="0AFBCAF1" w14:textId="77777777" w:rsidR="00FE64BD" w:rsidRPr="00320171" w:rsidRDefault="00FE64BD" w:rsidP="00320171">
            <w:pPr>
              <w:spacing w:line="360" w:lineRule="auto"/>
              <w:ind w:left="60"/>
              <w:rPr>
                <w:rFonts w:ascii="Arial" w:hAnsi="Arial" w:cs="Arial"/>
                <w:b/>
                <w:bCs/>
                <w:color w:val="000000"/>
                <w:sz w:val="20"/>
                <w:szCs w:val="20"/>
                <w:lang w:val="en-US" w:eastAsia="en-US"/>
              </w:rPr>
            </w:pPr>
            <w:r w:rsidRPr="00320171">
              <w:rPr>
                <w:rFonts w:ascii="Arial" w:hAnsi="Arial" w:cs="Arial"/>
                <w:b/>
                <w:bCs/>
                <w:color w:val="000000"/>
                <w:sz w:val="20"/>
                <w:szCs w:val="20"/>
                <w:lang w:val="en-US" w:eastAsia="en-US"/>
              </w:rPr>
              <w:t>Uygulama</w:t>
            </w:r>
          </w:p>
        </w:tc>
        <w:tc>
          <w:tcPr>
            <w:tcW w:w="956" w:type="dxa"/>
            <w:vMerge/>
            <w:tcBorders>
              <w:top w:val="single" w:sz="4" w:space="0" w:color="auto"/>
              <w:left w:val="single" w:sz="4" w:space="0" w:color="auto"/>
              <w:bottom w:val="single" w:sz="4" w:space="0" w:color="auto"/>
              <w:right w:val="single" w:sz="4" w:space="0" w:color="auto"/>
            </w:tcBorders>
            <w:vAlign w:val="center"/>
            <w:hideMark/>
          </w:tcPr>
          <w:p w14:paraId="78A545FB" w14:textId="77777777" w:rsidR="00FE64BD" w:rsidRPr="00320171" w:rsidRDefault="00FE64BD" w:rsidP="00320171">
            <w:pPr>
              <w:spacing w:line="360" w:lineRule="auto"/>
              <w:ind w:left="60"/>
              <w:rPr>
                <w:rFonts w:ascii="Arial" w:hAnsi="Arial" w:cs="Arial"/>
                <w:b/>
                <w:bCs/>
                <w:color w:val="000000"/>
                <w:sz w:val="20"/>
                <w:szCs w:val="20"/>
                <w:lang w:val="en-US" w:eastAsia="en-US"/>
              </w:rPr>
            </w:pPr>
          </w:p>
        </w:tc>
      </w:tr>
      <w:tr w:rsidR="00982957" w:rsidRPr="00320171" w14:paraId="00B06A24" w14:textId="77777777" w:rsidTr="00320171">
        <w:trPr>
          <w:trHeight w:val="521"/>
        </w:trPr>
        <w:tc>
          <w:tcPr>
            <w:tcW w:w="0" w:type="auto"/>
            <w:tcBorders>
              <w:top w:val="single" w:sz="4" w:space="0" w:color="auto"/>
              <w:left w:val="single" w:sz="4" w:space="0" w:color="auto"/>
              <w:bottom w:val="single" w:sz="4" w:space="0" w:color="auto"/>
              <w:right w:val="single" w:sz="4" w:space="0" w:color="auto"/>
            </w:tcBorders>
            <w:vAlign w:val="center"/>
          </w:tcPr>
          <w:p w14:paraId="5EC6DC55" w14:textId="0CB4AE8D"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2025-2026</w:t>
            </w:r>
          </w:p>
        </w:tc>
        <w:tc>
          <w:tcPr>
            <w:tcW w:w="1331" w:type="dxa"/>
            <w:tcBorders>
              <w:top w:val="single" w:sz="4" w:space="0" w:color="auto"/>
              <w:left w:val="single" w:sz="4" w:space="0" w:color="auto"/>
              <w:bottom w:val="single" w:sz="4" w:space="0" w:color="auto"/>
              <w:right w:val="single" w:sz="4" w:space="0" w:color="auto"/>
            </w:tcBorders>
            <w:vAlign w:val="center"/>
          </w:tcPr>
          <w:p w14:paraId="0DFF905C" w14:textId="74BF0896"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Güz</w:t>
            </w:r>
          </w:p>
        </w:tc>
        <w:tc>
          <w:tcPr>
            <w:tcW w:w="2441" w:type="dxa"/>
            <w:gridSpan w:val="2"/>
            <w:tcBorders>
              <w:top w:val="single" w:sz="4" w:space="0" w:color="auto"/>
              <w:left w:val="single" w:sz="4" w:space="0" w:color="auto"/>
              <w:bottom w:val="single" w:sz="4" w:space="0" w:color="auto"/>
              <w:right w:val="single" w:sz="4" w:space="0" w:color="auto"/>
            </w:tcBorders>
            <w:vAlign w:val="center"/>
          </w:tcPr>
          <w:p w14:paraId="2051C6FB" w14:textId="4B8AFEF3"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eastAsia="en-US"/>
              </w:rPr>
              <w:t>HOMM510-</w:t>
            </w:r>
            <w:r w:rsidR="00F162DF" w:rsidRPr="00F162DF">
              <w:rPr>
                <w:rFonts w:ascii="Arial" w:hAnsi="Arial" w:cs="Arial"/>
                <w:color w:val="000000"/>
                <w:sz w:val="20"/>
                <w:szCs w:val="20"/>
                <w:lang w:eastAsia="en-US"/>
              </w:rPr>
              <w:t>Public Relat</w:t>
            </w:r>
            <w:r w:rsidR="00F964E4">
              <w:rPr>
                <w:rFonts w:ascii="Arial" w:hAnsi="Arial" w:cs="Arial"/>
                <w:color w:val="000000"/>
                <w:sz w:val="20"/>
                <w:szCs w:val="20"/>
                <w:lang w:eastAsia="en-US"/>
              </w:rPr>
              <w:t>i</w:t>
            </w:r>
            <w:r w:rsidR="00F162DF" w:rsidRPr="00F162DF">
              <w:rPr>
                <w:rFonts w:ascii="Arial" w:hAnsi="Arial" w:cs="Arial"/>
                <w:color w:val="000000"/>
                <w:sz w:val="20"/>
                <w:szCs w:val="20"/>
                <w:lang w:eastAsia="en-US"/>
              </w:rPr>
              <w:t>ons For Health Services</w:t>
            </w:r>
          </w:p>
        </w:tc>
        <w:tc>
          <w:tcPr>
            <w:tcW w:w="1680" w:type="dxa"/>
            <w:tcBorders>
              <w:top w:val="single" w:sz="4" w:space="0" w:color="auto"/>
              <w:left w:val="single" w:sz="4" w:space="0" w:color="auto"/>
              <w:bottom w:val="single" w:sz="4" w:space="0" w:color="auto"/>
              <w:right w:val="single" w:sz="4" w:space="0" w:color="auto"/>
            </w:tcBorders>
            <w:noWrap/>
            <w:vAlign w:val="center"/>
          </w:tcPr>
          <w:p w14:paraId="7C4B4F71" w14:textId="34B0D38D"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3</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70338E18" w14:textId="7EB09A44"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vAlign w:val="center"/>
          </w:tcPr>
          <w:p w14:paraId="04DF2C3A" w14:textId="237E96F6"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21</w:t>
            </w:r>
          </w:p>
        </w:tc>
      </w:tr>
      <w:tr w:rsidR="001F2EB8" w:rsidRPr="00320171" w14:paraId="0426BE8F" w14:textId="77777777" w:rsidTr="00320171">
        <w:trPr>
          <w:trHeight w:val="521"/>
        </w:trPr>
        <w:tc>
          <w:tcPr>
            <w:tcW w:w="0" w:type="auto"/>
            <w:tcBorders>
              <w:top w:val="single" w:sz="4" w:space="0" w:color="auto"/>
              <w:left w:val="single" w:sz="4" w:space="0" w:color="auto"/>
              <w:bottom w:val="single" w:sz="4" w:space="0" w:color="auto"/>
              <w:right w:val="single" w:sz="4" w:space="0" w:color="auto"/>
            </w:tcBorders>
            <w:vAlign w:val="center"/>
          </w:tcPr>
          <w:p w14:paraId="1C19BCF9" w14:textId="1B1B5847" w:rsidR="001F2EB8" w:rsidRPr="00F162DF" w:rsidRDefault="001F2EB8" w:rsidP="00320171">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2025-2026</w:t>
            </w:r>
          </w:p>
        </w:tc>
        <w:tc>
          <w:tcPr>
            <w:tcW w:w="1331" w:type="dxa"/>
            <w:tcBorders>
              <w:top w:val="single" w:sz="4" w:space="0" w:color="auto"/>
              <w:left w:val="single" w:sz="4" w:space="0" w:color="auto"/>
              <w:bottom w:val="single" w:sz="4" w:space="0" w:color="auto"/>
              <w:right w:val="single" w:sz="4" w:space="0" w:color="auto"/>
            </w:tcBorders>
            <w:vAlign w:val="center"/>
          </w:tcPr>
          <w:p w14:paraId="22735EEC" w14:textId="69999825" w:rsidR="001F2EB8" w:rsidRPr="00F162DF" w:rsidRDefault="001F2EB8" w:rsidP="00320171">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Güz</w:t>
            </w:r>
          </w:p>
        </w:tc>
        <w:tc>
          <w:tcPr>
            <w:tcW w:w="2441" w:type="dxa"/>
            <w:gridSpan w:val="2"/>
            <w:tcBorders>
              <w:top w:val="single" w:sz="4" w:space="0" w:color="auto"/>
              <w:left w:val="single" w:sz="4" w:space="0" w:color="auto"/>
              <w:bottom w:val="single" w:sz="4" w:space="0" w:color="auto"/>
              <w:right w:val="single" w:sz="4" w:space="0" w:color="auto"/>
            </w:tcBorders>
            <w:vAlign w:val="center"/>
          </w:tcPr>
          <w:p w14:paraId="3F0D3BA2" w14:textId="7322651A" w:rsidR="001F2EB8" w:rsidRPr="00F162DF" w:rsidRDefault="001F2EB8" w:rsidP="00320171">
            <w:pPr>
              <w:spacing w:line="360" w:lineRule="auto"/>
              <w:ind w:left="60"/>
              <w:rPr>
                <w:rFonts w:ascii="Arial" w:hAnsi="Arial" w:cs="Arial"/>
                <w:color w:val="000000"/>
                <w:sz w:val="20"/>
                <w:szCs w:val="20"/>
                <w:lang w:eastAsia="en-US"/>
              </w:rPr>
            </w:pPr>
            <w:r>
              <w:rPr>
                <w:rFonts w:ascii="Arial" w:hAnsi="Arial" w:cs="Arial"/>
                <w:color w:val="000000"/>
                <w:sz w:val="20"/>
                <w:szCs w:val="20"/>
                <w:lang w:eastAsia="en-US"/>
              </w:rPr>
              <w:t>NURS502- Thesis</w:t>
            </w:r>
          </w:p>
        </w:tc>
        <w:tc>
          <w:tcPr>
            <w:tcW w:w="1680" w:type="dxa"/>
            <w:tcBorders>
              <w:top w:val="single" w:sz="4" w:space="0" w:color="auto"/>
              <w:left w:val="single" w:sz="4" w:space="0" w:color="auto"/>
              <w:bottom w:val="single" w:sz="4" w:space="0" w:color="auto"/>
              <w:right w:val="single" w:sz="4" w:space="0" w:color="auto"/>
            </w:tcBorders>
            <w:noWrap/>
            <w:vAlign w:val="center"/>
          </w:tcPr>
          <w:p w14:paraId="79B57CA8" w14:textId="098D857E" w:rsidR="001F2EB8" w:rsidRPr="00F162DF" w:rsidRDefault="001F2EB8" w:rsidP="00320171">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427C2BD2" w14:textId="1546EDBF" w:rsidR="001F2EB8" w:rsidRPr="00F162DF" w:rsidRDefault="001F2EB8" w:rsidP="00320171">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vAlign w:val="center"/>
          </w:tcPr>
          <w:p w14:paraId="30A9FB9F" w14:textId="5D1B69FD" w:rsidR="001F2EB8" w:rsidRPr="00F162DF" w:rsidRDefault="001F2EB8" w:rsidP="00320171">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8</w:t>
            </w:r>
          </w:p>
        </w:tc>
      </w:tr>
      <w:tr w:rsidR="001F2EB8" w:rsidRPr="00320171" w14:paraId="53F08EF6" w14:textId="77777777" w:rsidTr="00320171">
        <w:trPr>
          <w:trHeight w:val="521"/>
        </w:trPr>
        <w:tc>
          <w:tcPr>
            <w:tcW w:w="0" w:type="auto"/>
            <w:tcBorders>
              <w:top w:val="single" w:sz="4" w:space="0" w:color="auto"/>
              <w:left w:val="single" w:sz="4" w:space="0" w:color="auto"/>
              <w:bottom w:val="single" w:sz="4" w:space="0" w:color="auto"/>
              <w:right w:val="single" w:sz="4" w:space="0" w:color="auto"/>
            </w:tcBorders>
            <w:vAlign w:val="center"/>
          </w:tcPr>
          <w:p w14:paraId="72715674" w14:textId="2EE50C06" w:rsidR="001F2EB8" w:rsidRDefault="001F2EB8" w:rsidP="00320171">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2025-2026</w:t>
            </w:r>
          </w:p>
        </w:tc>
        <w:tc>
          <w:tcPr>
            <w:tcW w:w="1331" w:type="dxa"/>
            <w:tcBorders>
              <w:top w:val="single" w:sz="4" w:space="0" w:color="auto"/>
              <w:left w:val="single" w:sz="4" w:space="0" w:color="auto"/>
              <w:bottom w:val="single" w:sz="4" w:space="0" w:color="auto"/>
              <w:right w:val="single" w:sz="4" w:space="0" w:color="auto"/>
            </w:tcBorders>
            <w:vAlign w:val="center"/>
          </w:tcPr>
          <w:p w14:paraId="010EA179" w14:textId="66F438CF" w:rsidR="001F2EB8" w:rsidRDefault="001F2EB8" w:rsidP="00320171">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Güz</w:t>
            </w:r>
          </w:p>
        </w:tc>
        <w:tc>
          <w:tcPr>
            <w:tcW w:w="2441" w:type="dxa"/>
            <w:gridSpan w:val="2"/>
            <w:tcBorders>
              <w:top w:val="single" w:sz="4" w:space="0" w:color="auto"/>
              <w:left w:val="single" w:sz="4" w:space="0" w:color="auto"/>
              <w:bottom w:val="single" w:sz="4" w:space="0" w:color="auto"/>
              <w:right w:val="single" w:sz="4" w:space="0" w:color="auto"/>
            </w:tcBorders>
            <w:vAlign w:val="center"/>
          </w:tcPr>
          <w:p w14:paraId="29553FDA" w14:textId="4032F0AF" w:rsidR="001F2EB8" w:rsidRDefault="001F2EB8" w:rsidP="00320171">
            <w:pPr>
              <w:spacing w:line="360" w:lineRule="auto"/>
              <w:ind w:left="60"/>
              <w:rPr>
                <w:rFonts w:ascii="Arial" w:hAnsi="Arial" w:cs="Arial"/>
                <w:color w:val="000000"/>
                <w:sz w:val="20"/>
                <w:szCs w:val="20"/>
                <w:lang w:eastAsia="en-US"/>
              </w:rPr>
            </w:pPr>
            <w:r>
              <w:rPr>
                <w:rFonts w:ascii="Arial" w:hAnsi="Arial" w:cs="Arial"/>
                <w:color w:val="000000"/>
                <w:sz w:val="20"/>
                <w:szCs w:val="20"/>
                <w:lang w:eastAsia="en-US"/>
              </w:rPr>
              <w:t>HESC590-Seminar</w:t>
            </w:r>
          </w:p>
        </w:tc>
        <w:tc>
          <w:tcPr>
            <w:tcW w:w="1680" w:type="dxa"/>
            <w:tcBorders>
              <w:top w:val="single" w:sz="4" w:space="0" w:color="auto"/>
              <w:left w:val="single" w:sz="4" w:space="0" w:color="auto"/>
              <w:bottom w:val="single" w:sz="4" w:space="0" w:color="auto"/>
              <w:right w:val="single" w:sz="4" w:space="0" w:color="auto"/>
            </w:tcBorders>
            <w:noWrap/>
            <w:vAlign w:val="center"/>
          </w:tcPr>
          <w:p w14:paraId="467F5E12" w14:textId="7D484E33" w:rsidR="001F2EB8" w:rsidRDefault="001F2EB8" w:rsidP="00320171">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1F48AFA5" w14:textId="59ECF88E" w:rsidR="001F2EB8" w:rsidRDefault="001F2EB8" w:rsidP="00320171">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vAlign w:val="center"/>
          </w:tcPr>
          <w:p w14:paraId="428719AB" w14:textId="55955FFE" w:rsidR="001F2EB8" w:rsidRDefault="001F2EB8" w:rsidP="00320171">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1</w:t>
            </w:r>
            <w:r w:rsidR="00591CFF">
              <w:rPr>
                <w:rFonts w:ascii="Arial" w:hAnsi="Arial" w:cs="Arial"/>
                <w:color w:val="000000"/>
                <w:sz w:val="20"/>
                <w:szCs w:val="20"/>
                <w:lang w:val="en-US" w:eastAsia="en-US"/>
              </w:rPr>
              <w:t>2</w:t>
            </w:r>
          </w:p>
        </w:tc>
      </w:tr>
      <w:tr w:rsidR="00FE64BD" w:rsidRPr="00320171" w14:paraId="1EB6E1D1"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hideMark/>
          </w:tcPr>
          <w:p w14:paraId="37056EC9" w14:textId="0276DBD9" w:rsidR="00FE64BD" w:rsidRPr="00F162DF" w:rsidRDefault="00FE64BD"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w:t>
            </w:r>
            <w:r w:rsidR="00982957" w:rsidRPr="00F162DF">
              <w:rPr>
                <w:rFonts w:ascii="Arial" w:hAnsi="Arial" w:cs="Arial"/>
                <w:color w:val="000000"/>
                <w:sz w:val="20"/>
                <w:szCs w:val="20"/>
                <w:lang w:val="en-US" w:eastAsia="en-US"/>
              </w:rPr>
              <w:t>2025-2026</w:t>
            </w:r>
          </w:p>
        </w:tc>
        <w:tc>
          <w:tcPr>
            <w:tcW w:w="1331" w:type="dxa"/>
            <w:tcBorders>
              <w:top w:val="single" w:sz="4" w:space="0" w:color="auto"/>
              <w:left w:val="single" w:sz="4" w:space="0" w:color="auto"/>
              <w:bottom w:val="single" w:sz="4" w:space="0" w:color="auto"/>
              <w:right w:val="single" w:sz="4" w:space="0" w:color="auto"/>
            </w:tcBorders>
            <w:noWrap/>
            <w:vAlign w:val="center"/>
            <w:hideMark/>
          </w:tcPr>
          <w:p w14:paraId="6677D5FB" w14:textId="2EA98688" w:rsidR="00FE64BD" w:rsidRPr="00F162DF" w:rsidRDefault="00FE64BD"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w:t>
            </w:r>
            <w:r w:rsidR="00982957" w:rsidRPr="00F162DF">
              <w:rPr>
                <w:rFonts w:ascii="Arial" w:hAnsi="Arial" w:cs="Arial"/>
                <w:color w:val="000000"/>
                <w:sz w:val="20"/>
                <w:szCs w:val="20"/>
                <w:lang w:val="en-US" w:eastAsia="en-US"/>
              </w:rPr>
              <w:t>Güz</w:t>
            </w:r>
          </w:p>
        </w:tc>
        <w:tc>
          <w:tcPr>
            <w:tcW w:w="2441" w:type="dxa"/>
            <w:gridSpan w:val="2"/>
            <w:tcBorders>
              <w:top w:val="single" w:sz="4" w:space="0" w:color="auto"/>
              <w:left w:val="single" w:sz="4" w:space="0" w:color="auto"/>
              <w:bottom w:val="single" w:sz="4" w:space="0" w:color="auto"/>
              <w:right w:val="single" w:sz="4" w:space="0" w:color="auto"/>
            </w:tcBorders>
            <w:noWrap/>
            <w:vAlign w:val="center"/>
            <w:hideMark/>
          </w:tcPr>
          <w:p w14:paraId="1E58EA88" w14:textId="55E07C4E" w:rsidR="00FE64BD" w:rsidRPr="00F162DF" w:rsidRDefault="00FE64BD"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w:t>
            </w:r>
            <w:r w:rsidR="00F162DF" w:rsidRPr="00F162DF">
              <w:rPr>
                <w:rFonts w:ascii="Arial" w:hAnsi="Arial" w:cs="Arial"/>
                <w:color w:val="000000"/>
                <w:sz w:val="20"/>
                <w:szCs w:val="20"/>
                <w:lang w:val="en-US" w:eastAsia="en-US"/>
              </w:rPr>
              <w:t xml:space="preserve">NURS401- </w:t>
            </w:r>
            <w:r w:rsidR="00F162DF" w:rsidRPr="00F162DF">
              <w:rPr>
                <w:rFonts w:ascii="Arial" w:hAnsi="Arial" w:cs="Arial"/>
                <w:color w:val="000000"/>
                <w:sz w:val="20"/>
                <w:szCs w:val="20"/>
                <w:lang w:val="en-GB" w:eastAsia="en-US"/>
              </w:rPr>
              <w:t>Mental Health Nursing</w:t>
            </w:r>
          </w:p>
        </w:tc>
        <w:tc>
          <w:tcPr>
            <w:tcW w:w="1680" w:type="dxa"/>
            <w:tcBorders>
              <w:top w:val="single" w:sz="4" w:space="0" w:color="auto"/>
              <w:left w:val="single" w:sz="4" w:space="0" w:color="auto"/>
              <w:bottom w:val="single" w:sz="4" w:space="0" w:color="auto"/>
              <w:right w:val="single" w:sz="4" w:space="0" w:color="auto"/>
            </w:tcBorders>
            <w:noWrap/>
            <w:vAlign w:val="center"/>
            <w:hideMark/>
          </w:tcPr>
          <w:p w14:paraId="542A2FE8" w14:textId="5E489CCB" w:rsidR="00FE64BD" w:rsidRPr="00F162DF" w:rsidRDefault="00FE64BD"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w:t>
            </w:r>
            <w:r w:rsidR="00982957" w:rsidRPr="00F162DF">
              <w:rPr>
                <w:rFonts w:ascii="Arial" w:hAnsi="Arial" w:cs="Arial"/>
                <w:color w:val="000000"/>
                <w:sz w:val="20"/>
                <w:szCs w:val="20"/>
                <w:lang w:val="en-US" w:eastAsia="en-US"/>
              </w:rPr>
              <w:t>4</w:t>
            </w:r>
          </w:p>
        </w:tc>
        <w:tc>
          <w:tcPr>
            <w:tcW w:w="1252" w:type="dxa"/>
            <w:gridSpan w:val="2"/>
            <w:tcBorders>
              <w:top w:val="single" w:sz="4" w:space="0" w:color="auto"/>
              <w:left w:val="single" w:sz="4" w:space="0" w:color="auto"/>
              <w:bottom w:val="single" w:sz="4" w:space="0" w:color="auto"/>
              <w:right w:val="single" w:sz="4" w:space="0" w:color="auto"/>
            </w:tcBorders>
            <w:noWrap/>
            <w:vAlign w:val="center"/>
            <w:hideMark/>
          </w:tcPr>
          <w:p w14:paraId="717CC293" w14:textId="22B3FB2E" w:rsidR="00FE64BD" w:rsidRPr="00F162DF" w:rsidRDefault="00FE64BD"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w:t>
            </w:r>
            <w:r w:rsidR="00982957" w:rsidRPr="00F162DF">
              <w:rPr>
                <w:rFonts w:ascii="Arial" w:hAnsi="Arial" w:cs="Arial"/>
                <w:color w:val="000000"/>
                <w:sz w:val="20"/>
                <w:szCs w:val="20"/>
                <w:lang w:val="en-US" w:eastAsia="en-US"/>
              </w:rPr>
              <w:t>6</w:t>
            </w:r>
          </w:p>
        </w:tc>
        <w:tc>
          <w:tcPr>
            <w:tcW w:w="956" w:type="dxa"/>
            <w:tcBorders>
              <w:top w:val="single" w:sz="4" w:space="0" w:color="auto"/>
              <w:left w:val="single" w:sz="4" w:space="0" w:color="auto"/>
              <w:bottom w:val="single" w:sz="4" w:space="0" w:color="auto"/>
              <w:right w:val="single" w:sz="4" w:space="0" w:color="auto"/>
            </w:tcBorders>
            <w:noWrap/>
            <w:vAlign w:val="center"/>
            <w:hideMark/>
          </w:tcPr>
          <w:p w14:paraId="5A4185CD" w14:textId="71C644C1" w:rsidR="00FE64BD" w:rsidRPr="00F162DF" w:rsidRDefault="00FE64BD"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w:t>
            </w:r>
            <w:r w:rsidR="00982957" w:rsidRPr="00F162DF">
              <w:rPr>
                <w:rFonts w:ascii="Arial" w:hAnsi="Arial" w:cs="Arial"/>
                <w:color w:val="000000"/>
                <w:sz w:val="20"/>
                <w:szCs w:val="20"/>
                <w:lang w:val="en-US" w:eastAsia="en-US"/>
              </w:rPr>
              <w:t>97</w:t>
            </w:r>
          </w:p>
        </w:tc>
      </w:tr>
      <w:tr w:rsidR="00982957" w:rsidRPr="00320171" w14:paraId="6CF992DE"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19B7963D" w14:textId="7B85C0E3"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lastRenderedPageBreak/>
              <w:t>2025-2026</w:t>
            </w:r>
          </w:p>
        </w:tc>
        <w:tc>
          <w:tcPr>
            <w:tcW w:w="1331" w:type="dxa"/>
            <w:tcBorders>
              <w:top w:val="single" w:sz="4" w:space="0" w:color="auto"/>
              <w:left w:val="single" w:sz="4" w:space="0" w:color="auto"/>
              <w:bottom w:val="single" w:sz="4" w:space="0" w:color="auto"/>
              <w:right w:val="single" w:sz="4" w:space="0" w:color="auto"/>
            </w:tcBorders>
            <w:noWrap/>
            <w:vAlign w:val="center"/>
          </w:tcPr>
          <w:p w14:paraId="330B6CCA" w14:textId="1B2B6992"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Güz</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585957ED" w14:textId="01607B00"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HMSR401-</w:t>
            </w:r>
            <w:r w:rsidR="00F162DF" w:rsidRPr="00F162DF">
              <w:rPr>
                <w:rFonts w:ascii="Arial" w:hAnsi="Arial" w:cs="Arial"/>
                <w:color w:val="000000"/>
                <w:sz w:val="20"/>
                <w:szCs w:val="20"/>
                <w:lang w:eastAsia="en-US"/>
              </w:rPr>
              <w:t>Ruh Sağlığı ve Hastalıkları Hemşireliği</w:t>
            </w:r>
          </w:p>
        </w:tc>
        <w:tc>
          <w:tcPr>
            <w:tcW w:w="1680" w:type="dxa"/>
            <w:tcBorders>
              <w:top w:val="single" w:sz="4" w:space="0" w:color="auto"/>
              <w:left w:val="single" w:sz="4" w:space="0" w:color="auto"/>
              <w:bottom w:val="single" w:sz="4" w:space="0" w:color="auto"/>
              <w:right w:val="single" w:sz="4" w:space="0" w:color="auto"/>
            </w:tcBorders>
            <w:noWrap/>
            <w:vAlign w:val="center"/>
          </w:tcPr>
          <w:p w14:paraId="768EF111" w14:textId="5545B0E3"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4</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64C30E70" w14:textId="6D9FC802" w:rsidR="00982957" w:rsidRPr="00F162DF" w:rsidRDefault="00982957"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6</w:t>
            </w:r>
          </w:p>
        </w:tc>
        <w:tc>
          <w:tcPr>
            <w:tcW w:w="956" w:type="dxa"/>
            <w:tcBorders>
              <w:top w:val="single" w:sz="4" w:space="0" w:color="auto"/>
              <w:left w:val="single" w:sz="4" w:space="0" w:color="auto"/>
              <w:bottom w:val="single" w:sz="4" w:space="0" w:color="auto"/>
              <w:right w:val="single" w:sz="4" w:space="0" w:color="auto"/>
            </w:tcBorders>
            <w:noWrap/>
            <w:vAlign w:val="center"/>
          </w:tcPr>
          <w:p w14:paraId="2A0DC2DE" w14:textId="611C0BD5" w:rsidR="00982957" w:rsidRPr="00F162DF" w:rsidRDefault="00F162DF" w:rsidP="00320171">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58</w:t>
            </w:r>
          </w:p>
        </w:tc>
      </w:tr>
      <w:tr w:rsidR="00982957" w:rsidRPr="00320171" w14:paraId="02236132"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5D15B3E2" w14:textId="2BFEE3B7" w:rsidR="00982957" w:rsidRPr="00F162DF" w:rsidRDefault="00982957" w:rsidP="00982957">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w:t>
            </w:r>
            <w:r w:rsidR="00F162DF" w:rsidRPr="00F162DF">
              <w:rPr>
                <w:rFonts w:ascii="Arial" w:hAnsi="Arial" w:cs="Arial"/>
                <w:color w:val="000000"/>
                <w:sz w:val="20"/>
                <w:szCs w:val="20"/>
                <w:lang w:val="en-US" w:eastAsia="en-US"/>
              </w:rPr>
              <w:t>2025-2026</w:t>
            </w:r>
          </w:p>
        </w:tc>
        <w:tc>
          <w:tcPr>
            <w:tcW w:w="1331" w:type="dxa"/>
            <w:tcBorders>
              <w:top w:val="single" w:sz="4" w:space="0" w:color="auto"/>
              <w:left w:val="single" w:sz="4" w:space="0" w:color="auto"/>
              <w:bottom w:val="single" w:sz="4" w:space="0" w:color="auto"/>
              <w:right w:val="single" w:sz="4" w:space="0" w:color="auto"/>
            </w:tcBorders>
            <w:noWrap/>
            <w:vAlign w:val="center"/>
          </w:tcPr>
          <w:p w14:paraId="24A2CEE7" w14:textId="4B760624" w:rsidR="00982957" w:rsidRPr="00F162DF" w:rsidRDefault="00982957" w:rsidP="00982957">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w:t>
            </w:r>
            <w:r w:rsidR="00F162DF" w:rsidRPr="00F162DF">
              <w:rPr>
                <w:rFonts w:ascii="Arial" w:hAnsi="Arial" w:cs="Arial"/>
                <w:color w:val="000000"/>
                <w:sz w:val="20"/>
                <w:szCs w:val="20"/>
                <w:lang w:val="en-US" w:eastAsia="en-US"/>
              </w:rPr>
              <w:t> Güz</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14E839AE" w14:textId="649602BC" w:rsidR="00982957" w:rsidRPr="00F162DF" w:rsidRDefault="00F162DF" w:rsidP="00982957">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HMSR214-Hemşirelik Bilişimi</w:t>
            </w:r>
          </w:p>
        </w:tc>
        <w:tc>
          <w:tcPr>
            <w:tcW w:w="1680" w:type="dxa"/>
            <w:tcBorders>
              <w:top w:val="single" w:sz="4" w:space="0" w:color="auto"/>
              <w:left w:val="single" w:sz="4" w:space="0" w:color="auto"/>
              <w:bottom w:val="single" w:sz="4" w:space="0" w:color="auto"/>
              <w:right w:val="single" w:sz="4" w:space="0" w:color="auto"/>
            </w:tcBorders>
            <w:noWrap/>
            <w:vAlign w:val="center"/>
          </w:tcPr>
          <w:p w14:paraId="2BF97FCF" w14:textId="75852466" w:rsidR="00982957" w:rsidRPr="00F162DF" w:rsidRDefault="00F162DF" w:rsidP="00982957">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2</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1DA8F980" w14:textId="0FD25505" w:rsidR="00982957" w:rsidRPr="00F162DF" w:rsidRDefault="00F162DF" w:rsidP="00982957">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76785A0B" w14:textId="4A326CF3" w:rsidR="00982957" w:rsidRPr="00F162DF" w:rsidRDefault="00F162DF" w:rsidP="00982957">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61</w:t>
            </w:r>
          </w:p>
        </w:tc>
      </w:tr>
      <w:tr w:rsidR="00982957" w:rsidRPr="00320171" w14:paraId="4B744FA6"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54115163" w14:textId="1580CB22" w:rsidR="00982957" w:rsidRPr="00F162DF" w:rsidRDefault="00982957" w:rsidP="00982957">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w:t>
            </w:r>
            <w:r w:rsidR="00F162DF" w:rsidRPr="00F162DF">
              <w:rPr>
                <w:rFonts w:ascii="Arial" w:hAnsi="Arial" w:cs="Arial"/>
                <w:color w:val="000000"/>
                <w:sz w:val="20"/>
                <w:szCs w:val="20"/>
                <w:lang w:val="en-US" w:eastAsia="en-US"/>
              </w:rPr>
              <w:t>2025-2026</w:t>
            </w:r>
          </w:p>
        </w:tc>
        <w:tc>
          <w:tcPr>
            <w:tcW w:w="1331" w:type="dxa"/>
            <w:tcBorders>
              <w:top w:val="single" w:sz="4" w:space="0" w:color="auto"/>
              <w:left w:val="single" w:sz="4" w:space="0" w:color="auto"/>
              <w:bottom w:val="single" w:sz="4" w:space="0" w:color="auto"/>
              <w:right w:val="single" w:sz="4" w:space="0" w:color="auto"/>
            </w:tcBorders>
            <w:noWrap/>
            <w:vAlign w:val="center"/>
          </w:tcPr>
          <w:p w14:paraId="376C3348" w14:textId="6F87C91E" w:rsidR="00982957" w:rsidRPr="00F162DF" w:rsidRDefault="00F162DF" w:rsidP="00982957">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4CF835B6" w14:textId="72C70928" w:rsidR="00982957" w:rsidRPr="00F162DF" w:rsidRDefault="001F2EB8" w:rsidP="00982957">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NURS402- Graduation Internship</w:t>
            </w:r>
          </w:p>
        </w:tc>
        <w:tc>
          <w:tcPr>
            <w:tcW w:w="1680" w:type="dxa"/>
            <w:tcBorders>
              <w:top w:val="single" w:sz="4" w:space="0" w:color="auto"/>
              <w:left w:val="single" w:sz="4" w:space="0" w:color="auto"/>
              <w:bottom w:val="single" w:sz="4" w:space="0" w:color="auto"/>
              <w:right w:val="single" w:sz="4" w:space="0" w:color="auto"/>
            </w:tcBorders>
            <w:noWrap/>
            <w:vAlign w:val="center"/>
          </w:tcPr>
          <w:p w14:paraId="693157D0" w14:textId="58B72709" w:rsidR="00982957" w:rsidRPr="00F162DF" w:rsidRDefault="001F2EB8" w:rsidP="00982957">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2502B875" w14:textId="04A61B5D" w:rsidR="00982957" w:rsidRPr="00F162DF" w:rsidRDefault="001F2EB8" w:rsidP="00982957">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20</w:t>
            </w:r>
          </w:p>
        </w:tc>
        <w:tc>
          <w:tcPr>
            <w:tcW w:w="956" w:type="dxa"/>
            <w:tcBorders>
              <w:top w:val="single" w:sz="4" w:space="0" w:color="auto"/>
              <w:left w:val="single" w:sz="4" w:space="0" w:color="auto"/>
              <w:bottom w:val="single" w:sz="4" w:space="0" w:color="auto"/>
              <w:right w:val="single" w:sz="4" w:space="0" w:color="auto"/>
            </w:tcBorders>
            <w:noWrap/>
            <w:vAlign w:val="center"/>
          </w:tcPr>
          <w:p w14:paraId="746B1793" w14:textId="098DA0E3" w:rsidR="00982957" w:rsidRPr="00F162DF" w:rsidRDefault="001F2EB8" w:rsidP="00982957">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102</w:t>
            </w:r>
          </w:p>
        </w:tc>
      </w:tr>
      <w:tr w:rsidR="001F2EB8" w:rsidRPr="00320171" w14:paraId="7D130A9C"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2E905C88" w14:textId="647CBFDA" w:rsidR="001F2EB8" w:rsidRPr="00F162DF" w:rsidRDefault="001F2EB8" w:rsidP="001F2EB8">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2025-2026</w:t>
            </w:r>
          </w:p>
        </w:tc>
        <w:tc>
          <w:tcPr>
            <w:tcW w:w="1331" w:type="dxa"/>
            <w:tcBorders>
              <w:top w:val="single" w:sz="4" w:space="0" w:color="auto"/>
              <w:left w:val="single" w:sz="4" w:space="0" w:color="auto"/>
              <w:bottom w:val="single" w:sz="4" w:space="0" w:color="auto"/>
              <w:right w:val="single" w:sz="4" w:space="0" w:color="auto"/>
            </w:tcBorders>
            <w:noWrap/>
            <w:vAlign w:val="center"/>
          </w:tcPr>
          <w:p w14:paraId="733A9CD4" w14:textId="4680D248" w:rsidR="001F2EB8" w:rsidRPr="00F162DF" w:rsidRDefault="001F2EB8" w:rsidP="001F2EB8">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2A9F5F89" w14:textId="57510FFF" w:rsidR="001F2EB8" w:rsidRPr="00F162DF" w:rsidRDefault="001F2EB8" w:rsidP="001F2EB8">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xml:space="preserve"> NURS401- </w:t>
            </w:r>
            <w:r w:rsidRPr="00F162DF">
              <w:rPr>
                <w:rFonts w:ascii="Arial" w:hAnsi="Arial" w:cs="Arial"/>
                <w:color w:val="000000"/>
                <w:sz w:val="20"/>
                <w:szCs w:val="20"/>
                <w:lang w:val="en-GB" w:eastAsia="en-US"/>
              </w:rPr>
              <w:t>Mental Health Nursing</w:t>
            </w:r>
          </w:p>
        </w:tc>
        <w:tc>
          <w:tcPr>
            <w:tcW w:w="1680" w:type="dxa"/>
            <w:tcBorders>
              <w:top w:val="single" w:sz="4" w:space="0" w:color="auto"/>
              <w:left w:val="single" w:sz="4" w:space="0" w:color="auto"/>
              <w:bottom w:val="single" w:sz="4" w:space="0" w:color="auto"/>
              <w:right w:val="single" w:sz="4" w:space="0" w:color="auto"/>
            </w:tcBorders>
            <w:noWrap/>
            <w:vAlign w:val="center"/>
          </w:tcPr>
          <w:p w14:paraId="3F20E19D" w14:textId="5BDF9BD3" w:rsidR="001F2EB8" w:rsidRPr="00F162DF" w:rsidRDefault="001F2EB8" w:rsidP="001F2EB8">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4</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6B7C0B84" w14:textId="2C69E6F6" w:rsidR="001F2EB8" w:rsidRPr="00F162DF" w:rsidRDefault="001F2EB8" w:rsidP="001F2EB8">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6</w:t>
            </w:r>
          </w:p>
        </w:tc>
        <w:tc>
          <w:tcPr>
            <w:tcW w:w="956" w:type="dxa"/>
            <w:tcBorders>
              <w:top w:val="single" w:sz="4" w:space="0" w:color="auto"/>
              <w:left w:val="single" w:sz="4" w:space="0" w:color="auto"/>
              <w:bottom w:val="single" w:sz="4" w:space="0" w:color="auto"/>
              <w:right w:val="single" w:sz="4" w:space="0" w:color="auto"/>
            </w:tcBorders>
            <w:noWrap/>
            <w:vAlign w:val="center"/>
          </w:tcPr>
          <w:p w14:paraId="10D2ABBC" w14:textId="05B1EEE3" w:rsidR="001F2EB8" w:rsidRPr="00F162DF" w:rsidRDefault="001F2EB8" w:rsidP="001F2EB8">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82</w:t>
            </w:r>
          </w:p>
        </w:tc>
      </w:tr>
      <w:tr w:rsidR="001F2EB8" w:rsidRPr="00320171" w14:paraId="2ED4F18A"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51F99C36" w14:textId="37207008" w:rsidR="001F2EB8" w:rsidRPr="00F162DF" w:rsidRDefault="001F2EB8" w:rsidP="001F2EB8">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2025-2026</w:t>
            </w:r>
          </w:p>
        </w:tc>
        <w:tc>
          <w:tcPr>
            <w:tcW w:w="1331" w:type="dxa"/>
            <w:tcBorders>
              <w:top w:val="single" w:sz="4" w:space="0" w:color="auto"/>
              <w:left w:val="single" w:sz="4" w:space="0" w:color="auto"/>
              <w:bottom w:val="single" w:sz="4" w:space="0" w:color="auto"/>
              <w:right w:val="single" w:sz="4" w:space="0" w:color="auto"/>
            </w:tcBorders>
            <w:noWrap/>
            <w:vAlign w:val="center"/>
          </w:tcPr>
          <w:p w14:paraId="6FEAA94B" w14:textId="469FEE3A" w:rsidR="001F2EB8" w:rsidRPr="00F162DF" w:rsidRDefault="001F2EB8" w:rsidP="001F2EB8">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186D8EBF" w14:textId="016D6DC5" w:rsidR="001F2EB8" w:rsidRPr="00F162DF" w:rsidRDefault="001F2EB8" w:rsidP="001F2EB8">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NURS108-Interpersonal Relationships</w:t>
            </w:r>
          </w:p>
        </w:tc>
        <w:tc>
          <w:tcPr>
            <w:tcW w:w="1680" w:type="dxa"/>
            <w:tcBorders>
              <w:top w:val="single" w:sz="4" w:space="0" w:color="auto"/>
              <w:left w:val="single" w:sz="4" w:space="0" w:color="auto"/>
              <w:bottom w:val="single" w:sz="4" w:space="0" w:color="auto"/>
              <w:right w:val="single" w:sz="4" w:space="0" w:color="auto"/>
            </w:tcBorders>
            <w:noWrap/>
            <w:vAlign w:val="center"/>
          </w:tcPr>
          <w:p w14:paraId="3E09E976" w14:textId="4A06E9BB" w:rsidR="001F2EB8" w:rsidRPr="00F162DF" w:rsidRDefault="00F964E4" w:rsidP="001F2EB8">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2</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1D4E36ED" w14:textId="55308E28" w:rsidR="001F2EB8" w:rsidRPr="00F162DF" w:rsidRDefault="00F964E4" w:rsidP="001F2EB8">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5C9DDA84" w14:textId="6B943D33" w:rsidR="001F2EB8" w:rsidRPr="00F162DF" w:rsidRDefault="00F964E4" w:rsidP="001F2EB8">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62</w:t>
            </w:r>
          </w:p>
        </w:tc>
      </w:tr>
      <w:tr w:rsidR="00F964E4" w:rsidRPr="00320171" w14:paraId="2DA5682E"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0667A77E" w14:textId="5A353E4C" w:rsidR="00F964E4" w:rsidRPr="00F162DF" w:rsidRDefault="00F964E4" w:rsidP="00F964E4">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2025-2026</w:t>
            </w:r>
          </w:p>
        </w:tc>
        <w:tc>
          <w:tcPr>
            <w:tcW w:w="1331" w:type="dxa"/>
            <w:tcBorders>
              <w:top w:val="single" w:sz="4" w:space="0" w:color="auto"/>
              <w:left w:val="single" w:sz="4" w:space="0" w:color="auto"/>
              <w:bottom w:val="single" w:sz="4" w:space="0" w:color="auto"/>
              <w:right w:val="single" w:sz="4" w:space="0" w:color="auto"/>
            </w:tcBorders>
            <w:noWrap/>
            <w:vAlign w:val="center"/>
          </w:tcPr>
          <w:p w14:paraId="51912DE4" w14:textId="47A3D548" w:rsidR="00F964E4" w:rsidRPr="00F162DF" w:rsidRDefault="00F964E4" w:rsidP="00F964E4">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499A689B" w14:textId="4DE7927A" w:rsidR="00F964E4" w:rsidRPr="00F162DF" w:rsidRDefault="00F964E4" w:rsidP="00F964E4">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HMSR104-Kişilerarası İlişkiler</w:t>
            </w:r>
          </w:p>
        </w:tc>
        <w:tc>
          <w:tcPr>
            <w:tcW w:w="1680" w:type="dxa"/>
            <w:tcBorders>
              <w:top w:val="single" w:sz="4" w:space="0" w:color="auto"/>
              <w:left w:val="single" w:sz="4" w:space="0" w:color="auto"/>
              <w:bottom w:val="single" w:sz="4" w:space="0" w:color="auto"/>
              <w:right w:val="single" w:sz="4" w:space="0" w:color="auto"/>
            </w:tcBorders>
            <w:noWrap/>
            <w:vAlign w:val="center"/>
          </w:tcPr>
          <w:p w14:paraId="43ABE7E9" w14:textId="47EB33CD" w:rsidR="00F964E4" w:rsidRPr="00F162DF" w:rsidRDefault="00F964E4" w:rsidP="00F964E4">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2</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34ECBB2C" w14:textId="252F2561" w:rsidR="00F964E4" w:rsidRPr="00F162DF" w:rsidRDefault="00F964E4" w:rsidP="00F964E4">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78D5658A" w14:textId="609A5A00" w:rsidR="00F964E4" w:rsidRPr="00F162DF" w:rsidRDefault="00F964E4" w:rsidP="00F964E4">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92</w:t>
            </w:r>
          </w:p>
        </w:tc>
      </w:tr>
      <w:tr w:rsidR="00BB33C2" w:rsidRPr="00320171" w14:paraId="7F08947C"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4F9341B3" w14:textId="557C651D" w:rsidR="00BB33C2" w:rsidRPr="00F162DF"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2025-2026</w:t>
            </w:r>
          </w:p>
        </w:tc>
        <w:tc>
          <w:tcPr>
            <w:tcW w:w="1331" w:type="dxa"/>
            <w:tcBorders>
              <w:top w:val="single" w:sz="4" w:space="0" w:color="auto"/>
              <w:left w:val="single" w:sz="4" w:space="0" w:color="auto"/>
              <w:bottom w:val="single" w:sz="4" w:space="0" w:color="auto"/>
              <w:right w:val="single" w:sz="4" w:space="0" w:color="auto"/>
            </w:tcBorders>
            <w:noWrap/>
            <w:vAlign w:val="center"/>
          </w:tcPr>
          <w:p w14:paraId="5F4C461F" w14:textId="203FE88C" w:rsidR="00BB33C2" w:rsidRPr="00F162DF"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0C2AF8CB" w14:textId="68CF88BC" w:rsidR="00BB33C2"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HMSR401-</w:t>
            </w:r>
            <w:r w:rsidRPr="00F162DF">
              <w:rPr>
                <w:rFonts w:ascii="Arial" w:hAnsi="Arial" w:cs="Arial"/>
                <w:color w:val="000000"/>
                <w:sz w:val="20"/>
                <w:szCs w:val="20"/>
                <w:lang w:eastAsia="en-US"/>
              </w:rPr>
              <w:t>Ruh Sağlığı ve Hastalıkları Hemşireliği</w:t>
            </w:r>
          </w:p>
        </w:tc>
        <w:tc>
          <w:tcPr>
            <w:tcW w:w="1680" w:type="dxa"/>
            <w:tcBorders>
              <w:top w:val="single" w:sz="4" w:space="0" w:color="auto"/>
              <w:left w:val="single" w:sz="4" w:space="0" w:color="auto"/>
              <w:bottom w:val="single" w:sz="4" w:space="0" w:color="auto"/>
              <w:right w:val="single" w:sz="4" w:space="0" w:color="auto"/>
            </w:tcBorders>
            <w:noWrap/>
            <w:vAlign w:val="center"/>
          </w:tcPr>
          <w:p w14:paraId="67973BF1" w14:textId="7CBD8CEE" w:rsidR="00BB33C2"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4</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2FE36F3C" w14:textId="0ED4713D" w:rsidR="00BB33C2"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6</w:t>
            </w:r>
          </w:p>
        </w:tc>
        <w:tc>
          <w:tcPr>
            <w:tcW w:w="956" w:type="dxa"/>
            <w:tcBorders>
              <w:top w:val="single" w:sz="4" w:space="0" w:color="auto"/>
              <w:left w:val="single" w:sz="4" w:space="0" w:color="auto"/>
              <w:bottom w:val="single" w:sz="4" w:space="0" w:color="auto"/>
              <w:right w:val="single" w:sz="4" w:space="0" w:color="auto"/>
            </w:tcBorders>
            <w:noWrap/>
            <w:vAlign w:val="center"/>
          </w:tcPr>
          <w:p w14:paraId="432F0CBD" w14:textId="0708DE7F" w:rsidR="00BB33C2"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2</w:t>
            </w:r>
          </w:p>
        </w:tc>
      </w:tr>
      <w:tr w:rsidR="00BB33C2" w:rsidRPr="00320171" w14:paraId="4ABA59A4" w14:textId="77777777" w:rsidTr="00950942">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02C7D254" w14:textId="631B7BB6" w:rsidR="00BB33C2" w:rsidRPr="00F162DF"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2025-2026</w:t>
            </w:r>
          </w:p>
        </w:tc>
        <w:tc>
          <w:tcPr>
            <w:tcW w:w="1331" w:type="dxa"/>
            <w:tcBorders>
              <w:top w:val="single" w:sz="4" w:space="0" w:color="auto"/>
              <w:left w:val="single" w:sz="4" w:space="0" w:color="auto"/>
              <w:bottom w:val="single" w:sz="4" w:space="0" w:color="auto"/>
              <w:right w:val="single" w:sz="4" w:space="0" w:color="auto"/>
            </w:tcBorders>
            <w:noWrap/>
          </w:tcPr>
          <w:p w14:paraId="46DC82FC" w14:textId="48F8155C" w:rsidR="00BB33C2" w:rsidRPr="00F162DF" w:rsidRDefault="00BB33C2" w:rsidP="00BB33C2">
            <w:pPr>
              <w:spacing w:line="360" w:lineRule="auto"/>
              <w:ind w:left="60"/>
              <w:rPr>
                <w:rFonts w:ascii="Arial" w:hAnsi="Arial" w:cs="Arial"/>
                <w:color w:val="000000"/>
                <w:sz w:val="20"/>
                <w:szCs w:val="20"/>
                <w:lang w:val="en-US" w:eastAsia="en-US"/>
              </w:rPr>
            </w:pPr>
            <w:r w:rsidRPr="00E063E0">
              <w:rPr>
                <w:rFonts w:ascii="Arial" w:hAnsi="Arial" w:cs="Arial"/>
                <w:color w:val="000000"/>
                <w:sz w:val="20"/>
                <w:szCs w:val="20"/>
                <w:lang w:val="en-US" w:eastAsia="en-US"/>
              </w:rPr>
              <w:t>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1499C64F" w14:textId="4DE9715B" w:rsidR="00BB33C2" w:rsidRPr="00F162DF"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eastAsia="en-US"/>
              </w:rPr>
              <w:t>NURS502- Thesis</w:t>
            </w:r>
          </w:p>
        </w:tc>
        <w:tc>
          <w:tcPr>
            <w:tcW w:w="1680" w:type="dxa"/>
            <w:tcBorders>
              <w:top w:val="single" w:sz="4" w:space="0" w:color="auto"/>
              <w:left w:val="single" w:sz="4" w:space="0" w:color="auto"/>
              <w:bottom w:val="single" w:sz="4" w:space="0" w:color="auto"/>
              <w:right w:val="single" w:sz="4" w:space="0" w:color="auto"/>
            </w:tcBorders>
            <w:noWrap/>
            <w:vAlign w:val="center"/>
          </w:tcPr>
          <w:p w14:paraId="6A597720" w14:textId="0FAE86FB" w:rsidR="00BB33C2" w:rsidRPr="00F162DF"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053BE9D5" w14:textId="357CF345" w:rsidR="00BB33C2" w:rsidRPr="00F162DF"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668656BC" w14:textId="158D7EBA" w:rsidR="00BB33C2" w:rsidRPr="00F162DF"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8</w:t>
            </w:r>
          </w:p>
        </w:tc>
      </w:tr>
      <w:tr w:rsidR="00BB33C2" w:rsidRPr="00320171" w14:paraId="63C1E694" w14:textId="77777777" w:rsidTr="00950942">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49516E35" w14:textId="7043652F" w:rsidR="00BB33C2" w:rsidRPr="00320171" w:rsidRDefault="00BB33C2" w:rsidP="00BB33C2">
            <w:pPr>
              <w:spacing w:line="360" w:lineRule="auto"/>
              <w:ind w:left="60"/>
              <w:rPr>
                <w:rFonts w:ascii="Arial" w:hAnsi="Arial" w:cs="Arial"/>
                <w:b/>
                <w:bCs/>
                <w:color w:val="000000"/>
                <w:sz w:val="20"/>
                <w:szCs w:val="20"/>
                <w:lang w:val="en-US" w:eastAsia="en-US"/>
              </w:rPr>
            </w:pPr>
            <w:r>
              <w:rPr>
                <w:rFonts w:ascii="Arial" w:hAnsi="Arial" w:cs="Arial"/>
                <w:color w:val="000000"/>
                <w:sz w:val="20"/>
                <w:szCs w:val="20"/>
                <w:lang w:val="en-US" w:eastAsia="en-US"/>
              </w:rPr>
              <w:t>2025-2026</w:t>
            </w:r>
          </w:p>
        </w:tc>
        <w:tc>
          <w:tcPr>
            <w:tcW w:w="1331" w:type="dxa"/>
            <w:tcBorders>
              <w:top w:val="single" w:sz="4" w:space="0" w:color="auto"/>
              <w:left w:val="single" w:sz="4" w:space="0" w:color="auto"/>
              <w:bottom w:val="single" w:sz="4" w:space="0" w:color="auto"/>
              <w:right w:val="single" w:sz="4" w:space="0" w:color="auto"/>
            </w:tcBorders>
            <w:noWrap/>
          </w:tcPr>
          <w:p w14:paraId="53FDC669" w14:textId="07507838" w:rsidR="00BB33C2" w:rsidRPr="00320171" w:rsidRDefault="00BB33C2" w:rsidP="00BB33C2">
            <w:pPr>
              <w:spacing w:line="360" w:lineRule="auto"/>
              <w:ind w:left="60"/>
              <w:rPr>
                <w:rFonts w:ascii="Arial" w:hAnsi="Arial" w:cs="Arial"/>
                <w:b/>
                <w:bCs/>
                <w:color w:val="000000"/>
                <w:sz w:val="20"/>
                <w:szCs w:val="20"/>
                <w:lang w:val="en-US" w:eastAsia="en-US"/>
              </w:rPr>
            </w:pPr>
            <w:r w:rsidRPr="00E063E0">
              <w:rPr>
                <w:rFonts w:ascii="Arial" w:hAnsi="Arial" w:cs="Arial"/>
                <w:color w:val="000000"/>
                <w:sz w:val="20"/>
                <w:szCs w:val="20"/>
                <w:lang w:val="en-US" w:eastAsia="en-US"/>
              </w:rPr>
              <w:t>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49B19E35" w14:textId="27F65596" w:rsidR="00BB33C2" w:rsidRPr="00320171" w:rsidRDefault="00BB33C2" w:rsidP="00BB33C2">
            <w:pPr>
              <w:spacing w:line="360" w:lineRule="auto"/>
              <w:ind w:left="60"/>
              <w:rPr>
                <w:rFonts w:ascii="Arial" w:hAnsi="Arial" w:cs="Arial"/>
                <w:b/>
                <w:bCs/>
                <w:color w:val="000000"/>
                <w:sz w:val="20"/>
                <w:szCs w:val="20"/>
                <w:lang w:val="en-US" w:eastAsia="en-US"/>
              </w:rPr>
            </w:pPr>
            <w:r>
              <w:rPr>
                <w:rFonts w:ascii="Arial" w:hAnsi="Arial" w:cs="Arial"/>
                <w:color w:val="000000"/>
                <w:sz w:val="20"/>
                <w:szCs w:val="20"/>
                <w:lang w:eastAsia="en-US"/>
              </w:rPr>
              <w:t>HESC590-Seminar</w:t>
            </w:r>
          </w:p>
        </w:tc>
        <w:tc>
          <w:tcPr>
            <w:tcW w:w="1680" w:type="dxa"/>
            <w:tcBorders>
              <w:top w:val="single" w:sz="4" w:space="0" w:color="auto"/>
              <w:left w:val="single" w:sz="4" w:space="0" w:color="auto"/>
              <w:bottom w:val="single" w:sz="4" w:space="0" w:color="auto"/>
              <w:right w:val="single" w:sz="4" w:space="0" w:color="auto"/>
            </w:tcBorders>
            <w:noWrap/>
            <w:vAlign w:val="center"/>
          </w:tcPr>
          <w:p w14:paraId="3E0F3EF5" w14:textId="303E19AF" w:rsidR="00BB33C2" w:rsidRPr="00320171" w:rsidRDefault="00BB33C2" w:rsidP="00BB33C2">
            <w:pPr>
              <w:spacing w:line="360" w:lineRule="auto"/>
              <w:ind w:left="60"/>
              <w:rPr>
                <w:rFonts w:ascii="Arial" w:hAnsi="Arial" w:cs="Arial"/>
                <w:b/>
                <w:bCs/>
                <w:color w:val="000000"/>
                <w:sz w:val="20"/>
                <w:szCs w:val="20"/>
                <w:lang w:val="en-US" w:eastAsia="en-US"/>
              </w:rPr>
            </w:pPr>
            <w:r>
              <w:rPr>
                <w:rFonts w:ascii="Arial" w:hAnsi="Arial" w:cs="Arial"/>
                <w:color w:val="000000"/>
                <w:sz w:val="20"/>
                <w:szCs w:val="20"/>
                <w:lang w:val="en-US" w:eastAsia="en-US"/>
              </w:rPr>
              <w:t>0</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69EEFF77" w14:textId="596C1F45" w:rsidR="00BB33C2" w:rsidRPr="00320171" w:rsidRDefault="00BB33C2" w:rsidP="00BB33C2">
            <w:pPr>
              <w:spacing w:line="360" w:lineRule="auto"/>
              <w:ind w:left="60"/>
              <w:rPr>
                <w:rFonts w:ascii="Arial" w:hAnsi="Arial" w:cs="Arial"/>
                <w:b/>
                <w:bCs/>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10CB567E" w14:textId="6675EA91" w:rsidR="00BB33C2" w:rsidRPr="00320171" w:rsidRDefault="00BB33C2" w:rsidP="00BB33C2">
            <w:pPr>
              <w:spacing w:line="360" w:lineRule="auto"/>
              <w:ind w:left="60"/>
              <w:rPr>
                <w:rFonts w:ascii="Arial" w:hAnsi="Arial" w:cs="Arial"/>
                <w:b/>
                <w:bCs/>
                <w:color w:val="000000"/>
                <w:sz w:val="20"/>
                <w:szCs w:val="20"/>
                <w:lang w:val="en-US" w:eastAsia="en-US"/>
              </w:rPr>
            </w:pPr>
            <w:r>
              <w:rPr>
                <w:rFonts w:ascii="Arial" w:hAnsi="Arial" w:cs="Arial"/>
                <w:color w:val="000000"/>
                <w:sz w:val="20"/>
                <w:szCs w:val="20"/>
                <w:lang w:val="en-US" w:eastAsia="en-US"/>
              </w:rPr>
              <w:t>1</w:t>
            </w:r>
            <w:r w:rsidR="00591CFF">
              <w:rPr>
                <w:rFonts w:ascii="Arial" w:hAnsi="Arial" w:cs="Arial"/>
                <w:color w:val="000000"/>
                <w:sz w:val="20"/>
                <w:szCs w:val="20"/>
                <w:lang w:val="en-US" w:eastAsia="en-US"/>
              </w:rPr>
              <w:t>0</w:t>
            </w:r>
          </w:p>
        </w:tc>
      </w:tr>
      <w:tr w:rsidR="00BB33C2" w:rsidRPr="00320171" w14:paraId="0FF8F544"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5ED387D1" w14:textId="1FE4F7C6" w:rsidR="00BB33C2" w:rsidRPr="00F964E4" w:rsidRDefault="00BB33C2" w:rsidP="00BB33C2">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740E3783" w14:textId="3CAB2C77"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Güz</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60748D94" w14:textId="58309F20"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NURS508-Public Health Nursing</w:t>
            </w:r>
          </w:p>
        </w:tc>
        <w:tc>
          <w:tcPr>
            <w:tcW w:w="1680" w:type="dxa"/>
            <w:tcBorders>
              <w:top w:val="single" w:sz="4" w:space="0" w:color="auto"/>
              <w:left w:val="single" w:sz="4" w:space="0" w:color="auto"/>
              <w:bottom w:val="single" w:sz="4" w:space="0" w:color="auto"/>
              <w:right w:val="single" w:sz="4" w:space="0" w:color="auto"/>
            </w:tcBorders>
            <w:noWrap/>
            <w:vAlign w:val="center"/>
          </w:tcPr>
          <w:p w14:paraId="726863AB" w14:textId="5C5566AA"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3</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29C48F75" w14:textId="53507201"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74C04A8D" w14:textId="3C62B90F"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18</w:t>
            </w:r>
          </w:p>
        </w:tc>
      </w:tr>
      <w:tr w:rsidR="00BB33C2" w:rsidRPr="00320171" w14:paraId="5B155B23"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19509F87" w14:textId="0441435A" w:rsidR="00BB33C2" w:rsidRPr="00F964E4" w:rsidRDefault="00BB33C2" w:rsidP="00BB33C2">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4504CB25" w14:textId="56C18945"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Güz</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63F220C2" w14:textId="65CA3074"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eastAsia="en-US"/>
              </w:rPr>
              <w:t>NURS502- Thesis</w:t>
            </w:r>
          </w:p>
        </w:tc>
        <w:tc>
          <w:tcPr>
            <w:tcW w:w="1680" w:type="dxa"/>
            <w:tcBorders>
              <w:top w:val="single" w:sz="4" w:space="0" w:color="auto"/>
              <w:left w:val="single" w:sz="4" w:space="0" w:color="auto"/>
              <w:bottom w:val="single" w:sz="4" w:space="0" w:color="auto"/>
              <w:right w:val="single" w:sz="4" w:space="0" w:color="auto"/>
            </w:tcBorders>
            <w:noWrap/>
            <w:vAlign w:val="center"/>
          </w:tcPr>
          <w:p w14:paraId="5ADF95E8" w14:textId="18B1B8DF"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4E86C08B" w14:textId="750DF79C"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2295777A" w14:textId="5A243AA6"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3</w:t>
            </w:r>
          </w:p>
        </w:tc>
      </w:tr>
      <w:tr w:rsidR="00BB33C2" w:rsidRPr="00320171" w14:paraId="7B43E6EA"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0A98FF5A" w14:textId="59BBF109" w:rsidR="00BB33C2" w:rsidRPr="00F964E4" w:rsidRDefault="00BB33C2" w:rsidP="00BB33C2">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2A88E7DA" w14:textId="1A1ABF5D"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Güz</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61336CF6" w14:textId="5B289274"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eastAsia="en-US"/>
              </w:rPr>
              <w:t>HESC590-Seminar</w:t>
            </w:r>
          </w:p>
        </w:tc>
        <w:tc>
          <w:tcPr>
            <w:tcW w:w="1680" w:type="dxa"/>
            <w:tcBorders>
              <w:top w:val="single" w:sz="4" w:space="0" w:color="auto"/>
              <w:left w:val="single" w:sz="4" w:space="0" w:color="auto"/>
              <w:bottom w:val="single" w:sz="4" w:space="0" w:color="auto"/>
              <w:right w:val="single" w:sz="4" w:space="0" w:color="auto"/>
            </w:tcBorders>
            <w:noWrap/>
            <w:vAlign w:val="center"/>
          </w:tcPr>
          <w:p w14:paraId="0CE8003F" w14:textId="3E8746F4"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3B5E336C" w14:textId="66B9DE2C"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27E79B77" w14:textId="612FC4DD"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5</w:t>
            </w:r>
          </w:p>
        </w:tc>
      </w:tr>
      <w:tr w:rsidR="00BB33C2" w:rsidRPr="00320171" w14:paraId="67C3C5BB"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4DB29646" w14:textId="0F2C0524" w:rsidR="00BB33C2" w:rsidRPr="00F964E4" w:rsidRDefault="00BB33C2" w:rsidP="00BB33C2">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573BE3CE" w14:textId="26CDEBF4"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Güz</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2F9F30A6" w14:textId="2996C543"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xml:space="preserve"> NURS401- </w:t>
            </w:r>
            <w:r w:rsidRPr="00F162DF">
              <w:rPr>
                <w:rFonts w:ascii="Arial" w:hAnsi="Arial" w:cs="Arial"/>
                <w:color w:val="000000"/>
                <w:sz w:val="20"/>
                <w:szCs w:val="20"/>
                <w:lang w:val="en-GB" w:eastAsia="en-US"/>
              </w:rPr>
              <w:t>Mental Health Nursing</w:t>
            </w:r>
          </w:p>
        </w:tc>
        <w:tc>
          <w:tcPr>
            <w:tcW w:w="1680" w:type="dxa"/>
            <w:tcBorders>
              <w:top w:val="single" w:sz="4" w:space="0" w:color="auto"/>
              <w:left w:val="single" w:sz="4" w:space="0" w:color="auto"/>
              <w:bottom w:val="single" w:sz="4" w:space="0" w:color="auto"/>
              <w:right w:val="single" w:sz="4" w:space="0" w:color="auto"/>
            </w:tcBorders>
            <w:noWrap/>
            <w:vAlign w:val="center"/>
          </w:tcPr>
          <w:p w14:paraId="091A2FD8" w14:textId="181A7661"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4</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4CAA1549" w14:textId="4A3C3550"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6</w:t>
            </w:r>
          </w:p>
        </w:tc>
        <w:tc>
          <w:tcPr>
            <w:tcW w:w="956" w:type="dxa"/>
            <w:tcBorders>
              <w:top w:val="single" w:sz="4" w:space="0" w:color="auto"/>
              <w:left w:val="single" w:sz="4" w:space="0" w:color="auto"/>
              <w:bottom w:val="single" w:sz="4" w:space="0" w:color="auto"/>
              <w:right w:val="single" w:sz="4" w:space="0" w:color="auto"/>
            </w:tcBorders>
            <w:noWrap/>
            <w:vAlign w:val="center"/>
          </w:tcPr>
          <w:p w14:paraId="33FF649E" w14:textId="6BEC78BE"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63</w:t>
            </w:r>
          </w:p>
        </w:tc>
      </w:tr>
      <w:tr w:rsidR="00BB33C2" w:rsidRPr="00320171" w14:paraId="20696A65"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254C1BCB" w14:textId="44E1BA1F" w:rsidR="00BB33C2" w:rsidRPr="00F964E4" w:rsidRDefault="00BB33C2" w:rsidP="00BB33C2">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73D3006D" w14:textId="22ADFFDF"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Güz</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00C452F5" w14:textId="209C221B"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HMSR401-</w:t>
            </w:r>
            <w:r w:rsidRPr="00F162DF">
              <w:rPr>
                <w:rFonts w:ascii="Arial" w:hAnsi="Arial" w:cs="Arial"/>
                <w:color w:val="000000"/>
                <w:sz w:val="20"/>
                <w:szCs w:val="20"/>
                <w:lang w:eastAsia="en-US"/>
              </w:rPr>
              <w:t>Ruh Sağlığı ve Hastalıkları Hemşireliği</w:t>
            </w:r>
          </w:p>
        </w:tc>
        <w:tc>
          <w:tcPr>
            <w:tcW w:w="1680" w:type="dxa"/>
            <w:tcBorders>
              <w:top w:val="single" w:sz="4" w:space="0" w:color="auto"/>
              <w:left w:val="single" w:sz="4" w:space="0" w:color="auto"/>
              <w:bottom w:val="single" w:sz="4" w:space="0" w:color="auto"/>
              <w:right w:val="single" w:sz="4" w:space="0" w:color="auto"/>
            </w:tcBorders>
            <w:noWrap/>
            <w:vAlign w:val="center"/>
          </w:tcPr>
          <w:p w14:paraId="06AF3023" w14:textId="20D531DD"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4</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09D66BDC" w14:textId="2DE6ACC6"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6</w:t>
            </w:r>
          </w:p>
        </w:tc>
        <w:tc>
          <w:tcPr>
            <w:tcW w:w="956" w:type="dxa"/>
            <w:tcBorders>
              <w:top w:val="single" w:sz="4" w:space="0" w:color="auto"/>
              <w:left w:val="single" w:sz="4" w:space="0" w:color="auto"/>
              <w:bottom w:val="single" w:sz="4" w:space="0" w:color="auto"/>
              <w:right w:val="single" w:sz="4" w:space="0" w:color="auto"/>
            </w:tcBorders>
            <w:noWrap/>
            <w:vAlign w:val="center"/>
          </w:tcPr>
          <w:p w14:paraId="01F49E4C" w14:textId="73098488"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49</w:t>
            </w:r>
          </w:p>
        </w:tc>
      </w:tr>
      <w:tr w:rsidR="00BB33C2" w:rsidRPr="00320171" w14:paraId="5EDB25D1"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0FAD8B95" w14:textId="083DC1DE" w:rsidR="00BB33C2" w:rsidRPr="00F964E4" w:rsidRDefault="00BB33C2" w:rsidP="00BB33C2">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0FD09C0A" w14:textId="4443096F"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Güz</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50FED4FE" w14:textId="120FD4A8"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HMSR214-Hemşirelik Bilişimi</w:t>
            </w:r>
          </w:p>
        </w:tc>
        <w:tc>
          <w:tcPr>
            <w:tcW w:w="1680" w:type="dxa"/>
            <w:tcBorders>
              <w:top w:val="single" w:sz="4" w:space="0" w:color="auto"/>
              <w:left w:val="single" w:sz="4" w:space="0" w:color="auto"/>
              <w:bottom w:val="single" w:sz="4" w:space="0" w:color="auto"/>
              <w:right w:val="single" w:sz="4" w:space="0" w:color="auto"/>
            </w:tcBorders>
            <w:noWrap/>
            <w:vAlign w:val="center"/>
          </w:tcPr>
          <w:p w14:paraId="5B3DF84D" w14:textId="045DF080"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2</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736B8E9E" w14:textId="22E00C35" w:rsidR="00BB33C2" w:rsidRPr="00F964E4" w:rsidRDefault="00BB33C2" w:rsidP="00BB33C2">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004B2BC7" w14:textId="08411F74" w:rsidR="00BB33C2" w:rsidRPr="00F964E4" w:rsidRDefault="00BB33C2" w:rsidP="00BB33C2">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3</w:t>
            </w:r>
          </w:p>
        </w:tc>
      </w:tr>
      <w:tr w:rsidR="00591CFF" w:rsidRPr="00320171" w14:paraId="5F1FF94B"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3BCF3E65" w14:textId="10006B4B" w:rsidR="00591CFF" w:rsidRPr="00F964E4" w:rsidRDefault="00591CFF" w:rsidP="00591CFF">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lastRenderedPageBreak/>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18996D67" w14:textId="7541FF38" w:rsidR="00591CFF" w:rsidRPr="00F964E4" w:rsidRDefault="00591CFF" w:rsidP="00591CFF">
            <w:pPr>
              <w:spacing w:line="360" w:lineRule="auto"/>
              <w:ind w:left="60"/>
              <w:rPr>
                <w:rFonts w:ascii="Arial" w:hAnsi="Arial" w:cs="Arial"/>
                <w:color w:val="000000"/>
                <w:sz w:val="20"/>
                <w:szCs w:val="20"/>
                <w:lang w:val="en-US" w:eastAsia="en-US"/>
              </w:rPr>
            </w:pPr>
            <w:r w:rsidRPr="00E063E0">
              <w:rPr>
                <w:rFonts w:ascii="Arial" w:hAnsi="Arial" w:cs="Arial"/>
                <w:color w:val="000000"/>
                <w:sz w:val="20"/>
                <w:szCs w:val="20"/>
                <w:lang w:val="en-US" w:eastAsia="en-US"/>
              </w:rPr>
              <w:t>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5106D18C" w14:textId="6D16DBC6"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eastAsia="en-US"/>
              </w:rPr>
              <w:t>NURS502- Thesis</w:t>
            </w:r>
          </w:p>
        </w:tc>
        <w:tc>
          <w:tcPr>
            <w:tcW w:w="1680" w:type="dxa"/>
            <w:tcBorders>
              <w:top w:val="single" w:sz="4" w:space="0" w:color="auto"/>
              <w:left w:val="single" w:sz="4" w:space="0" w:color="auto"/>
              <w:bottom w:val="single" w:sz="4" w:space="0" w:color="auto"/>
              <w:right w:val="single" w:sz="4" w:space="0" w:color="auto"/>
            </w:tcBorders>
            <w:noWrap/>
            <w:vAlign w:val="center"/>
          </w:tcPr>
          <w:p w14:paraId="0DA1CC7E" w14:textId="20FA2BEC"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132EAF14" w14:textId="3873D347"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00FF59AD" w14:textId="013012C2"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4</w:t>
            </w:r>
          </w:p>
        </w:tc>
      </w:tr>
      <w:tr w:rsidR="00591CFF" w:rsidRPr="00320171" w14:paraId="0BFC73B0"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1A085F10" w14:textId="7B20DF74" w:rsidR="00591CFF" w:rsidRPr="00F964E4" w:rsidRDefault="00591CFF" w:rsidP="00591CFF">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4E33BB62" w14:textId="7FE901B3" w:rsidR="00591CFF" w:rsidRPr="00F964E4" w:rsidRDefault="00591CFF" w:rsidP="00591CFF">
            <w:pPr>
              <w:spacing w:line="360" w:lineRule="auto"/>
              <w:ind w:left="60"/>
              <w:rPr>
                <w:rFonts w:ascii="Arial" w:hAnsi="Arial" w:cs="Arial"/>
                <w:color w:val="000000"/>
                <w:sz w:val="20"/>
                <w:szCs w:val="20"/>
                <w:lang w:val="en-US" w:eastAsia="en-US"/>
              </w:rPr>
            </w:pPr>
            <w:r w:rsidRPr="00E063E0">
              <w:rPr>
                <w:rFonts w:ascii="Arial" w:hAnsi="Arial" w:cs="Arial"/>
                <w:color w:val="000000"/>
                <w:sz w:val="20"/>
                <w:szCs w:val="20"/>
                <w:lang w:val="en-US" w:eastAsia="en-US"/>
              </w:rPr>
              <w:t>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31A87EE3" w14:textId="4E7D1CC4"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eastAsia="en-US"/>
              </w:rPr>
              <w:t>HESC590-Seminar</w:t>
            </w:r>
          </w:p>
        </w:tc>
        <w:tc>
          <w:tcPr>
            <w:tcW w:w="1680" w:type="dxa"/>
            <w:tcBorders>
              <w:top w:val="single" w:sz="4" w:space="0" w:color="auto"/>
              <w:left w:val="single" w:sz="4" w:space="0" w:color="auto"/>
              <w:bottom w:val="single" w:sz="4" w:space="0" w:color="auto"/>
              <w:right w:val="single" w:sz="4" w:space="0" w:color="auto"/>
            </w:tcBorders>
            <w:noWrap/>
            <w:vAlign w:val="center"/>
          </w:tcPr>
          <w:p w14:paraId="28188D9A" w14:textId="30C55A1B"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50FD1D31" w14:textId="1E1E7B8D"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1955CF3F" w14:textId="2C4C5FB0"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5</w:t>
            </w:r>
          </w:p>
        </w:tc>
      </w:tr>
      <w:tr w:rsidR="00591CFF" w:rsidRPr="00320171" w14:paraId="327A89AE"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006C0B1F" w14:textId="372962B9" w:rsidR="00591CFF" w:rsidRPr="00F964E4" w:rsidRDefault="00591CFF" w:rsidP="00591CFF">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4BF360CE" w14:textId="28F321B2" w:rsidR="00591CFF" w:rsidRPr="00F964E4" w:rsidRDefault="00591CFF" w:rsidP="00591CFF">
            <w:pPr>
              <w:spacing w:line="360" w:lineRule="auto"/>
              <w:ind w:left="60"/>
              <w:rPr>
                <w:rFonts w:ascii="Arial" w:hAnsi="Arial" w:cs="Arial"/>
                <w:color w:val="000000"/>
                <w:sz w:val="20"/>
                <w:szCs w:val="20"/>
                <w:lang w:val="en-US" w:eastAsia="en-US"/>
              </w:rPr>
            </w:pPr>
            <w:r w:rsidRPr="00E063E0">
              <w:rPr>
                <w:rFonts w:ascii="Arial" w:hAnsi="Arial" w:cs="Arial"/>
                <w:color w:val="000000"/>
                <w:sz w:val="20"/>
                <w:szCs w:val="20"/>
                <w:lang w:val="en-US" w:eastAsia="en-US"/>
              </w:rPr>
              <w:t>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52D58FAF" w14:textId="168875BF" w:rsidR="00591CFF" w:rsidRPr="00F964E4" w:rsidRDefault="00591CFF" w:rsidP="00591CFF">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xml:space="preserve"> NURS401- </w:t>
            </w:r>
            <w:r w:rsidRPr="00F162DF">
              <w:rPr>
                <w:rFonts w:ascii="Arial" w:hAnsi="Arial" w:cs="Arial"/>
                <w:color w:val="000000"/>
                <w:sz w:val="20"/>
                <w:szCs w:val="20"/>
                <w:lang w:val="en-GB" w:eastAsia="en-US"/>
              </w:rPr>
              <w:t>Mental Health Nursing</w:t>
            </w:r>
          </w:p>
        </w:tc>
        <w:tc>
          <w:tcPr>
            <w:tcW w:w="1680" w:type="dxa"/>
            <w:tcBorders>
              <w:top w:val="single" w:sz="4" w:space="0" w:color="auto"/>
              <w:left w:val="single" w:sz="4" w:space="0" w:color="auto"/>
              <w:bottom w:val="single" w:sz="4" w:space="0" w:color="auto"/>
              <w:right w:val="single" w:sz="4" w:space="0" w:color="auto"/>
            </w:tcBorders>
            <w:noWrap/>
            <w:vAlign w:val="center"/>
          </w:tcPr>
          <w:p w14:paraId="65F61180" w14:textId="0C19DEF5" w:rsidR="00591CFF" w:rsidRPr="00F964E4" w:rsidRDefault="00591CFF" w:rsidP="00591CFF">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4</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2C0A4F0A" w14:textId="578B03D1" w:rsidR="00591CFF" w:rsidRPr="00F964E4" w:rsidRDefault="00591CFF" w:rsidP="00591CFF">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 6</w:t>
            </w:r>
          </w:p>
        </w:tc>
        <w:tc>
          <w:tcPr>
            <w:tcW w:w="956" w:type="dxa"/>
            <w:tcBorders>
              <w:top w:val="single" w:sz="4" w:space="0" w:color="auto"/>
              <w:left w:val="single" w:sz="4" w:space="0" w:color="auto"/>
              <w:bottom w:val="single" w:sz="4" w:space="0" w:color="auto"/>
              <w:right w:val="single" w:sz="4" w:space="0" w:color="auto"/>
            </w:tcBorders>
            <w:noWrap/>
            <w:vAlign w:val="center"/>
          </w:tcPr>
          <w:p w14:paraId="22870FEC" w14:textId="5CC4B3BC"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83</w:t>
            </w:r>
          </w:p>
        </w:tc>
      </w:tr>
      <w:tr w:rsidR="00591CFF" w:rsidRPr="00320171" w14:paraId="256A411F"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3194E77E" w14:textId="581652F3" w:rsidR="00591CFF" w:rsidRPr="00F964E4" w:rsidRDefault="00591CFF" w:rsidP="00591CFF">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3881A9DE" w14:textId="12607246" w:rsidR="00591CFF" w:rsidRPr="00F964E4" w:rsidRDefault="00591CFF" w:rsidP="00591CFF">
            <w:pPr>
              <w:spacing w:line="360" w:lineRule="auto"/>
              <w:ind w:left="60"/>
              <w:rPr>
                <w:rFonts w:ascii="Arial" w:hAnsi="Arial" w:cs="Arial"/>
                <w:color w:val="000000"/>
                <w:sz w:val="20"/>
                <w:szCs w:val="20"/>
                <w:lang w:val="en-US" w:eastAsia="en-US"/>
              </w:rPr>
            </w:pPr>
            <w:r w:rsidRPr="00E063E0">
              <w:rPr>
                <w:rFonts w:ascii="Arial" w:hAnsi="Arial" w:cs="Arial"/>
                <w:color w:val="000000"/>
                <w:sz w:val="20"/>
                <w:szCs w:val="20"/>
                <w:lang w:val="en-US" w:eastAsia="en-US"/>
              </w:rPr>
              <w:t>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615E8313" w14:textId="5B8BAB1B" w:rsidR="00591CFF" w:rsidRPr="00F964E4" w:rsidRDefault="00591CFF" w:rsidP="00591CFF">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HMSR401-</w:t>
            </w:r>
            <w:r w:rsidRPr="00F162DF">
              <w:rPr>
                <w:rFonts w:ascii="Arial" w:hAnsi="Arial" w:cs="Arial"/>
                <w:color w:val="000000"/>
                <w:sz w:val="20"/>
                <w:szCs w:val="20"/>
                <w:lang w:eastAsia="en-US"/>
              </w:rPr>
              <w:t>Ruh Sağlığı ve Hastalıkları Hemşireliği</w:t>
            </w:r>
          </w:p>
        </w:tc>
        <w:tc>
          <w:tcPr>
            <w:tcW w:w="1680" w:type="dxa"/>
            <w:tcBorders>
              <w:top w:val="single" w:sz="4" w:space="0" w:color="auto"/>
              <w:left w:val="single" w:sz="4" w:space="0" w:color="auto"/>
              <w:bottom w:val="single" w:sz="4" w:space="0" w:color="auto"/>
              <w:right w:val="single" w:sz="4" w:space="0" w:color="auto"/>
            </w:tcBorders>
            <w:noWrap/>
            <w:vAlign w:val="center"/>
          </w:tcPr>
          <w:p w14:paraId="01D754C3" w14:textId="18300F97" w:rsidR="00591CFF" w:rsidRPr="00F964E4" w:rsidRDefault="00591CFF" w:rsidP="00591CFF">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4</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3CDB5CAF" w14:textId="06D2D319" w:rsidR="00591CFF" w:rsidRPr="00F964E4" w:rsidRDefault="00591CFF" w:rsidP="00591CFF">
            <w:pPr>
              <w:spacing w:line="360" w:lineRule="auto"/>
              <w:ind w:left="60"/>
              <w:rPr>
                <w:rFonts w:ascii="Arial" w:hAnsi="Arial" w:cs="Arial"/>
                <w:color w:val="000000"/>
                <w:sz w:val="20"/>
                <w:szCs w:val="20"/>
                <w:lang w:val="en-US" w:eastAsia="en-US"/>
              </w:rPr>
            </w:pPr>
            <w:r w:rsidRPr="00F162DF">
              <w:rPr>
                <w:rFonts w:ascii="Arial" w:hAnsi="Arial" w:cs="Arial"/>
                <w:color w:val="000000"/>
                <w:sz w:val="20"/>
                <w:szCs w:val="20"/>
                <w:lang w:val="en-US" w:eastAsia="en-US"/>
              </w:rPr>
              <w:t>6</w:t>
            </w:r>
          </w:p>
        </w:tc>
        <w:tc>
          <w:tcPr>
            <w:tcW w:w="956" w:type="dxa"/>
            <w:tcBorders>
              <w:top w:val="single" w:sz="4" w:space="0" w:color="auto"/>
              <w:left w:val="single" w:sz="4" w:space="0" w:color="auto"/>
              <w:bottom w:val="single" w:sz="4" w:space="0" w:color="auto"/>
              <w:right w:val="single" w:sz="4" w:space="0" w:color="auto"/>
            </w:tcBorders>
            <w:noWrap/>
            <w:vAlign w:val="center"/>
          </w:tcPr>
          <w:p w14:paraId="467F86FC" w14:textId="60F9253F"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3</w:t>
            </w:r>
          </w:p>
        </w:tc>
      </w:tr>
      <w:tr w:rsidR="00591CFF" w:rsidRPr="00320171" w14:paraId="67C002DF"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2077209D" w14:textId="6B790C51" w:rsidR="00591CFF" w:rsidRPr="00F964E4" w:rsidRDefault="00591CFF" w:rsidP="00591CFF">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152AD93D" w14:textId="190C9B48" w:rsidR="00591CFF" w:rsidRPr="00F964E4" w:rsidRDefault="00591CFF" w:rsidP="00591CFF">
            <w:pPr>
              <w:spacing w:line="360" w:lineRule="auto"/>
              <w:ind w:left="60"/>
              <w:rPr>
                <w:rFonts w:ascii="Arial" w:hAnsi="Arial" w:cs="Arial"/>
                <w:color w:val="000000"/>
                <w:sz w:val="20"/>
                <w:szCs w:val="20"/>
                <w:lang w:val="en-US" w:eastAsia="en-US"/>
              </w:rPr>
            </w:pPr>
            <w:r w:rsidRPr="00E063E0">
              <w:rPr>
                <w:rFonts w:ascii="Arial" w:hAnsi="Arial" w:cs="Arial"/>
                <w:color w:val="000000"/>
                <w:sz w:val="20"/>
                <w:szCs w:val="20"/>
                <w:lang w:val="en-US" w:eastAsia="en-US"/>
              </w:rPr>
              <w:t>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27DCC776" w14:textId="5242CA27"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NURS108-Interpersonal Relationships</w:t>
            </w:r>
          </w:p>
        </w:tc>
        <w:tc>
          <w:tcPr>
            <w:tcW w:w="1680" w:type="dxa"/>
            <w:tcBorders>
              <w:top w:val="single" w:sz="4" w:space="0" w:color="auto"/>
              <w:left w:val="single" w:sz="4" w:space="0" w:color="auto"/>
              <w:bottom w:val="single" w:sz="4" w:space="0" w:color="auto"/>
              <w:right w:val="single" w:sz="4" w:space="0" w:color="auto"/>
            </w:tcBorders>
            <w:noWrap/>
            <w:vAlign w:val="center"/>
          </w:tcPr>
          <w:p w14:paraId="5BDCCC96" w14:textId="675222EA"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2</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40A184B6" w14:textId="551268A9"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0F6D1B61" w14:textId="5407DB44"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120</w:t>
            </w:r>
          </w:p>
        </w:tc>
      </w:tr>
      <w:tr w:rsidR="00591CFF" w:rsidRPr="00320171" w14:paraId="2D3AA31C"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0C604E1D" w14:textId="1DDA69AD" w:rsidR="00591CFF" w:rsidRPr="00F964E4" w:rsidRDefault="00591CFF" w:rsidP="00591CFF">
            <w:pPr>
              <w:spacing w:line="360" w:lineRule="auto"/>
              <w:ind w:left="60"/>
              <w:rPr>
                <w:rFonts w:ascii="Arial" w:hAnsi="Arial" w:cs="Arial"/>
                <w:color w:val="000000"/>
                <w:sz w:val="20"/>
                <w:szCs w:val="20"/>
                <w:lang w:val="en-US" w:eastAsia="en-US"/>
              </w:rPr>
            </w:pPr>
            <w:r w:rsidRPr="00F964E4">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65A15B57" w14:textId="13ADE74F" w:rsidR="00591CFF" w:rsidRPr="00F964E4" w:rsidRDefault="00591CFF" w:rsidP="00591CFF">
            <w:pPr>
              <w:spacing w:line="360" w:lineRule="auto"/>
              <w:ind w:left="60"/>
              <w:rPr>
                <w:rFonts w:ascii="Arial" w:hAnsi="Arial" w:cs="Arial"/>
                <w:color w:val="000000"/>
                <w:sz w:val="20"/>
                <w:szCs w:val="20"/>
                <w:lang w:val="en-US" w:eastAsia="en-US"/>
              </w:rPr>
            </w:pPr>
            <w:r w:rsidRPr="00E063E0">
              <w:rPr>
                <w:rFonts w:ascii="Arial" w:hAnsi="Arial" w:cs="Arial"/>
                <w:color w:val="000000"/>
                <w:sz w:val="20"/>
                <w:szCs w:val="20"/>
                <w:lang w:val="en-US" w:eastAsia="en-US"/>
              </w:rPr>
              <w:t>Bahar</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7A3A0A45" w14:textId="3E460CB0"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HMSR104-Kişilerarası İlişkiler</w:t>
            </w:r>
          </w:p>
        </w:tc>
        <w:tc>
          <w:tcPr>
            <w:tcW w:w="1680" w:type="dxa"/>
            <w:tcBorders>
              <w:top w:val="single" w:sz="4" w:space="0" w:color="auto"/>
              <w:left w:val="single" w:sz="4" w:space="0" w:color="auto"/>
              <w:bottom w:val="single" w:sz="4" w:space="0" w:color="auto"/>
              <w:right w:val="single" w:sz="4" w:space="0" w:color="auto"/>
            </w:tcBorders>
            <w:noWrap/>
            <w:vAlign w:val="center"/>
          </w:tcPr>
          <w:p w14:paraId="1FA8E7F6" w14:textId="206187FE"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2</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2DD79B9D" w14:textId="58AADCC2"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4379A84E" w14:textId="4A764FED"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101</w:t>
            </w:r>
          </w:p>
        </w:tc>
      </w:tr>
      <w:tr w:rsidR="00591CFF" w:rsidRPr="00320171" w14:paraId="0426648D" w14:textId="77777777" w:rsidTr="00320171">
        <w:trPr>
          <w:trHeight w:val="755"/>
        </w:trPr>
        <w:tc>
          <w:tcPr>
            <w:tcW w:w="2276" w:type="dxa"/>
            <w:tcBorders>
              <w:top w:val="single" w:sz="4" w:space="0" w:color="auto"/>
              <w:left w:val="single" w:sz="4" w:space="0" w:color="auto"/>
              <w:bottom w:val="single" w:sz="4" w:space="0" w:color="auto"/>
              <w:right w:val="single" w:sz="4" w:space="0" w:color="auto"/>
            </w:tcBorders>
            <w:noWrap/>
            <w:vAlign w:val="center"/>
          </w:tcPr>
          <w:p w14:paraId="6FBAC5A0" w14:textId="1FB25F55"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2024-2025</w:t>
            </w:r>
          </w:p>
        </w:tc>
        <w:tc>
          <w:tcPr>
            <w:tcW w:w="1331" w:type="dxa"/>
            <w:tcBorders>
              <w:top w:val="single" w:sz="4" w:space="0" w:color="auto"/>
              <w:left w:val="single" w:sz="4" w:space="0" w:color="auto"/>
              <w:bottom w:val="single" w:sz="4" w:space="0" w:color="auto"/>
              <w:right w:val="single" w:sz="4" w:space="0" w:color="auto"/>
            </w:tcBorders>
            <w:noWrap/>
            <w:vAlign w:val="center"/>
          </w:tcPr>
          <w:p w14:paraId="6B3C6BA1" w14:textId="11977BA2" w:rsidR="00591CFF" w:rsidRPr="00E063E0"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Yaz</w:t>
            </w:r>
          </w:p>
        </w:tc>
        <w:tc>
          <w:tcPr>
            <w:tcW w:w="2441" w:type="dxa"/>
            <w:gridSpan w:val="2"/>
            <w:tcBorders>
              <w:top w:val="single" w:sz="4" w:space="0" w:color="auto"/>
              <w:left w:val="single" w:sz="4" w:space="0" w:color="auto"/>
              <w:bottom w:val="single" w:sz="4" w:space="0" w:color="auto"/>
              <w:right w:val="single" w:sz="4" w:space="0" w:color="auto"/>
            </w:tcBorders>
            <w:noWrap/>
            <w:vAlign w:val="center"/>
          </w:tcPr>
          <w:p w14:paraId="07F9FDE5" w14:textId="33799D60" w:rsidR="00591CFF"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HELS300-Research Methods in Health Sciences</w:t>
            </w:r>
          </w:p>
        </w:tc>
        <w:tc>
          <w:tcPr>
            <w:tcW w:w="1680" w:type="dxa"/>
            <w:tcBorders>
              <w:top w:val="single" w:sz="4" w:space="0" w:color="auto"/>
              <w:left w:val="single" w:sz="4" w:space="0" w:color="auto"/>
              <w:bottom w:val="single" w:sz="4" w:space="0" w:color="auto"/>
              <w:right w:val="single" w:sz="4" w:space="0" w:color="auto"/>
            </w:tcBorders>
            <w:noWrap/>
            <w:vAlign w:val="center"/>
          </w:tcPr>
          <w:p w14:paraId="1C8DFE27" w14:textId="544C1B4F" w:rsidR="00591CFF"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4</w:t>
            </w:r>
          </w:p>
        </w:tc>
        <w:tc>
          <w:tcPr>
            <w:tcW w:w="1252" w:type="dxa"/>
            <w:gridSpan w:val="2"/>
            <w:tcBorders>
              <w:top w:val="single" w:sz="4" w:space="0" w:color="auto"/>
              <w:left w:val="single" w:sz="4" w:space="0" w:color="auto"/>
              <w:bottom w:val="single" w:sz="4" w:space="0" w:color="auto"/>
              <w:right w:val="single" w:sz="4" w:space="0" w:color="auto"/>
            </w:tcBorders>
            <w:noWrap/>
            <w:vAlign w:val="center"/>
          </w:tcPr>
          <w:p w14:paraId="0E5BEE58" w14:textId="595E8934" w:rsidR="00591CFF"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0</w:t>
            </w:r>
          </w:p>
        </w:tc>
        <w:tc>
          <w:tcPr>
            <w:tcW w:w="956" w:type="dxa"/>
            <w:tcBorders>
              <w:top w:val="single" w:sz="4" w:space="0" w:color="auto"/>
              <w:left w:val="single" w:sz="4" w:space="0" w:color="auto"/>
              <w:bottom w:val="single" w:sz="4" w:space="0" w:color="auto"/>
              <w:right w:val="single" w:sz="4" w:space="0" w:color="auto"/>
            </w:tcBorders>
            <w:noWrap/>
            <w:vAlign w:val="center"/>
          </w:tcPr>
          <w:p w14:paraId="77D36714" w14:textId="22681D1E" w:rsidR="00591CFF" w:rsidRPr="00F964E4" w:rsidRDefault="00591CFF" w:rsidP="00591CFF">
            <w:pPr>
              <w:spacing w:line="360" w:lineRule="auto"/>
              <w:ind w:left="60"/>
              <w:rPr>
                <w:rFonts w:ascii="Arial" w:hAnsi="Arial" w:cs="Arial"/>
                <w:color w:val="000000"/>
                <w:sz w:val="20"/>
                <w:szCs w:val="20"/>
                <w:lang w:val="en-US" w:eastAsia="en-US"/>
              </w:rPr>
            </w:pPr>
            <w:r>
              <w:rPr>
                <w:rFonts w:ascii="Arial" w:hAnsi="Arial" w:cs="Arial"/>
                <w:color w:val="000000"/>
                <w:sz w:val="20"/>
                <w:szCs w:val="20"/>
                <w:lang w:val="en-US" w:eastAsia="en-US"/>
              </w:rPr>
              <w:t>12</w:t>
            </w:r>
          </w:p>
        </w:tc>
      </w:tr>
    </w:tbl>
    <w:p w14:paraId="1DA193AB" w14:textId="77777777" w:rsidR="00043E08" w:rsidRPr="00320171" w:rsidRDefault="00043E08" w:rsidP="00320171">
      <w:pPr>
        <w:spacing w:line="360" w:lineRule="auto"/>
        <w:rPr>
          <w:rFonts w:ascii="Arial" w:hAnsi="Arial" w:cs="Arial"/>
          <w:sz w:val="20"/>
          <w:szCs w:val="20"/>
        </w:rPr>
      </w:pPr>
    </w:p>
    <w:sectPr w:rsidR="00043E08" w:rsidRPr="003201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7C386" w14:textId="77777777" w:rsidR="00AA2371" w:rsidRDefault="00AA2371" w:rsidP="00FE64BD">
      <w:r>
        <w:separator/>
      </w:r>
    </w:p>
  </w:endnote>
  <w:endnote w:type="continuationSeparator" w:id="0">
    <w:p w14:paraId="46C067C0" w14:textId="77777777" w:rsidR="00AA2371" w:rsidRDefault="00AA2371" w:rsidP="00FE6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33BB8" w14:textId="77777777" w:rsidR="00AA2371" w:rsidRDefault="00AA2371" w:rsidP="00FE64BD">
      <w:r>
        <w:separator/>
      </w:r>
    </w:p>
  </w:footnote>
  <w:footnote w:type="continuationSeparator" w:id="0">
    <w:p w14:paraId="5423B44C" w14:textId="77777777" w:rsidR="00AA2371" w:rsidRDefault="00AA2371" w:rsidP="00FE64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97B7D"/>
    <w:multiLevelType w:val="hybridMultilevel"/>
    <w:tmpl w:val="1DAEEB86"/>
    <w:lvl w:ilvl="0" w:tplc="20E085EC">
      <w:start w:val="1"/>
      <w:numFmt w:val="decimal"/>
      <w:lvlText w:val="%1."/>
      <w:lvlJc w:val="left"/>
      <w:pPr>
        <w:ind w:left="720" w:hanging="360"/>
      </w:pPr>
      <w:rPr>
        <w:rFonts w:hint="default"/>
        <w:b w:val="0"/>
        <w:bCs w:val="0"/>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122917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B98"/>
    <w:rsid w:val="00012E62"/>
    <w:rsid w:val="00043E08"/>
    <w:rsid w:val="00050EFE"/>
    <w:rsid w:val="00097485"/>
    <w:rsid w:val="001377DC"/>
    <w:rsid w:val="00177C97"/>
    <w:rsid w:val="001E7B98"/>
    <w:rsid w:val="001F2EB8"/>
    <w:rsid w:val="00273571"/>
    <w:rsid w:val="00320171"/>
    <w:rsid w:val="003E401E"/>
    <w:rsid w:val="00464C1E"/>
    <w:rsid w:val="00546B3F"/>
    <w:rsid w:val="00591CFF"/>
    <w:rsid w:val="005B25F3"/>
    <w:rsid w:val="00623949"/>
    <w:rsid w:val="0067296C"/>
    <w:rsid w:val="006A0809"/>
    <w:rsid w:val="00725CD3"/>
    <w:rsid w:val="00766FEE"/>
    <w:rsid w:val="00952BD0"/>
    <w:rsid w:val="00982957"/>
    <w:rsid w:val="00A83199"/>
    <w:rsid w:val="00A855D7"/>
    <w:rsid w:val="00AA2371"/>
    <w:rsid w:val="00AB6F5E"/>
    <w:rsid w:val="00AC0973"/>
    <w:rsid w:val="00AD1F3F"/>
    <w:rsid w:val="00B61382"/>
    <w:rsid w:val="00BB33C2"/>
    <w:rsid w:val="00BE2F53"/>
    <w:rsid w:val="00BF2338"/>
    <w:rsid w:val="00C471B4"/>
    <w:rsid w:val="00D56BC1"/>
    <w:rsid w:val="00E54230"/>
    <w:rsid w:val="00E86F20"/>
    <w:rsid w:val="00F162DF"/>
    <w:rsid w:val="00F964E4"/>
    <w:rsid w:val="00FE64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B8B8D"/>
  <w15:docId w15:val="{8F13B165-E3FE-4437-81C5-8A7A1A29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4BD"/>
    <w:pPr>
      <w:spacing w:after="0" w:line="240" w:lineRule="auto"/>
    </w:pPr>
    <w:rPr>
      <w:rFonts w:ascii="Times New Roman" w:eastAsia="Times New Roman" w:hAnsi="Times New Roman" w:cs="Times New Roman"/>
      <w:sz w:val="24"/>
      <w:szCs w:val="24"/>
      <w:lang w:val="tr-TR" w:eastAsia="tr-TR"/>
    </w:rPr>
  </w:style>
  <w:style w:type="paragraph" w:styleId="Heading2">
    <w:name w:val="heading 2"/>
    <w:basedOn w:val="Normal"/>
    <w:next w:val="Normal"/>
    <w:link w:val="Heading2Char"/>
    <w:uiPriority w:val="9"/>
    <w:unhideWhenUsed/>
    <w:qFormat/>
    <w:rsid w:val="00546B3F"/>
    <w:pPr>
      <w:keepNext/>
      <w:keepLines/>
      <w:spacing w:before="200" w:after="100" w:line="259" w:lineRule="auto"/>
      <w:outlineLvl w:val="1"/>
    </w:pPr>
    <w:rPr>
      <w:rFonts w:asciiTheme="majorHAnsi" w:eastAsiaTheme="majorEastAsia" w:hAnsiTheme="majorHAnsi" w:cstheme="majorBidi"/>
      <w:b/>
      <w:bCs/>
      <w:color w:val="1F4E78"/>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4BD"/>
    <w:pPr>
      <w:ind w:left="720"/>
      <w:contextualSpacing/>
    </w:pPr>
  </w:style>
  <w:style w:type="paragraph" w:styleId="Header">
    <w:name w:val="header"/>
    <w:basedOn w:val="Normal"/>
    <w:link w:val="HeaderChar"/>
    <w:uiPriority w:val="99"/>
    <w:unhideWhenUsed/>
    <w:rsid w:val="00FE64BD"/>
    <w:pPr>
      <w:tabs>
        <w:tab w:val="center" w:pos="4680"/>
        <w:tab w:val="right" w:pos="9360"/>
      </w:tabs>
    </w:pPr>
  </w:style>
  <w:style w:type="character" w:customStyle="1" w:styleId="HeaderChar">
    <w:name w:val="Header Char"/>
    <w:basedOn w:val="DefaultParagraphFont"/>
    <w:link w:val="Header"/>
    <w:uiPriority w:val="99"/>
    <w:rsid w:val="00FE64BD"/>
    <w:rPr>
      <w:rFonts w:ascii="Times New Roman" w:eastAsia="Times New Roman" w:hAnsi="Times New Roman" w:cs="Times New Roman"/>
      <w:sz w:val="24"/>
      <w:szCs w:val="24"/>
      <w:lang w:val="tr-TR" w:eastAsia="tr-TR"/>
    </w:rPr>
  </w:style>
  <w:style w:type="paragraph" w:styleId="Footer">
    <w:name w:val="footer"/>
    <w:basedOn w:val="Normal"/>
    <w:link w:val="FooterChar"/>
    <w:uiPriority w:val="99"/>
    <w:unhideWhenUsed/>
    <w:rsid w:val="00FE64BD"/>
    <w:pPr>
      <w:tabs>
        <w:tab w:val="center" w:pos="4680"/>
        <w:tab w:val="right" w:pos="9360"/>
      </w:tabs>
    </w:pPr>
  </w:style>
  <w:style w:type="character" w:customStyle="1" w:styleId="FooterChar">
    <w:name w:val="Footer Char"/>
    <w:basedOn w:val="DefaultParagraphFont"/>
    <w:link w:val="Footer"/>
    <w:uiPriority w:val="99"/>
    <w:rsid w:val="00FE64BD"/>
    <w:rPr>
      <w:rFonts w:ascii="Times New Roman" w:eastAsia="Times New Roman" w:hAnsi="Times New Roman" w:cs="Times New Roman"/>
      <w:sz w:val="24"/>
      <w:szCs w:val="24"/>
      <w:lang w:val="tr-TR" w:eastAsia="tr-TR"/>
    </w:rPr>
  </w:style>
  <w:style w:type="paragraph" w:styleId="NormalWeb">
    <w:name w:val="Normal (Web)"/>
    <w:basedOn w:val="Normal"/>
    <w:uiPriority w:val="99"/>
    <w:semiHidden/>
    <w:unhideWhenUsed/>
    <w:rsid w:val="00043E08"/>
    <w:pPr>
      <w:spacing w:before="100" w:beforeAutospacing="1" w:after="100" w:afterAutospacing="1"/>
    </w:pPr>
    <w:rPr>
      <w:lang w:val="en-US" w:eastAsia="en-US"/>
    </w:rPr>
  </w:style>
  <w:style w:type="character" w:customStyle="1" w:styleId="apple-tab-span">
    <w:name w:val="apple-tab-span"/>
    <w:basedOn w:val="DefaultParagraphFont"/>
    <w:rsid w:val="00043E08"/>
  </w:style>
  <w:style w:type="table" w:styleId="TableGrid">
    <w:name w:val="Table Grid"/>
    <w:basedOn w:val="TableNormal"/>
    <w:uiPriority w:val="59"/>
    <w:rsid w:val="001377D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46B3F"/>
    <w:rPr>
      <w:rFonts w:asciiTheme="majorHAnsi" w:eastAsiaTheme="majorEastAsia" w:hAnsiTheme="majorHAnsi" w:cstheme="majorBidi"/>
      <w:b/>
      <w:bCs/>
      <w:color w:val="1F4E78"/>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258033">
      <w:bodyDiv w:val="1"/>
      <w:marLeft w:val="0"/>
      <w:marRight w:val="0"/>
      <w:marTop w:val="0"/>
      <w:marBottom w:val="0"/>
      <w:divBdr>
        <w:top w:val="none" w:sz="0" w:space="0" w:color="auto"/>
        <w:left w:val="none" w:sz="0" w:space="0" w:color="auto"/>
        <w:bottom w:val="none" w:sz="0" w:space="0" w:color="auto"/>
        <w:right w:val="none" w:sz="0" w:space="0" w:color="auto"/>
      </w:divBdr>
    </w:div>
    <w:div w:id="1300458125">
      <w:bodyDiv w:val="1"/>
      <w:marLeft w:val="0"/>
      <w:marRight w:val="0"/>
      <w:marTop w:val="0"/>
      <w:marBottom w:val="0"/>
      <w:divBdr>
        <w:top w:val="none" w:sz="0" w:space="0" w:color="auto"/>
        <w:left w:val="none" w:sz="0" w:space="0" w:color="auto"/>
        <w:bottom w:val="none" w:sz="0" w:space="0" w:color="auto"/>
        <w:right w:val="none" w:sz="0" w:space="0" w:color="auto"/>
      </w:divBdr>
      <w:divsChild>
        <w:div w:id="35660838">
          <w:marLeft w:val="0"/>
          <w:marRight w:val="0"/>
          <w:marTop w:val="0"/>
          <w:marBottom w:val="0"/>
          <w:divBdr>
            <w:top w:val="none" w:sz="0" w:space="0" w:color="auto"/>
            <w:left w:val="none" w:sz="0" w:space="0" w:color="auto"/>
            <w:bottom w:val="none" w:sz="0" w:space="0" w:color="auto"/>
            <w:right w:val="none" w:sz="0" w:space="0" w:color="auto"/>
          </w:divBdr>
        </w:div>
        <w:div w:id="689335588">
          <w:marLeft w:val="0"/>
          <w:marRight w:val="0"/>
          <w:marTop w:val="0"/>
          <w:marBottom w:val="0"/>
          <w:divBdr>
            <w:top w:val="none" w:sz="0" w:space="0" w:color="auto"/>
            <w:left w:val="none" w:sz="0" w:space="0" w:color="auto"/>
            <w:bottom w:val="none" w:sz="0" w:space="0" w:color="auto"/>
            <w:right w:val="none" w:sz="0" w:space="0" w:color="auto"/>
          </w:divBdr>
          <w:divsChild>
            <w:div w:id="1276595057">
              <w:marLeft w:val="60"/>
              <w:marRight w:val="0"/>
              <w:marTop w:val="0"/>
              <w:marBottom w:val="0"/>
              <w:divBdr>
                <w:top w:val="none" w:sz="0" w:space="0" w:color="auto"/>
                <w:left w:val="none" w:sz="0" w:space="0" w:color="auto"/>
                <w:bottom w:val="none" w:sz="0" w:space="0" w:color="auto"/>
                <w:right w:val="none" w:sz="0" w:space="0" w:color="auto"/>
              </w:divBdr>
            </w:div>
            <w:div w:id="1186214486">
              <w:marLeft w:val="60"/>
              <w:marRight w:val="0"/>
              <w:marTop w:val="0"/>
              <w:marBottom w:val="0"/>
              <w:divBdr>
                <w:top w:val="none" w:sz="0" w:space="0" w:color="auto"/>
                <w:left w:val="none" w:sz="0" w:space="0" w:color="auto"/>
                <w:bottom w:val="none" w:sz="0" w:space="0" w:color="auto"/>
                <w:right w:val="none" w:sz="0" w:space="0" w:color="auto"/>
              </w:divBdr>
            </w:div>
            <w:div w:id="334385645">
              <w:marLeft w:val="60"/>
              <w:marRight w:val="0"/>
              <w:marTop w:val="0"/>
              <w:marBottom w:val="0"/>
              <w:divBdr>
                <w:top w:val="none" w:sz="0" w:space="0" w:color="auto"/>
                <w:left w:val="none" w:sz="0" w:space="0" w:color="auto"/>
                <w:bottom w:val="none" w:sz="0" w:space="0" w:color="auto"/>
                <w:right w:val="none" w:sz="0" w:space="0" w:color="auto"/>
              </w:divBdr>
            </w:div>
            <w:div w:id="553350081">
              <w:marLeft w:val="60"/>
              <w:marRight w:val="0"/>
              <w:marTop w:val="0"/>
              <w:marBottom w:val="0"/>
              <w:divBdr>
                <w:top w:val="none" w:sz="0" w:space="0" w:color="auto"/>
                <w:left w:val="none" w:sz="0" w:space="0" w:color="auto"/>
                <w:bottom w:val="none" w:sz="0" w:space="0" w:color="auto"/>
                <w:right w:val="none" w:sz="0" w:space="0" w:color="auto"/>
              </w:divBdr>
            </w:div>
            <w:div w:id="1563373409">
              <w:marLeft w:val="60"/>
              <w:marRight w:val="0"/>
              <w:marTop w:val="0"/>
              <w:marBottom w:val="0"/>
              <w:divBdr>
                <w:top w:val="none" w:sz="0" w:space="0" w:color="auto"/>
                <w:left w:val="none" w:sz="0" w:space="0" w:color="auto"/>
                <w:bottom w:val="none" w:sz="0" w:space="0" w:color="auto"/>
                <w:right w:val="none" w:sz="0" w:space="0" w:color="auto"/>
              </w:divBdr>
            </w:div>
            <w:div w:id="779764746">
              <w:marLeft w:val="60"/>
              <w:marRight w:val="0"/>
              <w:marTop w:val="0"/>
              <w:marBottom w:val="0"/>
              <w:divBdr>
                <w:top w:val="none" w:sz="0" w:space="0" w:color="auto"/>
                <w:left w:val="none" w:sz="0" w:space="0" w:color="auto"/>
                <w:bottom w:val="none" w:sz="0" w:space="0" w:color="auto"/>
                <w:right w:val="none" w:sz="0" w:space="0" w:color="auto"/>
              </w:divBdr>
            </w:div>
            <w:div w:id="1425374645">
              <w:marLeft w:val="60"/>
              <w:marRight w:val="0"/>
              <w:marTop w:val="0"/>
              <w:marBottom w:val="0"/>
              <w:divBdr>
                <w:top w:val="none" w:sz="0" w:space="0" w:color="auto"/>
                <w:left w:val="none" w:sz="0" w:space="0" w:color="auto"/>
                <w:bottom w:val="none" w:sz="0" w:space="0" w:color="auto"/>
                <w:right w:val="none" w:sz="0" w:space="0" w:color="auto"/>
              </w:divBdr>
            </w:div>
            <w:div w:id="765004695">
              <w:marLeft w:val="60"/>
              <w:marRight w:val="0"/>
              <w:marTop w:val="0"/>
              <w:marBottom w:val="0"/>
              <w:divBdr>
                <w:top w:val="none" w:sz="0" w:space="0" w:color="auto"/>
                <w:left w:val="none" w:sz="0" w:space="0" w:color="auto"/>
                <w:bottom w:val="none" w:sz="0" w:space="0" w:color="auto"/>
                <w:right w:val="none" w:sz="0" w:space="0" w:color="auto"/>
              </w:divBdr>
            </w:div>
            <w:div w:id="846988128">
              <w:marLeft w:val="60"/>
              <w:marRight w:val="0"/>
              <w:marTop w:val="0"/>
              <w:marBottom w:val="0"/>
              <w:divBdr>
                <w:top w:val="none" w:sz="0" w:space="0" w:color="auto"/>
                <w:left w:val="none" w:sz="0" w:space="0" w:color="auto"/>
                <w:bottom w:val="none" w:sz="0" w:space="0" w:color="auto"/>
                <w:right w:val="none" w:sz="0" w:space="0" w:color="auto"/>
              </w:divBdr>
            </w:div>
          </w:divsChild>
        </w:div>
        <w:div w:id="545458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4434</Words>
  <Characters>25277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Arian Khh</dc:creator>
  <cp:lastModifiedBy>Fatma Eker</cp:lastModifiedBy>
  <cp:revision>3</cp:revision>
  <dcterms:created xsi:type="dcterms:W3CDTF">2026-08-11T19:37:00Z</dcterms:created>
  <dcterms:modified xsi:type="dcterms:W3CDTF">2026-10-14T06:46:00Z</dcterms:modified>
</cp:coreProperties>
</file>