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3C365" w14:textId="77777777" w:rsidR="002846A1" w:rsidRDefault="002846A1" w:rsidP="00C50987">
      <w:pPr>
        <w:ind w:left="360"/>
        <w:rPr>
          <w:b/>
        </w:rPr>
      </w:pPr>
      <w:bookmarkStart w:id="0" w:name="_GoBack"/>
      <w:bookmarkEnd w:id="0"/>
    </w:p>
    <w:p w14:paraId="29ABBAA8" w14:textId="77777777" w:rsidR="002846A1" w:rsidRDefault="002846A1" w:rsidP="00C50987">
      <w:pPr>
        <w:ind w:left="360"/>
        <w:rPr>
          <w:b/>
        </w:rPr>
      </w:pPr>
    </w:p>
    <w:p w14:paraId="3C248504" w14:textId="3360C367" w:rsidR="00C50987" w:rsidRPr="000A724D" w:rsidRDefault="00C50987" w:rsidP="00C50987">
      <w:pPr>
        <w:ind w:left="360"/>
      </w:pPr>
      <w:r w:rsidRPr="00296C16">
        <w:rPr>
          <w:b/>
        </w:rPr>
        <w:t>Course Number:</w:t>
      </w:r>
      <w:r w:rsidR="000A724D">
        <w:rPr>
          <w:b/>
        </w:rPr>
        <w:t xml:space="preserve"> </w:t>
      </w:r>
      <w:r w:rsidR="00B004BF">
        <w:t>AACT204</w:t>
      </w:r>
    </w:p>
    <w:p w14:paraId="600FB6F4" w14:textId="77777777" w:rsidR="00C50987" w:rsidRPr="00296C16" w:rsidRDefault="00C50987" w:rsidP="00C50987">
      <w:pPr>
        <w:ind w:left="360"/>
        <w:rPr>
          <w:b/>
        </w:rPr>
      </w:pPr>
    </w:p>
    <w:p w14:paraId="55EA99F0" w14:textId="5C16A1DA" w:rsidR="00C50987" w:rsidRPr="00296C16" w:rsidRDefault="00C50987" w:rsidP="00C50987">
      <w:pPr>
        <w:ind w:left="360"/>
        <w:rPr>
          <w:b/>
        </w:rPr>
      </w:pPr>
      <w:r w:rsidRPr="00296C16">
        <w:rPr>
          <w:b/>
        </w:rPr>
        <w:t xml:space="preserve">Course Name: </w:t>
      </w:r>
      <w:r w:rsidR="000A724D">
        <w:rPr>
          <w:bCs/>
        </w:rPr>
        <w:t>Managerial Accounting</w:t>
      </w:r>
    </w:p>
    <w:p w14:paraId="24206A39" w14:textId="77777777" w:rsidR="00C50987" w:rsidRPr="00296C16" w:rsidRDefault="00C50987" w:rsidP="00C50987">
      <w:pPr>
        <w:ind w:left="360"/>
        <w:rPr>
          <w:b/>
        </w:rPr>
      </w:pPr>
    </w:p>
    <w:p w14:paraId="0A97E4FA" w14:textId="31C18702" w:rsidR="00C50987" w:rsidRPr="00296C16" w:rsidRDefault="00C50987" w:rsidP="00C50987">
      <w:pPr>
        <w:ind w:left="360"/>
        <w:rPr>
          <w:b/>
        </w:rPr>
      </w:pPr>
      <w:r w:rsidRPr="00296C16">
        <w:rPr>
          <w:b/>
        </w:rPr>
        <w:t xml:space="preserve">Instructors: </w:t>
      </w:r>
      <w:r w:rsidR="00417407">
        <w:rPr>
          <w:bCs/>
        </w:rPr>
        <w:t>As</w:t>
      </w:r>
      <w:r w:rsidR="00EE681A">
        <w:rPr>
          <w:bCs/>
        </w:rPr>
        <w:t>sist.</w:t>
      </w:r>
      <w:r w:rsidR="00417407">
        <w:rPr>
          <w:bCs/>
        </w:rPr>
        <w:t xml:space="preserve"> Prof. Dr</w:t>
      </w:r>
      <w:r w:rsidR="000A724D">
        <w:rPr>
          <w:bCs/>
        </w:rPr>
        <w:t>. Adnan HUSHMAT</w:t>
      </w:r>
    </w:p>
    <w:p w14:paraId="0037FD40" w14:textId="77777777" w:rsidR="00C50987" w:rsidRPr="00296C16" w:rsidRDefault="00C50987" w:rsidP="00C50987">
      <w:pPr>
        <w:ind w:left="360"/>
        <w:rPr>
          <w:b/>
        </w:rPr>
      </w:pPr>
    </w:p>
    <w:p w14:paraId="1F07805B" w14:textId="77777777" w:rsidR="00EE681A" w:rsidRDefault="00C50987" w:rsidP="00EE681A">
      <w:pPr>
        <w:ind w:left="360"/>
      </w:pPr>
      <w:r w:rsidRPr="00296C16">
        <w:rPr>
          <w:b/>
        </w:rPr>
        <w:t xml:space="preserve">Required Text: </w:t>
      </w:r>
      <w:r w:rsidR="00EE681A">
        <w:t>Introduction to Management Accounting Global Edition, 16/E</w:t>
      </w:r>
    </w:p>
    <w:p w14:paraId="27E8BE29" w14:textId="7DD3F5B3" w:rsidR="001D49AE" w:rsidRDefault="00EE681A" w:rsidP="00EE681A">
      <w:pPr>
        <w:ind w:left="360"/>
      </w:pPr>
      <w:r>
        <w:t>Charles T. Horngren, Gary L. Sundem, William O. Stratton, Dave Burgstahler, Jeff O. Schatzberg,</w:t>
      </w:r>
    </w:p>
    <w:p w14:paraId="5BE64484" w14:textId="77777777" w:rsidR="00417407" w:rsidRDefault="00417407" w:rsidP="001D49AE">
      <w:pPr>
        <w:ind w:left="360"/>
        <w:rPr>
          <w:b/>
        </w:rPr>
      </w:pPr>
    </w:p>
    <w:p w14:paraId="774047C0" w14:textId="7EB316A5" w:rsidR="00584D40" w:rsidRDefault="00C50987" w:rsidP="00417407">
      <w:pPr>
        <w:spacing w:after="100"/>
        <w:ind w:left="360"/>
        <w:jc w:val="both"/>
        <w:rPr>
          <w:b/>
        </w:rPr>
      </w:pPr>
      <w:r w:rsidRPr="00296C16">
        <w:rPr>
          <w:b/>
        </w:rPr>
        <w:t>Course Description:</w:t>
      </w:r>
      <w:r w:rsidR="00584D40">
        <w:rPr>
          <w:b/>
        </w:rPr>
        <w:t xml:space="preserve"> </w:t>
      </w:r>
    </w:p>
    <w:p w14:paraId="01185D93" w14:textId="03FC3F31" w:rsidR="00C50987" w:rsidRPr="00296C16" w:rsidRDefault="00EE681A" w:rsidP="00417407">
      <w:pPr>
        <w:spacing w:after="200"/>
        <w:ind w:left="360"/>
        <w:rPr>
          <w:b/>
        </w:rPr>
      </w:pPr>
      <w:r w:rsidRPr="00EE681A">
        <w:t>This course provides a general introduction to the concepts, challenges, and methods related to managerial accounting. Managerial accounting predominately addresses the question of how business entities use information to measure and control resources employed in producing goods and providing services. In this course you will become acquainted with some of the principles, concepts, and methods of internal reporting used in planning, control and decision making. Fundamental aspects of cost behavior, analysis, and control will also be addressed.</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3420"/>
      </w:tblGrid>
      <w:tr w:rsidR="00C50987" w:rsidRPr="00296C16" w14:paraId="2C41BD7F" w14:textId="77777777" w:rsidTr="006732D6">
        <w:tc>
          <w:tcPr>
            <w:tcW w:w="4680" w:type="dxa"/>
          </w:tcPr>
          <w:p w14:paraId="1ECA92A4" w14:textId="77777777" w:rsidR="00C50987" w:rsidRPr="00296C16" w:rsidRDefault="00C50987" w:rsidP="006732D6">
            <w:pPr>
              <w:rPr>
                <w:b/>
              </w:rPr>
            </w:pPr>
            <w:r w:rsidRPr="00296C16">
              <w:rPr>
                <w:b/>
              </w:rPr>
              <w:t>Topics Outline</w:t>
            </w:r>
          </w:p>
        </w:tc>
        <w:tc>
          <w:tcPr>
            <w:tcW w:w="3420" w:type="dxa"/>
          </w:tcPr>
          <w:p w14:paraId="5C6866EF" w14:textId="77777777" w:rsidR="00C50987" w:rsidRPr="00296C16" w:rsidRDefault="00C50987" w:rsidP="006732D6">
            <w:pPr>
              <w:rPr>
                <w:b/>
              </w:rPr>
            </w:pPr>
            <w:r>
              <w:rPr>
                <w:b/>
              </w:rPr>
              <w:t>Estimated Contact Hours</w:t>
            </w:r>
          </w:p>
        </w:tc>
      </w:tr>
      <w:tr w:rsidR="00C50987" w:rsidRPr="00296C16" w14:paraId="1CB4339A" w14:textId="77777777" w:rsidTr="00DA6F76">
        <w:trPr>
          <w:trHeight w:val="418"/>
        </w:trPr>
        <w:tc>
          <w:tcPr>
            <w:tcW w:w="4680" w:type="dxa"/>
          </w:tcPr>
          <w:p w14:paraId="776B72A1" w14:textId="5B8943F0" w:rsidR="00417407" w:rsidRPr="00296C16" w:rsidRDefault="00CA114C" w:rsidP="00CA114C">
            <w:pPr>
              <w:pStyle w:val="ListParagraph"/>
              <w:numPr>
                <w:ilvl w:val="0"/>
                <w:numId w:val="8"/>
              </w:numPr>
            </w:pPr>
            <w:r w:rsidRPr="00CA114C">
              <w:t>An Introduction to Managerial Accounting</w:t>
            </w:r>
          </w:p>
        </w:tc>
        <w:tc>
          <w:tcPr>
            <w:tcW w:w="3420" w:type="dxa"/>
          </w:tcPr>
          <w:p w14:paraId="70197BED" w14:textId="030176C5" w:rsidR="00C50987" w:rsidRPr="00296C16" w:rsidRDefault="00DA6F76" w:rsidP="006732D6">
            <w:r>
              <w:t>3</w:t>
            </w:r>
          </w:p>
        </w:tc>
      </w:tr>
      <w:tr w:rsidR="00C50987" w:rsidRPr="00296C16" w14:paraId="73637970" w14:textId="77777777" w:rsidTr="006732D6">
        <w:tc>
          <w:tcPr>
            <w:tcW w:w="4680" w:type="dxa"/>
          </w:tcPr>
          <w:p w14:paraId="31AA22BE" w14:textId="77777777" w:rsidR="00417407" w:rsidRDefault="00CA114C" w:rsidP="00CA114C">
            <w:pPr>
              <w:pStyle w:val="ListParagraph"/>
              <w:numPr>
                <w:ilvl w:val="0"/>
                <w:numId w:val="8"/>
              </w:numPr>
            </w:pPr>
            <w:r w:rsidRPr="00CA114C">
              <w:t>Introduction to Cost Behavior and Cost-Volume-Profit Relationships</w:t>
            </w:r>
          </w:p>
          <w:p w14:paraId="5348014F" w14:textId="77777777" w:rsidR="00CA114C" w:rsidRDefault="00CA114C" w:rsidP="00CA114C">
            <w:pPr>
              <w:pStyle w:val="ListParagraph"/>
              <w:numPr>
                <w:ilvl w:val="1"/>
                <w:numId w:val="8"/>
              </w:numPr>
            </w:pPr>
            <w:r>
              <w:t>Identifying Activities, Resources, Costs and Cost Drivers</w:t>
            </w:r>
          </w:p>
          <w:p w14:paraId="0C671E67" w14:textId="77777777" w:rsidR="00CA114C" w:rsidRDefault="00CA114C" w:rsidP="00CA114C">
            <w:pPr>
              <w:pStyle w:val="ListParagraph"/>
              <w:numPr>
                <w:ilvl w:val="1"/>
                <w:numId w:val="8"/>
              </w:numPr>
            </w:pPr>
            <w:r>
              <w:t>Variable Cost and Fixed Cost Behavior</w:t>
            </w:r>
          </w:p>
          <w:p w14:paraId="6B05FBB4" w14:textId="77777777" w:rsidR="00CA114C" w:rsidRDefault="00CA114C" w:rsidP="00CA114C">
            <w:pPr>
              <w:pStyle w:val="ListParagraph"/>
              <w:numPr>
                <w:ilvl w:val="1"/>
                <w:numId w:val="8"/>
              </w:numPr>
            </w:pPr>
            <w:r>
              <w:t>Cost-Volume-Profit Analysis</w:t>
            </w:r>
          </w:p>
          <w:p w14:paraId="596BE249" w14:textId="77C20A54" w:rsidR="00CA114C" w:rsidRPr="00296C16" w:rsidRDefault="00CA114C" w:rsidP="00CA114C">
            <w:pPr>
              <w:pStyle w:val="ListParagraph"/>
              <w:numPr>
                <w:ilvl w:val="1"/>
                <w:numId w:val="8"/>
              </w:numPr>
            </w:pPr>
            <w:r>
              <w:t>Contribution Margin and Gross Margin</w:t>
            </w:r>
          </w:p>
        </w:tc>
        <w:tc>
          <w:tcPr>
            <w:tcW w:w="3420" w:type="dxa"/>
          </w:tcPr>
          <w:p w14:paraId="1AD4DE5E" w14:textId="0AC435F0" w:rsidR="00C50987" w:rsidRPr="00296C16" w:rsidRDefault="00CA114C" w:rsidP="006732D6">
            <w:r>
              <w:t>6</w:t>
            </w:r>
          </w:p>
        </w:tc>
      </w:tr>
      <w:tr w:rsidR="00C50987" w:rsidRPr="00296C16" w14:paraId="310B7F57" w14:textId="77777777" w:rsidTr="006732D6">
        <w:trPr>
          <w:trHeight w:val="473"/>
        </w:trPr>
        <w:tc>
          <w:tcPr>
            <w:tcW w:w="4680" w:type="dxa"/>
          </w:tcPr>
          <w:p w14:paraId="6B4245B1" w14:textId="77777777" w:rsidR="00417407" w:rsidRDefault="00CA114C" w:rsidP="00CA114C">
            <w:pPr>
              <w:pStyle w:val="ListParagraph"/>
              <w:numPr>
                <w:ilvl w:val="0"/>
                <w:numId w:val="8"/>
              </w:numPr>
            </w:pPr>
            <w:r w:rsidRPr="00CA114C">
              <w:t>Measurement of Cost Behavior</w:t>
            </w:r>
          </w:p>
          <w:p w14:paraId="1F256BD6" w14:textId="77777777" w:rsidR="00CA114C" w:rsidRDefault="00CA114C" w:rsidP="00CA114C">
            <w:pPr>
              <w:pStyle w:val="ListParagraph"/>
              <w:numPr>
                <w:ilvl w:val="1"/>
                <w:numId w:val="8"/>
              </w:numPr>
            </w:pPr>
            <w:r>
              <w:t>Cost Driver and Cost Behavior</w:t>
            </w:r>
          </w:p>
          <w:p w14:paraId="79A6C542" w14:textId="77777777" w:rsidR="00CA114C" w:rsidRDefault="00CA114C" w:rsidP="00CA114C">
            <w:pPr>
              <w:pStyle w:val="ListParagraph"/>
              <w:numPr>
                <w:ilvl w:val="1"/>
                <w:numId w:val="8"/>
              </w:numPr>
            </w:pPr>
            <w:r>
              <w:t>Cost Functions</w:t>
            </w:r>
          </w:p>
          <w:p w14:paraId="789409CF" w14:textId="0DEA70FC" w:rsidR="00CA114C" w:rsidRPr="00296C16" w:rsidRDefault="00CA114C" w:rsidP="00CA114C">
            <w:pPr>
              <w:pStyle w:val="ListParagraph"/>
              <w:numPr>
                <w:ilvl w:val="1"/>
                <w:numId w:val="8"/>
              </w:numPr>
            </w:pPr>
            <w:r>
              <w:t>Measurement of Cost Functions</w:t>
            </w:r>
          </w:p>
        </w:tc>
        <w:tc>
          <w:tcPr>
            <w:tcW w:w="3420" w:type="dxa"/>
          </w:tcPr>
          <w:p w14:paraId="62494C93" w14:textId="1091DB2C" w:rsidR="00C50987" w:rsidRPr="00296C16" w:rsidRDefault="00CA114C"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6</w:t>
            </w:r>
          </w:p>
        </w:tc>
      </w:tr>
      <w:tr w:rsidR="00FC7393" w:rsidRPr="00296C16" w14:paraId="4B8C657C" w14:textId="77777777" w:rsidTr="006732D6">
        <w:trPr>
          <w:trHeight w:val="473"/>
        </w:trPr>
        <w:tc>
          <w:tcPr>
            <w:tcW w:w="4680" w:type="dxa"/>
          </w:tcPr>
          <w:p w14:paraId="5F7C0FDE" w14:textId="77777777" w:rsidR="00417407" w:rsidRDefault="00CA114C" w:rsidP="00CA114C">
            <w:pPr>
              <w:pStyle w:val="ListParagraph"/>
              <w:numPr>
                <w:ilvl w:val="0"/>
                <w:numId w:val="8"/>
              </w:numPr>
            </w:pPr>
            <w:r w:rsidRPr="00CA114C">
              <w:t>Cost Management System and Activity-Based Costing</w:t>
            </w:r>
          </w:p>
          <w:p w14:paraId="7A88DE24" w14:textId="77777777" w:rsidR="00CA114C" w:rsidRDefault="00CA114C" w:rsidP="00CA114C">
            <w:pPr>
              <w:pStyle w:val="ListParagraph"/>
              <w:numPr>
                <w:ilvl w:val="1"/>
                <w:numId w:val="8"/>
              </w:numPr>
            </w:pPr>
            <w:r>
              <w:t>Cost Management Systems</w:t>
            </w:r>
          </w:p>
          <w:p w14:paraId="459679AA" w14:textId="77777777" w:rsidR="00CA114C" w:rsidRDefault="00CA114C" w:rsidP="00CA114C">
            <w:pPr>
              <w:pStyle w:val="ListParagraph"/>
              <w:numPr>
                <w:ilvl w:val="1"/>
                <w:numId w:val="8"/>
              </w:numPr>
            </w:pPr>
            <w:r>
              <w:t>Cost Accounting System</w:t>
            </w:r>
          </w:p>
          <w:p w14:paraId="1960EC46" w14:textId="77777777" w:rsidR="00CA114C" w:rsidRDefault="00CA114C" w:rsidP="00CA114C">
            <w:pPr>
              <w:pStyle w:val="ListParagraph"/>
              <w:numPr>
                <w:ilvl w:val="1"/>
                <w:numId w:val="8"/>
              </w:numPr>
            </w:pPr>
            <w:r>
              <w:t>Cost Terms</w:t>
            </w:r>
          </w:p>
          <w:p w14:paraId="365506FB" w14:textId="77777777" w:rsidR="00CA114C" w:rsidRDefault="00CA114C" w:rsidP="00CA114C">
            <w:pPr>
              <w:pStyle w:val="ListParagraph"/>
              <w:numPr>
                <w:ilvl w:val="1"/>
                <w:numId w:val="8"/>
              </w:numPr>
            </w:pPr>
            <w:r>
              <w:t>Traditonal Costing</w:t>
            </w:r>
          </w:p>
          <w:p w14:paraId="7E26754C" w14:textId="76F9A4F2" w:rsidR="00CA114C" w:rsidRPr="00FC7393" w:rsidRDefault="00CA114C" w:rsidP="00CA114C">
            <w:pPr>
              <w:pStyle w:val="ListParagraph"/>
              <w:numPr>
                <w:ilvl w:val="1"/>
                <w:numId w:val="8"/>
              </w:numPr>
            </w:pPr>
            <w:r>
              <w:t>Activity-based Costing</w:t>
            </w:r>
          </w:p>
        </w:tc>
        <w:tc>
          <w:tcPr>
            <w:tcW w:w="3420" w:type="dxa"/>
          </w:tcPr>
          <w:p w14:paraId="246ED920" w14:textId="29B9009A" w:rsidR="00FC7393" w:rsidRDefault="00AB4C1B"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6</w:t>
            </w:r>
          </w:p>
        </w:tc>
      </w:tr>
      <w:tr w:rsidR="00FC7393" w:rsidRPr="00296C16" w14:paraId="5D7AF7ED" w14:textId="77777777" w:rsidTr="006732D6">
        <w:trPr>
          <w:trHeight w:val="473"/>
        </w:trPr>
        <w:tc>
          <w:tcPr>
            <w:tcW w:w="4680" w:type="dxa"/>
          </w:tcPr>
          <w:p w14:paraId="72A38D8E" w14:textId="77777777" w:rsidR="00417407" w:rsidRDefault="00CA114C" w:rsidP="00CA114C">
            <w:pPr>
              <w:pStyle w:val="ListParagraph"/>
              <w:numPr>
                <w:ilvl w:val="0"/>
                <w:numId w:val="8"/>
              </w:numPr>
            </w:pPr>
            <w:r w:rsidRPr="00CA114C">
              <w:t>Relevant Information for Decision Making with a Focus on Pricing Decisions</w:t>
            </w:r>
          </w:p>
          <w:p w14:paraId="0E26D9C4" w14:textId="77777777" w:rsidR="00CA114C" w:rsidRDefault="00CA114C" w:rsidP="00CA114C">
            <w:pPr>
              <w:pStyle w:val="ListParagraph"/>
              <w:numPr>
                <w:ilvl w:val="1"/>
                <w:numId w:val="8"/>
              </w:numPr>
            </w:pPr>
            <w:r>
              <w:t>Concept of Relevance</w:t>
            </w:r>
          </w:p>
          <w:p w14:paraId="037CED9A" w14:textId="77777777" w:rsidR="00CA114C" w:rsidRDefault="00CA114C" w:rsidP="00CA114C">
            <w:pPr>
              <w:pStyle w:val="ListParagraph"/>
              <w:numPr>
                <w:ilvl w:val="1"/>
                <w:numId w:val="8"/>
              </w:numPr>
            </w:pPr>
            <w:r>
              <w:t>Pricing Special Sales Orders</w:t>
            </w:r>
          </w:p>
          <w:p w14:paraId="6AB3E5AA" w14:textId="77777777" w:rsidR="00CA114C" w:rsidRDefault="00CA114C" w:rsidP="00CA114C">
            <w:pPr>
              <w:pStyle w:val="ListParagraph"/>
              <w:numPr>
                <w:ilvl w:val="1"/>
                <w:numId w:val="8"/>
              </w:numPr>
            </w:pPr>
            <w:r>
              <w:t>Basic Principles for Pricing Decisions</w:t>
            </w:r>
          </w:p>
          <w:p w14:paraId="788C0BF0" w14:textId="77777777" w:rsidR="00CA114C" w:rsidRDefault="00CA114C" w:rsidP="00CA114C">
            <w:pPr>
              <w:pStyle w:val="ListParagraph"/>
              <w:numPr>
                <w:ilvl w:val="1"/>
                <w:numId w:val="8"/>
              </w:numPr>
            </w:pPr>
            <w:r>
              <w:lastRenderedPageBreak/>
              <w:t>Influences on Pricing in Practice</w:t>
            </w:r>
          </w:p>
          <w:p w14:paraId="2FB2DC51" w14:textId="77777777" w:rsidR="00CA114C" w:rsidRDefault="00CA114C" w:rsidP="00CA114C">
            <w:pPr>
              <w:pStyle w:val="ListParagraph"/>
              <w:numPr>
                <w:ilvl w:val="1"/>
                <w:numId w:val="8"/>
              </w:numPr>
            </w:pPr>
            <w:r>
              <w:t>Cost-plus Pricing</w:t>
            </w:r>
          </w:p>
          <w:p w14:paraId="7629AB28" w14:textId="7BBAD914" w:rsidR="00CA114C" w:rsidRPr="00FC7393" w:rsidRDefault="00CA114C" w:rsidP="00CA114C">
            <w:pPr>
              <w:pStyle w:val="ListParagraph"/>
              <w:numPr>
                <w:ilvl w:val="1"/>
                <w:numId w:val="8"/>
              </w:numPr>
            </w:pPr>
            <w:r>
              <w:t>Target Costing</w:t>
            </w:r>
          </w:p>
        </w:tc>
        <w:tc>
          <w:tcPr>
            <w:tcW w:w="3420" w:type="dxa"/>
          </w:tcPr>
          <w:p w14:paraId="37980169" w14:textId="6ED26A6E" w:rsidR="00FC7393" w:rsidRDefault="00FC7393"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lastRenderedPageBreak/>
              <w:t>6</w:t>
            </w:r>
          </w:p>
        </w:tc>
      </w:tr>
      <w:tr w:rsidR="00FC7393" w:rsidRPr="00296C16" w14:paraId="6A919A1E" w14:textId="77777777" w:rsidTr="006732D6">
        <w:trPr>
          <w:trHeight w:val="473"/>
        </w:trPr>
        <w:tc>
          <w:tcPr>
            <w:tcW w:w="4680" w:type="dxa"/>
          </w:tcPr>
          <w:p w14:paraId="1CFF77DE" w14:textId="77777777" w:rsidR="00417407" w:rsidRDefault="00CA114C" w:rsidP="00CA114C">
            <w:pPr>
              <w:pStyle w:val="ListParagraph"/>
              <w:numPr>
                <w:ilvl w:val="0"/>
                <w:numId w:val="8"/>
              </w:numPr>
            </w:pPr>
            <w:r w:rsidRPr="00CA114C">
              <w:lastRenderedPageBreak/>
              <w:t>Relevant Information for Decision Making with a Focus on Operational Decisions</w:t>
            </w:r>
          </w:p>
          <w:p w14:paraId="77A66E8E" w14:textId="77777777" w:rsidR="00CA114C" w:rsidRDefault="00CA114C" w:rsidP="00CA114C">
            <w:pPr>
              <w:pStyle w:val="ListParagraph"/>
              <w:numPr>
                <w:ilvl w:val="1"/>
                <w:numId w:val="8"/>
              </w:numPr>
            </w:pPr>
            <w:r>
              <w:t>Analyzing Relevant Information</w:t>
            </w:r>
          </w:p>
          <w:p w14:paraId="46EC2AD5" w14:textId="77777777" w:rsidR="00CA114C" w:rsidRDefault="00CA114C" w:rsidP="00CA114C">
            <w:pPr>
              <w:pStyle w:val="ListParagraph"/>
              <w:numPr>
                <w:ilvl w:val="1"/>
                <w:numId w:val="8"/>
              </w:numPr>
            </w:pPr>
            <w:r>
              <w:t>Make-or-Buy Decisions</w:t>
            </w:r>
          </w:p>
          <w:p w14:paraId="48AFD12D" w14:textId="77777777" w:rsidR="00CA114C" w:rsidRDefault="00CA114C" w:rsidP="00CA114C">
            <w:pPr>
              <w:pStyle w:val="ListParagraph"/>
              <w:numPr>
                <w:ilvl w:val="1"/>
                <w:numId w:val="8"/>
              </w:numPr>
            </w:pPr>
            <w:r>
              <w:t>Deletion or Addition of Products, Services or Departments</w:t>
            </w:r>
          </w:p>
          <w:p w14:paraId="288F0559" w14:textId="77777777" w:rsidR="00CA114C" w:rsidRDefault="00CA114C" w:rsidP="00CA114C">
            <w:pPr>
              <w:pStyle w:val="ListParagraph"/>
              <w:numPr>
                <w:ilvl w:val="1"/>
                <w:numId w:val="8"/>
              </w:numPr>
            </w:pPr>
            <w:r>
              <w:t>Optimal Use of Limited Resources</w:t>
            </w:r>
          </w:p>
          <w:p w14:paraId="11CCFDBA" w14:textId="77777777" w:rsidR="00CA114C" w:rsidRDefault="00CA114C" w:rsidP="00CA114C">
            <w:pPr>
              <w:pStyle w:val="ListParagraph"/>
              <w:numPr>
                <w:ilvl w:val="1"/>
                <w:numId w:val="8"/>
              </w:numPr>
            </w:pPr>
            <w:r>
              <w:t>Joint Product Cost</w:t>
            </w:r>
          </w:p>
          <w:p w14:paraId="47A63822" w14:textId="77777777" w:rsidR="00CA114C" w:rsidRDefault="00CA114C" w:rsidP="00CA114C">
            <w:pPr>
              <w:pStyle w:val="ListParagraph"/>
              <w:numPr>
                <w:ilvl w:val="1"/>
                <w:numId w:val="8"/>
              </w:numPr>
            </w:pPr>
            <w:r>
              <w:t>Keeping or Replacing Equipment</w:t>
            </w:r>
          </w:p>
          <w:p w14:paraId="05806515" w14:textId="77777777" w:rsidR="00CA114C" w:rsidRDefault="00CA114C" w:rsidP="00CA114C">
            <w:pPr>
              <w:pStyle w:val="ListParagraph"/>
              <w:numPr>
                <w:ilvl w:val="1"/>
                <w:numId w:val="8"/>
              </w:numPr>
            </w:pPr>
            <w:r>
              <w:t>Identify Irrelevant or Misspecified Costs</w:t>
            </w:r>
          </w:p>
          <w:p w14:paraId="30A1CF43" w14:textId="29B29977" w:rsidR="00CA114C" w:rsidRPr="00FC7393" w:rsidRDefault="00CA114C" w:rsidP="00CA114C">
            <w:pPr>
              <w:pStyle w:val="ListParagraph"/>
              <w:numPr>
                <w:ilvl w:val="1"/>
                <w:numId w:val="8"/>
              </w:numPr>
            </w:pPr>
            <w:r>
              <w:t>Conflicts between decision making and performance evaluation</w:t>
            </w:r>
          </w:p>
        </w:tc>
        <w:tc>
          <w:tcPr>
            <w:tcW w:w="3420" w:type="dxa"/>
          </w:tcPr>
          <w:p w14:paraId="4A98FF93" w14:textId="23D507A0" w:rsidR="00FC7393" w:rsidRDefault="00AB4C1B"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9</w:t>
            </w:r>
          </w:p>
        </w:tc>
      </w:tr>
      <w:tr w:rsidR="00CA114C" w:rsidRPr="00296C16" w14:paraId="484F37D2" w14:textId="77777777" w:rsidTr="006732D6">
        <w:trPr>
          <w:trHeight w:val="473"/>
        </w:trPr>
        <w:tc>
          <w:tcPr>
            <w:tcW w:w="4680" w:type="dxa"/>
          </w:tcPr>
          <w:p w14:paraId="159A0ECE" w14:textId="77777777" w:rsidR="00CA114C" w:rsidRDefault="00CA114C" w:rsidP="00CA114C">
            <w:pPr>
              <w:pStyle w:val="ListParagraph"/>
              <w:numPr>
                <w:ilvl w:val="0"/>
                <w:numId w:val="8"/>
              </w:numPr>
            </w:pPr>
            <w:r w:rsidRPr="00CA114C">
              <w:t>Capital Budgeting</w:t>
            </w:r>
          </w:p>
          <w:p w14:paraId="0DC318F2" w14:textId="77777777" w:rsidR="00CA114C" w:rsidRDefault="00CA114C" w:rsidP="00CA114C">
            <w:pPr>
              <w:pStyle w:val="ListParagraph"/>
              <w:numPr>
                <w:ilvl w:val="1"/>
                <w:numId w:val="8"/>
              </w:numPr>
            </w:pPr>
            <w:r>
              <w:t>Capital Budgeting for Programs and Projects</w:t>
            </w:r>
          </w:p>
          <w:p w14:paraId="10A0C0C7" w14:textId="77777777" w:rsidR="00CA114C" w:rsidRDefault="00CA114C" w:rsidP="00CA114C">
            <w:pPr>
              <w:pStyle w:val="ListParagraph"/>
              <w:numPr>
                <w:ilvl w:val="1"/>
                <w:numId w:val="8"/>
              </w:numPr>
            </w:pPr>
            <w:r>
              <w:t>Discounted Cash Flow Models</w:t>
            </w:r>
          </w:p>
          <w:p w14:paraId="02104300" w14:textId="77777777" w:rsidR="00CA114C" w:rsidRDefault="00CA114C" w:rsidP="00CA114C">
            <w:pPr>
              <w:pStyle w:val="ListParagraph"/>
              <w:numPr>
                <w:ilvl w:val="1"/>
                <w:numId w:val="8"/>
              </w:numPr>
            </w:pPr>
            <w:r>
              <w:t>Sensitivity Analysis and Risk Assessment</w:t>
            </w:r>
          </w:p>
          <w:p w14:paraId="294C5A80" w14:textId="77777777" w:rsidR="00CA114C" w:rsidRDefault="00CA114C" w:rsidP="00CA114C">
            <w:pPr>
              <w:pStyle w:val="ListParagraph"/>
              <w:numPr>
                <w:ilvl w:val="1"/>
                <w:numId w:val="8"/>
              </w:numPr>
            </w:pPr>
            <w:r>
              <w:t xml:space="preserve">NPV </w:t>
            </w:r>
          </w:p>
          <w:p w14:paraId="7138B7CA" w14:textId="77777777" w:rsidR="00CA114C" w:rsidRDefault="00CA114C" w:rsidP="00CA114C">
            <w:pPr>
              <w:pStyle w:val="ListParagraph"/>
              <w:numPr>
                <w:ilvl w:val="1"/>
                <w:numId w:val="8"/>
              </w:numPr>
            </w:pPr>
            <w:r>
              <w:t>Relevant Cash Flows</w:t>
            </w:r>
          </w:p>
          <w:p w14:paraId="27EFB1AD" w14:textId="77777777" w:rsidR="00CA114C" w:rsidRDefault="00CA114C" w:rsidP="00CA114C">
            <w:pPr>
              <w:pStyle w:val="ListParagraph"/>
              <w:numPr>
                <w:ilvl w:val="1"/>
                <w:numId w:val="8"/>
              </w:numPr>
            </w:pPr>
            <w:r>
              <w:t>Income Tax Effects</w:t>
            </w:r>
          </w:p>
          <w:p w14:paraId="5EEC3FB1" w14:textId="336D09B7" w:rsidR="00CA114C" w:rsidRPr="00CA114C" w:rsidRDefault="00CA114C" w:rsidP="00CA114C">
            <w:pPr>
              <w:pStyle w:val="ListParagraph"/>
              <w:numPr>
                <w:ilvl w:val="1"/>
                <w:numId w:val="8"/>
              </w:numPr>
            </w:pPr>
            <w:r>
              <w:t>Other models</w:t>
            </w:r>
          </w:p>
        </w:tc>
        <w:tc>
          <w:tcPr>
            <w:tcW w:w="3420" w:type="dxa"/>
          </w:tcPr>
          <w:p w14:paraId="28546263" w14:textId="4691E673" w:rsidR="00CA114C" w:rsidRDefault="00CA114C" w:rsidP="006732D6">
            <w:pPr>
              <w:pStyle w:val="Heading2"/>
              <w:rPr>
                <w:rFonts w:ascii="Times New Roman" w:hAnsi="Times New Roman" w:cs="Times New Roman"/>
                <w:b w:val="0"/>
                <w:i w:val="0"/>
                <w:iCs w:val="0"/>
                <w:sz w:val="24"/>
                <w:szCs w:val="24"/>
              </w:rPr>
            </w:pPr>
            <w:r>
              <w:rPr>
                <w:rFonts w:ascii="Times New Roman" w:hAnsi="Times New Roman" w:cs="Times New Roman"/>
                <w:b w:val="0"/>
                <w:i w:val="0"/>
                <w:iCs w:val="0"/>
                <w:sz w:val="24"/>
                <w:szCs w:val="24"/>
              </w:rPr>
              <w:t>6</w:t>
            </w:r>
          </w:p>
        </w:tc>
      </w:tr>
    </w:tbl>
    <w:p w14:paraId="21210194" w14:textId="77777777" w:rsidR="00732F91" w:rsidRDefault="00732F91" w:rsidP="00335638">
      <w:pPr>
        <w:jc w:val="center"/>
        <w:rPr>
          <w:b/>
          <w:bCs/>
          <w:szCs w:val="20"/>
          <w:u w:val="single"/>
        </w:rPr>
      </w:pPr>
    </w:p>
    <w:p w14:paraId="0A463D7F" w14:textId="77777777" w:rsidR="00732F91" w:rsidRDefault="00732F91" w:rsidP="00335638">
      <w:pPr>
        <w:jc w:val="center"/>
        <w:rPr>
          <w:b/>
          <w:bCs/>
          <w:szCs w:val="20"/>
          <w:u w:val="single"/>
        </w:rPr>
      </w:pPr>
    </w:p>
    <w:p w14:paraId="43B1E37D" w14:textId="77777777" w:rsidR="00732F91" w:rsidRDefault="00732F91" w:rsidP="00335638">
      <w:pPr>
        <w:jc w:val="center"/>
        <w:rPr>
          <w:b/>
          <w:bCs/>
          <w:szCs w:val="20"/>
          <w:u w:val="single"/>
        </w:rPr>
      </w:pPr>
    </w:p>
    <w:p w14:paraId="1A710EA6" w14:textId="77777777" w:rsidR="00335638" w:rsidRDefault="00335638" w:rsidP="00335638">
      <w:pPr>
        <w:jc w:val="center"/>
        <w:rPr>
          <w:b/>
          <w:bCs/>
          <w:szCs w:val="20"/>
          <w:u w:val="single"/>
        </w:rPr>
      </w:pPr>
      <w:r w:rsidRPr="00854567">
        <w:rPr>
          <w:b/>
          <w:bCs/>
          <w:szCs w:val="20"/>
          <w:u w:val="single"/>
        </w:rPr>
        <w:t>Recap</w:t>
      </w:r>
    </w:p>
    <w:p w14:paraId="7E4BC0C8" w14:textId="77777777" w:rsidR="002846A1" w:rsidRPr="00854567" w:rsidRDefault="002846A1" w:rsidP="00335638">
      <w:pPr>
        <w:jc w:val="center"/>
        <w:rPr>
          <w:b/>
          <w:bCs/>
          <w:szCs w:val="20"/>
          <w:u w:val="single"/>
        </w:rPr>
      </w:pPr>
    </w:p>
    <w:p w14:paraId="3B2FA7A0" w14:textId="77777777" w:rsidR="00335638" w:rsidRDefault="00335638" w:rsidP="00335638">
      <w:pPr>
        <w:jc w:val="both"/>
        <w:rPr>
          <w:b/>
        </w:rPr>
      </w:pPr>
    </w:p>
    <w:p w14:paraId="2E3E7F6A" w14:textId="77777777" w:rsidR="00C50987" w:rsidRDefault="00C50987" w:rsidP="00335638">
      <w:pPr>
        <w:rPr>
          <w:b/>
        </w:rPr>
      </w:pPr>
      <w:r w:rsidRPr="00335638">
        <w:rPr>
          <w:b/>
          <w:u w:val="single"/>
        </w:rPr>
        <w:t>Identification of CPC Covered in this course</w:t>
      </w:r>
      <w:r w:rsidR="00335638">
        <w:rPr>
          <w:b/>
        </w:rPr>
        <w:t xml:space="preserve"> </w:t>
      </w:r>
      <w:r w:rsidR="00335638">
        <w:rPr>
          <w:b/>
        </w:rPr>
        <w:tab/>
      </w:r>
      <w:r w:rsidR="00335638">
        <w:rPr>
          <w:b/>
        </w:rPr>
        <w:tab/>
      </w:r>
      <w:r w:rsidR="00335638">
        <w:rPr>
          <w:b/>
        </w:rPr>
        <w:tab/>
      </w:r>
      <w:r w:rsidR="00335638">
        <w:rPr>
          <w:b/>
        </w:rPr>
        <w:tab/>
      </w:r>
      <w:r w:rsidR="00335638" w:rsidRPr="00335638">
        <w:rPr>
          <w:b/>
          <w:u w:val="single"/>
        </w:rPr>
        <w:t>Estimated Contact</w:t>
      </w:r>
    </w:p>
    <w:p w14:paraId="2EAADAA1" w14:textId="77777777" w:rsidR="00C50987" w:rsidRDefault="00C50987" w:rsidP="00C50987">
      <w:pPr>
        <w:ind w:left="360"/>
        <w:jc w:val="both"/>
        <w:rPr>
          <w:b/>
        </w:rPr>
      </w:pPr>
    </w:p>
    <w:p w14:paraId="6B921326" w14:textId="63C3E490" w:rsidR="00C50987" w:rsidRPr="00ED492B" w:rsidRDefault="00C50987" w:rsidP="00C50987">
      <w:pPr>
        <w:tabs>
          <w:tab w:val="decimal" w:pos="7920"/>
        </w:tabs>
        <w:jc w:val="both"/>
      </w:pPr>
      <w:r w:rsidRPr="00ED492B">
        <w:t>Accounting</w:t>
      </w:r>
      <w:r w:rsidRPr="00ED492B">
        <w:tab/>
      </w:r>
      <w:r w:rsidR="00863A64">
        <w:t>24</w:t>
      </w:r>
    </w:p>
    <w:p w14:paraId="5DF58FA4" w14:textId="4A5E5560" w:rsidR="00C50987" w:rsidRPr="00ED492B" w:rsidRDefault="009E475A" w:rsidP="00C50987">
      <w:pPr>
        <w:tabs>
          <w:tab w:val="decimal" w:pos="7920"/>
        </w:tabs>
        <w:jc w:val="both"/>
      </w:pPr>
      <w:r>
        <w:t>Marketing</w:t>
      </w:r>
      <w:r>
        <w:tab/>
      </w:r>
      <w:r w:rsidR="0018478E">
        <w:t>0</w:t>
      </w:r>
    </w:p>
    <w:p w14:paraId="309463B7" w14:textId="05D7567C" w:rsidR="00C50987" w:rsidRPr="00ED492B" w:rsidRDefault="00335638" w:rsidP="00C50987">
      <w:pPr>
        <w:tabs>
          <w:tab w:val="decimal" w:pos="7920"/>
        </w:tabs>
        <w:jc w:val="both"/>
      </w:pPr>
      <w:r>
        <w:t>Finance</w:t>
      </w:r>
      <w:r>
        <w:tab/>
      </w:r>
      <w:r w:rsidR="00CA114C">
        <w:t>8</w:t>
      </w:r>
    </w:p>
    <w:p w14:paraId="47C234DA" w14:textId="77777777" w:rsidR="00C50987" w:rsidRPr="00ED492B" w:rsidRDefault="00C50987" w:rsidP="00C50987">
      <w:pPr>
        <w:tabs>
          <w:tab w:val="decimal" w:pos="7920"/>
        </w:tabs>
        <w:jc w:val="both"/>
      </w:pPr>
      <w:r w:rsidRPr="00ED492B">
        <w:t>Management</w:t>
      </w:r>
    </w:p>
    <w:p w14:paraId="00727314" w14:textId="572E63C9" w:rsidR="00C50987" w:rsidRPr="00ED492B" w:rsidRDefault="00C50987" w:rsidP="00C50987">
      <w:pPr>
        <w:tabs>
          <w:tab w:val="left" w:pos="720"/>
          <w:tab w:val="decimal" w:pos="7920"/>
        </w:tabs>
        <w:jc w:val="both"/>
      </w:pPr>
      <w:r>
        <w:tab/>
        <w:t>Management Principles</w:t>
      </w:r>
      <w:r>
        <w:tab/>
      </w:r>
      <w:r w:rsidR="00CA114C">
        <w:t>2</w:t>
      </w:r>
    </w:p>
    <w:p w14:paraId="41B57E9D" w14:textId="1E1D6EB8" w:rsidR="00C50987" w:rsidRPr="00ED492B" w:rsidRDefault="009E475A" w:rsidP="00C50987">
      <w:pPr>
        <w:tabs>
          <w:tab w:val="left" w:pos="720"/>
          <w:tab w:val="decimal" w:pos="7920"/>
        </w:tabs>
        <w:jc w:val="both"/>
      </w:pPr>
      <w:r>
        <w:tab/>
        <w:t>Organizational Behavior</w:t>
      </w:r>
      <w:r>
        <w:tab/>
      </w:r>
      <w:r w:rsidR="00EF3CC0">
        <w:t>0</w:t>
      </w:r>
    </w:p>
    <w:p w14:paraId="6AC7174A" w14:textId="2A62956E" w:rsidR="00C50987" w:rsidRPr="00ED492B" w:rsidRDefault="00C50987" w:rsidP="00C50987">
      <w:pPr>
        <w:tabs>
          <w:tab w:val="left" w:pos="720"/>
          <w:tab w:val="decimal" w:pos="7920"/>
        </w:tabs>
        <w:jc w:val="both"/>
      </w:pPr>
      <w:r>
        <w:tab/>
        <w:t>Human Resource Manag</w:t>
      </w:r>
      <w:r w:rsidR="00335638">
        <w:t>ement</w:t>
      </w:r>
      <w:r w:rsidR="00335638">
        <w:tab/>
      </w:r>
      <w:r w:rsidR="00286F1B">
        <w:t>0</w:t>
      </w:r>
    </w:p>
    <w:p w14:paraId="72D55768" w14:textId="694F15CD" w:rsidR="00C50987" w:rsidRPr="00ED492B" w:rsidRDefault="00C50987" w:rsidP="00C50987">
      <w:pPr>
        <w:tabs>
          <w:tab w:val="left" w:pos="720"/>
          <w:tab w:val="decimal" w:pos="7920"/>
        </w:tabs>
        <w:jc w:val="both"/>
      </w:pPr>
      <w:r w:rsidRPr="00ED492B">
        <w:tab/>
        <w:t>Operations Management</w:t>
      </w:r>
      <w:r w:rsidRPr="00ED492B">
        <w:tab/>
      </w:r>
      <w:r w:rsidR="00CA114C">
        <w:t>2</w:t>
      </w:r>
    </w:p>
    <w:p w14:paraId="7D8735C7" w14:textId="77777777" w:rsidR="00C50987" w:rsidRPr="00ED492B" w:rsidRDefault="00C50987" w:rsidP="00C50987">
      <w:pPr>
        <w:tabs>
          <w:tab w:val="left" w:pos="720"/>
          <w:tab w:val="decimal" w:pos="7920"/>
        </w:tabs>
        <w:jc w:val="both"/>
      </w:pPr>
      <w:r w:rsidRPr="00ED492B">
        <w:t>Economic/Social/Legal Environment</w:t>
      </w:r>
    </w:p>
    <w:p w14:paraId="4726FD04" w14:textId="18126678" w:rsidR="00C50987" w:rsidRPr="00ED492B" w:rsidRDefault="00C50987" w:rsidP="00C50987">
      <w:pPr>
        <w:tabs>
          <w:tab w:val="left" w:pos="720"/>
          <w:tab w:val="decimal" w:pos="7920"/>
        </w:tabs>
        <w:jc w:val="both"/>
      </w:pPr>
      <w:r>
        <w:tab/>
        <w:t>Legal Environment of Business</w:t>
      </w:r>
      <w:r>
        <w:tab/>
      </w:r>
      <w:r w:rsidR="00417407">
        <w:t>0</w:t>
      </w:r>
    </w:p>
    <w:p w14:paraId="3DC567AF" w14:textId="31842F75" w:rsidR="00C50987" w:rsidRPr="00ED492B" w:rsidRDefault="009E475A" w:rsidP="00C50987">
      <w:pPr>
        <w:tabs>
          <w:tab w:val="left" w:pos="720"/>
          <w:tab w:val="decimal" w:pos="7920"/>
        </w:tabs>
        <w:jc w:val="both"/>
      </w:pPr>
      <w:r>
        <w:tab/>
        <w:t>Economics</w:t>
      </w:r>
      <w:r>
        <w:tab/>
      </w:r>
      <w:r w:rsidR="00CA114C">
        <w:t>2</w:t>
      </w:r>
    </w:p>
    <w:p w14:paraId="59276742" w14:textId="7B85782E" w:rsidR="00C50987" w:rsidRPr="00ED492B" w:rsidRDefault="00C50987" w:rsidP="00C50987">
      <w:pPr>
        <w:tabs>
          <w:tab w:val="left" w:pos="720"/>
          <w:tab w:val="decimal" w:pos="7920"/>
        </w:tabs>
        <w:jc w:val="both"/>
      </w:pPr>
      <w:r w:rsidRPr="00ED492B">
        <w:tab/>
        <w:t>Business Ethics</w:t>
      </w:r>
      <w:r w:rsidRPr="00ED492B">
        <w:tab/>
      </w:r>
      <w:r w:rsidR="00CA114C">
        <w:t>0</w:t>
      </w:r>
    </w:p>
    <w:p w14:paraId="57B14224" w14:textId="77777777" w:rsidR="00C50987" w:rsidRPr="00ED492B" w:rsidRDefault="00C50987" w:rsidP="00C50987">
      <w:pPr>
        <w:tabs>
          <w:tab w:val="left" w:pos="720"/>
          <w:tab w:val="decimal" w:pos="7920"/>
        </w:tabs>
        <w:jc w:val="both"/>
      </w:pPr>
      <w:r w:rsidRPr="00ED492B">
        <w:t>Business Tools</w:t>
      </w:r>
    </w:p>
    <w:p w14:paraId="46433FE3" w14:textId="39F23CD2" w:rsidR="00C50987" w:rsidRPr="00ED492B" w:rsidRDefault="00335638" w:rsidP="00C50987">
      <w:pPr>
        <w:tabs>
          <w:tab w:val="left" w:pos="720"/>
          <w:tab w:val="decimal" w:pos="7920"/>
        </w:tabs>
        <w:jc w:val="both"/>
      </w:pPr>
      <w:r>
        <w:tab/>
        <w:t>Information Systems</w:t>
      </w:r>
      <w:r>
        <w:tab/>
      </w:r>
      <w:r w:rsidR="00EF3CC0">
        <w:t>0</w:t>
      </w:r>
    </w:p>
    <w:p w14:paraId="1CF6B505" w14:textId="28CEBE69" w:rsidR="00C50987" w:rsidRPr="00ED492B" w:rsidRDefault="00C50987" w:rsidP="00C50987">
      <w:pPr>
        <w:tabs>
          <w:tab w:val="left" w:pos="720"/>
          <w:tab w:val="decimal" w:pos="7920"/>
        </w:tabs>
        <w:jc w:val="both"/>
      </w:pPr>
      <w:r w:rsidRPr="00ED492B">
        <w:tab/>
        <w:t>Q</w:t>
      </w:r>
      <w:r w:rsidR="009E475A">
        <w:t>uantitative Methods/Statistics</w:t>
      </w:r>
      <w:r w:rsidR="009E475A">
        <w:tab/>
      </w:r>
      <w:r w:rsidR="00EF3CC0">
        <w:t>0</w:t>
      </w:r>
    </w:p>
    <w:p w14:paraId="3F8B3438" w14:textId="1C0E4943" w:rsidR="00C50987" w:rsidRPr="00ED492B" w:rsidRDefault="00C50987" w:rsidP="00C50987">
      <w:pPr>
        <w:tabs>
          <w:tab w:val="decimal" w:pos="7920"/>
        </w:tabs>
        <w:jc w:val="both"/>
      </w:pPr>
      <w:r w:rsidRPr="00ED492B">
        <w:lastRenderedPageBreak/>
        <w:t>International</w:t>
      </w:r>
      <w:r w:rsidR="009E475A">
        <w:t>/Global Dimensions of Business</w:t>
      </w:r>
      <w:r w:rsidR="009E475A">
        <w:tab/>
      </w:r>
      <w:r w:rsidR="00417407">
        <w:t>2</w:t>
      </w:r>
    </w:p>
    <w:p w14:paraId="5A5F130C" w14:textId="6F8B9272" w:rsidR="00C50987" w:rsidRPr="00ED492B" w:rsidRDefault="00C50987" w:rsidP="00C50987">
      <w:pPr>
        <w:tabs>
          <w:tab w:val="decimal" w:pos="7920"/>
        </w:tabs>
        <w:jc w:val="both"/>
      </w:pPr>
      <w:r w:rsidRPr="00ED492B">
        <w:t>Integrative Experience</w:t>
      </w:r>
      <w:r w:rsidRPr="00ED492B">
        <w:tab/>
      </w:r>
      <w:r w:rsidR="00CA114C">
        <w:rPr>
          <w:u w:val="single"/>
        </w:rPr>
        <w:t>2</w:t>
      </w:r>
    </w:p>
    <w:p w14:paraId="0C6A90E0" w14:textId="77777777" w:rsidR="00C50987" w:rsidRPr="00ED492B" w:rsidRDefault="00C50987" w:rsidP="00C50987">
      <w:pPr>
        <w:tabs>
          <w:tab w:val="decimal" w:pos="7920"/>
        </w:tabs>
        <w:jc w:val="both"/>
      </w:pPr>
    </w:p>
    <w:p w14:paraId="6F4488DC" w14:textId="77777777" w:rsidR="008C77FF" w:rsidRDefault="008C77FF"/>
    <w:p w14:paraId="3343558F" w14:textId="77777777" w:rsidR="00C50987" w:rsidRPr="00FE4E3A" w:rsidRDefault="00C50987" w:rsidP="00C50987">
      <w:pPr>
        <w:rPr>
          <w:b/>
        </w:rPr>
      </w:pPr>
      <w:r w:rsidRPr="00335638">
        <w:rPr>
          <w:b/>
          <w:u w:val="single"/>
        </w:rPr>
        <w:t>Total</w:t>
      </w:r>
      <w:r w:rsidR="00AA1A4C">
        <w:rPr>
          <w:b/>
          <w:u w:val="single"/>
        </w:rPr>
        <w:t xml:space="preserve"> </w:t>
      </w:r>
      <w:r w:rsidRPr="00335638">
        <w:rPr>
          <w:b/>
          <w:u w:val="single"/>
        </w:rPr>
        <w:t>(estimate of contact hours)</w:t>
      </w:r>
      <w:r>
        <w:rPr>
          <w:b/>
        </w:rPr>
        <w:t xml:space="preserve">                                                                  </w:t>
      </w:r>
      <w:r w:rsidR="00335638">
        <w:rPr>
          <w:b/>
        </w:rPr>
        <w:tab/>
      </w:r>
      <w:r>
        <w:rPr>
          <w:b/>
        </w:rPr>
        <w:t>42</w:t>
      </w:r>
    </w:p>
    <w:p w14:paraId="39362FAF" w14:textId="77777777" w:rsidR="00C50987" w:rsidRDefault="00C50987"/>
    <w:sectPr w:rsidR="00C509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Glypha LT St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2B6D"/>
    <w:multiLevelType w:val="hybridMultilevel"/>
    <w:tmpl w:val="46A69F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832675"/>
    <w:multiLevelType w:val="hybridMultilevel"/>
    <w:tmpl w:val="03E02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F40B11"/>
    <w:multiLevelType w:val="hybridMultilevel"/>
    <w:tmpl w:val="04765A6C"/>
    <w:lvl w:ilvl="0" w:tplc="0409000F">
      <w:start w:val="1"/>
      <w:numFmt w:val="decimal"/>
      <w:lvlText w:val="%1."/>
      <w:lvlJc w:val="left"/>
      <w:pPr>
        <w:tabs>
          <w:tab w:val="num" w:pos="720"/>
        </w:tabs>
        <w:ind w:left="720" w:hanging="360"/>
      </w:pPr>
    </w:lvl>
    <w:lvl w:ilvl="1" w:tplc="C322A80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D71636"/>
    <w:multiLevelType w:val="hybridMultilevel"/>
    <w:tmpl w:val="A936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5F5D1D"/>
    <w:multiLevelType w:val="hybridMultilevel"/>
    <w:tmpl w:val="D17C1A84"/>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5">
    <w:nsid w:val="3E71254D"/>
    <w:multiLevelType w:val="hybridMultilevel"/>
    <w:tmpl w:val="18A4CD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049677A"/>
    <w:multiLevelType w:val="hybridMultilevel"/>
    <w:tmpl w:val="088679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80034F1"/>
    <w:multiLevelType w:val="hybridMultilevel"/>
    <w:tmpl w:val="06A0879A"/>
    <w:lvl w:ilvl="0" w:tplc="9326AE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6B450648"/>
    <w:multiLevelType w:val="hybridMultilevel"/>
    <w:tmpl w:val="864A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8624CB"/>
    <w:multiLevelType w:val="hybridMultilevel"/>
    <w:tmpl w:val="8416C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9"/>
  </w:num>
  <w:num w:numId="6">
    <w:abstractNumId w:val="8"/>
  </w:num>
  <w:num w:numId="7">
    <w:abstractNumId w:val="6"/>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987"/>
    <w:rsid w:val="000A724D"/>
    <w:rsid w:val="0018478E"/>
    <w:rsid w:val="001D49AE"/>
    <w:rsid w:val="00213D8E"/>
    <w:rsid w:val="002846A1"/>
    <w:rsid w:val="00286F1B"/>
    <w:rsid w:val="002A3AAD"/>
    <w:rsid w:val="00335638"/>
    <w:rsid w:val="00417407"/>
    <w:rsid w:val="00584D40"/>
    <w:rsid w:val="00732F91"/>
    <w:rsid w:val="00863A64"/>
    <w:rsid w:val="008C77FF"/>
    <w:rsid w:val="00970930"/>
    <w:rsid w:val="009E475A"/>
    <w:rsid w:val="009F1FA4"/>
    <w:rsid w:val="00AA1A4C"/>
    <w:rsid w:val="00AB4C1B"/>
    <w:rsid w:val="00B004BF"/>
    <w:rsid w:val="00B613D7"/>
    <w:rsid w:val="00C50987"/>
    <w:rsid w:val="00CA114C"/>
    <w:rsid w:val="00D267CC"/>
    <w:rsid w:val="00DA6F76"/>
    <w:rsid w:val="00E64A7C"/>
    <w:rsid w:val="00EA175C"/>
    <w:rsid w:val="00EE681A"/>
    <w:rsid w:val="00EF3CC0"/>
    <w:rsid w:val="00FC73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B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7"/>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qFormat/>
    <w:rsid w:val="00C509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987"/>
    <w:rPr>
      <w:rFonts w:ascii="Arial" w:eastAsia="Times New Roman" w:hAnsi="Arial" w:cs="Arial"/>
      <w:b/>
      <w:bCs/>
      <w:i/>
      <w:iCs/>
      <w:sz w:val="28"/>
      <w:szCs w:val="28"/>
      <w:lang w:eastAsia="tr-TR"/>
    </w:rPr>
  </w:style>
  <w:style w:type="paragraph" w:styleId="ListParagraph">
    <w:name w:val="List Paragraph"/>
    <w:basedOn w:val="Normal"/>
    <w:uiPriority w:val="34"/>
    <w:qFormat/>
    <w:rsid w:val="00FC7393"/>
    <w:pPr>
      <w:ind w:left="720"/>
      <w:contextualSpacing/>
    </w:pPr>
  </w:style>
  <w:style w:type="paragraph" w:customStyle="1" w:styleId="Default">
    <w:name w:val="Default"/>
    <w:rsid w:val="00AB4C1B"/>
    <w:pPr>
      <w:autoSpaceDE w:val="0"/>
      <w:autoSpaceDN w:val="0"/>
      <w:adjustRightInd w:val="0"/>
      <w:spacing w:after="0" w:line="240" w:lineRule="auto"/>
    </w:pPr>
    <w:rPr>
      <w:rFonts w:ascii="Glypha LT Std" w:eastAsia="Times New Roman" w:hAnsi="Glypha LT Std" w:cs="Glypha LT Std"/>
      <w:color w:val="000000"/>
      <w:sz w:val="24"/>
      <w:szCs w:val="24"/>
      <w:lang w:val="en-US"/>
    </w:rPr>
  </w:style>
  <w:style w:type="character" w:customStyle="1" w:styleId="content">
    <w:name w:val="content"/>
    <w:basedOn w:val="DefaultParagraphFont"/>
    <w:rsid w:val="00CA11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87"/>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qFormat/>
    <w:rsid w:val="00C5098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987"/>
    <w:rPr>
      <w:rFonts w:ascii="Arial" w:eastAsia="Times New Roman" w:hAnsi="Arial" w:cs="Arial"/>
      <w:b/>
      <w:bCs/>
      <w:i/>
      <w:iCs/>
      <w:sz w:val="28"/>
      <w:szCs w:val="28"/>
      <w:lang w:eastAsia="tr-TR"/>
    </w:rPr>
  </w:style>
  <w:style w:type="paragraph" w:styleId="ListParagraph">
    <w:name w:val="List Paragraph"/>
    <w:basedOn w:val="Normal"/>
    <w:uiPriority w:val="34"/>
    <w:qFormat/>
    <w:rsid w:val="00FC7393"/>
    <w:pPr>
      <w:ind w:left="720"/>
      <w:contextualSpacing/>
    </w:pPr>
  </w:style>
  <w:style w:type="paragraph" w:customStyle="1" w:styleId="Default">
    <w:name w:val="Default"/>
    <w:rsid w:val="00AB4C1B"/>
    <w:pPr>
      <w:autoSpaceDE w:val="0"/>
      <w:autoSpaceDN w:val="0"/>
      <w:adjustRightInd w:val="0"/>
      <w:spacing w:after="0" w:line="240" w:lineRule="auto"/>
    </w:pPr>
    <w:rPr>
      <w:rFonts w:ascii="Glypha LT Std" w:eastAsia="Times New Roman" w:hAnsi="Glypha LT Std" w:cs="Glypha LT Std"/>
      <w:color w:val="000000"/>
      <w:sz w:val="24"/>
      <w:szCs w:val="24"/>
      <w:lang w:val="en-US"/>
    </w:rPr>
  </w:style>
  <w:style w:type="character" w:customStyle="1" w:styleId="content">
    <w:name w:val="content"/>
    <w:basedOn w:val="DefaultParagraphFont"/>
    <w:rsid w:val="00CA1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asım karabetça</cp:lastModifiedBy>
  <cp:revision>2</cp:revision>
  <dcterms:created xsi:type="dcterms:W3CDTF">2018-10-10T07:37:00Z</dcterms:created>
  <dcterms:modified xsi:type="dcterms:W3CDTF">2018-10-10T07:37:00Z</dcterms:modified>
</cp:coreProperties>
</file>