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6" w:rsidRDefault="00F05736" w:rsidP="00F05736">
      <w:pPr>
        <w:spacing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>ÖZGEÇMİŞ</w:t>
      </w:r>
    </w:p>
    <w:p w:rsidR="00F05736" w:rsidRDefault="00F05736" w:rsidP="00F0573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Adı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AU"/>
        </w:rPr>
        <w:t>Neşe</w:t>
      </w:r>
      <w:proofErr w:type="spellEnd"/>
      <w:r>
        <w:rPr>
          <w:rFonts w:ascii="Times New Roman" w:hAnsi="Times New Roman"/>
          <w:bCs/>
          <w:sz w:val="24"/>
          <w:szCs w:val="24"/>
          <w:lang w:val="en-AU"/>
        </w:rPr>
        <w:t xml:space="preserve"> ORMANCI</w:t>
      </w:r>
      <w:r>
        <w:rPr>
          <w:rFonts w:ascii="Times New Roman" w:hAnsi="Times New Roman"/>
          <w:sz w:val="24"/>
          <w:szCs w:val="24"/>
          <w:lang w:val="en-AU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  <w:lang w:val="en-AU"/>
        </w:rPr>
        <w:t> </w:t>
      </w: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Doğum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Tarihi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 07/02/1987  </w:t>
      </w: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3. Unvanı:</w:t>
      </w:r>
      <w:r>
        <w:rPr>
          <w:rFonts w:ascii="Times New Roman" w:hAnsi="Times New Roman"/>
          <w:sz w:val="24"/>
          <w:szCs w:val="24"/>
          <w:lang w:val="sv-SE"/>
        </w:rPr>
        <w:t xml:space="preserve"> M.sC Diyetisyen</w:t>
      </w:r>
    </w:p>
    <w:p w:rsidR="00F05736" w:rsidRDefault="00F05736" w:rsidP="00F0573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Öğrenim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Durumu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: </w:t>
      </w: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482"/>
        <w:gridCol w:w="2843"/>
        <w:gridCol w:w="834"/>
      </w:tblGrid>
      <w:tr w:rsidR="00F05736" w:rsidTr="00F05736">
        <w:trPr>
          <w:trHeight w:val="485"/>
          <w:jc w:val="center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  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Derece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                 Alan</w:t>
            </w:r>
          </w:p>
        </w:tc>
        <w:tc>
          <w:tcPr>
            <w:tcW w:w="2905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                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Üniversite</w:t>
            </w:r>
            <w:proofErr w:type="spellEnd"/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  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Yıl</w:t>
            </w:r>
            <w:proofErr w:type="spellEnd"/>
          </w:p>
        </w:tc>
      </w:tr>
      <w:tr w:rsidR="00F05736" w:rsidTr="00F05736">
        <w:trPr>
          <w:trHeight w:val="428"/>
          <w:jc w:val="center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Yüksek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Lisans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Beslenme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Diyetetik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Doğu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Akdeniz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2016</w:t>
            </w:r>
          </w:p>
        </w:tc>
      </w:tr>
      <w:tr w:rsidR="00F05736" w:rsidTr="00F05736">
        <w:trPr>
          <w:trHeight w:val="428"/>
          <w:jc w:val="center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Lisans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Beslenme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Diyetetik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Doğu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Akdeniz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05736" w:rsidTr="00F05736">
        <w:trPr>
          <w:trHeight w:val="428"/>
          <w:jc w:val="center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Lisans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İşletme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Anadolu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Açıköğretim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Devam</w:t>
            </w:r>
            <w:proofErr w:type="spellEnd"/>
          </w:p>
        </w:tc>
      </w:tr>
      <w:tr w:rsidR="00F05736" w:rsidTr="00F05736">
        <w:trPr>
          <w:trHeight w:val="428"/>
          <w:jc w:val="center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Önlisans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Gıda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Teknolojisi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Sakarya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2011</w:t>
            </w:r>
          </w:p>
        </w:tc>
      </w:tr>
      <w:tr w:rsidR="00F05736" w:rsidTr="00F05736">
        <w:trPr>
          <w:trHeight w:val="428"/>
          <w:jc w:val="center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Önlisans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Süt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Ürünleri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Teknolojisi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Sakarya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2006</w:t>
            </w:r>
          </w:p>
        </w:tc>
      </w:tr>
    </w:tbl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36" w:rsidRDefault="00F05736" w:rsidP="00F05736">
      <w:pPr>
        <w:ind w:left="360" w:hanging="36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Akademik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Unvanlar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6. Yönetilen Yüksek Lisans ve Doktora Tezleri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 </w:t>
      </w:r>
      <w:r>
        <w:rPr>
          <w:rFonts w:ascii="Times New Roman" w:hAnsi="Times New Roman"/>
          <w:b/>
          <w:sz w:val="24"/>
          <w:szCs w:val="24"/>
          <w:lang w:val="sv-SE"/>
        </w:rPr>
        <w:t>7</w:t>
      </w:r>
      <w:r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Yayınlar-Sunumlar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05736" w:rsidRDefault="00F05736" w:rsidP="007B6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 KKTC Halk Dansları Sporcu Beslenmesi Üzerine Sertifikalandırma Beslenme Eğitimi ve Söyleşisi</w:t>
      </w:r>
    </w:p>
    <w:p w:rsidR="00946933" w:rsidRDefault="00946933" w:rsidP="007B6764">
      <w:pPr>
        <w:pStyle w:val="Balk1"/>
        <w:spacing w:before="161" w:beforeAutospacing="0" w:after="161" w:afterAutospacing="0"/>
        <w:jc w:val="both"/>
        <w:rPr>
          <w:b w:val="0"/>
          <w:color w:val="111111"/>
          <w:sz w:val="24"/>
          <w:szCs w:val="24"/>
        </w:rPr>
      </w:pPr>
      <w:r w:rsidRPr="006A1983">
        <w:rPr>
          <w:b w:val="0"/>
          <w:sz w:val="24"/>
          <w:szCs w:val="24"/>
        </w:rPr>
        <w:t xml:space="preserve">2018- </w:t>
      </w:r>
      <w:proofErr w:type="spellStart"/>
      <w:r w:rsidRPr="006A1983">
        <w:rPr>
          <w:b w:val="0"/>
          <w:sz w:val="24"/>
          <w:szCs w:val="24"/>
        </w:rPr>
        <w:t>Probiotics</w:t>
      </w:r>
      <w:proofErr w:type="spellEnd"/>
      <w:r w:rsidRPr="006A1983">
        <w:rPr>
          <w:b w:val="0"/>
          <w:sz w:val="24"/>
          <w:szCs w:val="24"/>
        </w:rPr>
        <w:t xml:space="preserve"> </w:t>
      </w:r>
      <w:r w:rsidR="006A1983">
        <w:rPr>
          <w:b w:val="0"/>
          <w:sz w:val="24"/>
          <w:szCs w:val="24"/>
        </w:rPr>
        <w:t xml:space="preserve">- </w:t>
      </w:r>
      <w:r w:rsidR="006A1983">
        <w:rPr>
          <w:b w:val="0"/>
          <w:color w:val="111111"/>
          <w:sz w:val="24"/>
          <w:szCs w:val="24"/>
        </w:rPr>
        <w:t>Tü</w:t>
      </w:r>
      <w:r w:rsidRPr="006A1983">
        <w:rPr>
          <w:b w:val="0"/>
          <w:color w:val="111111"/>
          <w:sz w:val="24"/>
          <w:szCs w:val="24"/>
        </w:rPr>
        <w:t xml:space="preserve">rkiye Klinikleri </w:t>
      </w:r>
      <w:proofErr w:type="spellStart"/>
      <w:r w:rsidRPr="006A1983">
        <w:rPr>
          <w:b w:val="0"/>
          <w:color w:val="111111"/>
          <w:sz w:val="24"/>
          <w:szCs w:val="24"/>
        </w:rPr>
        <w:t>Journal</w:t>
      </w:r>
      <w:proofErr w:type="spellEnd"/>
      <w:r w:rsidRPr="006A1983">
        <w:rPr>
          <w:b w:val="0"/>
          <w:color w:val="111111"/>
          <w:sz w:val="24"/>
          <w:szCs w:val="24"/>
        </w:rPr>
        <w:t xml:space="preserve"> of </w:t>
      </w:r>
      <w:proofErr w:type="spellStart"/>
      <w:r w:rsidRPr="006A1983">
        <w:rPr>
          <w:b w:val="0"/>
          <w:color w:val="111111"/>
          <w:sz w:val="24"/>
          <w:szCs w:val="24"/>
        </w:rPr>
        <w:t>Health</w:t>
      </w:r>
      <w:proofErr w:type="spellEnd"/>
      <w:r w:rsidRPr="006A1983">
        <w:rPr>
          <w:b w:val="0"/>
          <w:color w:val="111111"/>
          <w:sz w:val="24"/>
          <w:szCs w:val="24"/>
        </w:rPr>
        <w:t xml:space="preserve"> </w:t>
      </w:r>
      <w:proofErr w:type="spellStart"/>
      <w:r w:rsidRPr="006A1983">
        <w:rPr>
          <w:b w:val="0"/>
          <w:color w:val="111111"/>
          <w:sz w:val="24"/>
          <w:szCs w:val="24"/>
        </w:rPr>
        <w:t>Sciences</w:t>
      </w:r>
      <w:proofErr w:type="spellEnd"/>
    </w:p>
    <w:p w:rsidR="006A1983" w:rsidRPr="007B6764" w:rsidRDefault="006A1983" w:rsidP="007B6764">
      <w:pPr>
        <w:pStyle w:val="Balk1"/>
        <w:spacing w:before="161" w:beforeAutospacing="0" w:after="161" w:afterAutospacing="0"/>
        <w:jc w:val="both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</w:rPr>
        <w:t xml:space="preserve">2018- </w:t>
      </w:r>
      <w:r w:rsidR="00722296" w:rsidRPr="00722296">
        <w:rPr>
          <w:b w:val="0"/>
          <w:sz w:val="24"/>
          <w:szCs w:val="24"/>
        </w:rPr>
        <w:t xml:space="preserve">A </w:t>
      </w:r>
      <w:proofErr w:type="spellStart"/>
      <w:r w:rsidR="00722296" w:rsidRPr="00722296">
        <w:rPr>
          <w:b w:val="0"/>
          <w:sz w:val="24"/>
          <w:szCs w:val="24"/>
        </w:rPr>
        <w:t>Study</w:t>
      </w:r>
      <w:proofErr w:type="spellEnd"/>
      <w:r w:rsidR="00722296" w:rsidRPr="00722296">
        <w:rPr>
          <w:b w:val="0"/>
          <w:sz w:val="24"/>
          <w:szCs w:val="24"/>
        </w:rPr>
        <w:t xml:space="preserve"> on </w:t>
      </w:r>
      <w:proofErr w:type="spellStart"/>
      <w:r w:rsidR="00722296" w:rsidRPr="00722296">
        <w:rPr>
          <w:b w:val="0"/>
          <w:sz w:val="24"/>
          <w:szCs w:val="24"/>
        </w:rPr>
        <w:t>the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Nutritional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Habits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and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Nutritional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Allergy</w:t>
      </w:r>
      <w:proofErr w:type="spellEnd"/>
      <w:r w:rsidR="00722296" w:rsidRPr="00722296">
        <w:rPr>
          <w:b w:val="0"/>
          <w:sz w:val="24"/>
          <w:szCs w:val="24"/>
        </w:rPr>
        <w:t xml:space="preserve"> of </w:t>
      </w:r>
      <w:proofErr w:type="spellStart"/>
      <w:r w:rsidR="00722296" w:rsidRPr="00722296">
        <w:rPr>
          <w:b w:val="0"/>
          <w:sz w:val="24"/>
          <w:szCs w:val="24"/>
        </w:rPr>
        <w:t>the</w:t>
      </w:r>
      <w:proofErr w:type="spellEnd"/>
      <w:r w:rsidR="00722296" w:rsidRPr="00722296">
        <w:rPr>
          <w:b w:val="0"/>
          <w:sz w:val="24"/>
          <w:szCs w:val="24"/>
        </w:rPr>
        <w:t xml:space="preserve"> 8-13 </w:t>
      </w:r>
      <w:proofErr w:type="spellStart"/>
      <w:r w:rsidR="00722296" w:rsidRPr="00722296">
        <w:rPr>
          <w:b w:val="0"/>
          <w:sz w:val="24"/>
          <w:szCs w:val="24"/>
        </w:rPr>
        <w:t>Years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Old</w:t>
      </w:r>
      <w:proofErr w:type="spellEnd"/>
      <w:r w:rsidR="00722296" w:rsidRPr="00722296">
        <w:rPr>
          <w:b w:val="0"/>
          <w:sz w:val="24"/>
          <w:szCs w:val="24"/>
        </w:rPr>
        <w:t xml:space="preserve"> </w:t>
      </w:r>
      <w:proofErr w:type="spellStart"/>
      <w:r w:rsidR="00722296" w:rsidRPr="00722296">
        <w:rPr>
          <w:b w:val="0"/>
          <w:sz w:val="24"/>
          <w:szCs w:val="24"/>
        </w:rPr>
        <w:t>Students</w:t>
      </w:r>
      <w:proofErr w:type="spellEnd"/>
      <w:r w:rsidR="00722296" w:rsidRPr="00722296">
        <w:rPr>
          <w:b w:val="0"/>
          <w:sz w:val="24"/>
          <w:szCs w:val="24"/>
        </w:rPr>
        <w:t xml:space="preserve"> in </w:t>
      </w:r>
      <w:proofErr w:type="spellStart"/>
      <w:r w:rsidR="00722296" w:rsidRPr="00722296">
        <w:rPr>
          <w:b w:val="0"/>
          <w:sz w:val="24"/>
          <w:szCs w:val="24"/>
        </w:rPr>
        <w:t>Kyrenia</w:t>
      </w:r>
      <w:proofErr w:type="spellEnd"/>
      <w:r w:rsidR="00722296" w:rsidRPr="00722296">
        <w:rPr>
          <w:b w:val="0"/>
          <w:sz w:val="24"/>
          <w:szCs w:val="24"/>
        </w:rPr>
        <w:t xml:space="preserve"> in </w:t>
      </w:r>
      <w:proofErr w:type="spellStart"/>
      <w:r w:rsidR="00722296" w:rsidRPr="00722296">
        <w:rPr>
          <w:b w:val="0"/>
          <w:sz w:val="24"/>
          <w:szCs w:val="24"/>
        </w:rPr>
        <w:t>the</w:t>
      </w:r>
      <w:proofErr w:type="spellEnd"/>
      <w:r w:rsidR="00722296" w:rsidRPr="00722296">
        <w:rPr>
          <w:b w:val="0"/>
          <w:sz w:val="24"/>
          <w:szCs w:val="24"/>
        </w:rPr>
        <w:t xml:space="preserve"> TRNC</w:t>
      </w:r>
      <w:r w:rsidR="00722296">
        <w:rPr>
          <w:b w:val="0"/>
          <w:sz w:val="24"/>
          <w:szCs w:val="24"/>
        </w:rPr>
        <w:t xml:space="preserve"> </w:t>
      </w:r>
      <w:r w:rsidR="007B6764">
        <w:rPr>
          <w:b w:val="0"/>
          <w:sz w:val="24"/>
          <w:szCs w:val="24"/>
        </w:rPr>
        <w:t>–</w:t>
      </w:r>
      <w:r w:rsidR="00722296">
        <w:rPr>
          <w:b w:val="0"/>
          <w:sz w:val="24"/>
          <w:szCs w:val="24"/>
        </w:rPr>
        <w:t xml:space="preserve"> </w:t>
      </w:r>
      <w:r w:rsidR="007B6764">
        <w:rPr>
          <w:b w:val="0"/>
          <w:sz w:val="24"/>
          <w:szCs w:val="24"/>
        </w:rPr>
        <w:t>3</w:t>
      </w:r>
      <w:r w:rsidR="007B6764" w:rsidRPr="007B6764">
        <w:rPr>
          <w:b w:val="0"/>
          <w:sz w:val="24"/>
          <w:szCs w:val="24"/>
          <w:vertAlign w:val="superscript"/>
        </w:rPr>
        <w:t>RD</w:t>
      </w:r>
      <w:r w:rsidR="007B6764">
        <w:rPr>
          <w:b w:val="0"/>
          <w:sz w:val="24"/>
          <w:szCs w:val="24"/>
          <w:vertAlign w:val="superscript"/>
        </w:rPr>
        <w:t xml:space="preserve"> </w:t>
      </w:r>
      <w:proofErr w:type="spellStart"/>
      <w:r w:rsidR="007B6764">
        <w:rPr>
          <w:b w:val="0"/>
          <w:sz w:val="24"/>
          <w:szCs w:val="24"/>
        </w:rPr>
        <w:t>Eurasian</w:t>
      </w:r>
      <w:proofErr w:type="spellEnd"/>
      <w:r w:rsidR="007B6764">
        <w:rPr>
          <w:b w:val="0"/>
          <w:sz w:val="24"/>
          <w:szCs w:val="24"/>
        </w:rPr>
        <w:t xml:space="preserve"> </w:t>
      </w:r>
      <w:proofErr w:type="spellStart"/>
      <w:r w:rsidR="007B6764">
        <w:rPr>
          <w:b w:val="0"/>
          <w:sz w:val="24"/>
          <w:szCs w:val="24"/>
        </w:rPr>
        <w:t>Respiratory&amp;Allergy</w:t>
      </w:r>
      <w:proofErr w:type="spellEnd"/>
      <w:r w:rsidR="007B6764">
        <w:rPr>
          <w:b w:val="0"/>
          <w:sz w:val="24"/>
          <w:szCs w:val="24"/>
        </w:rPr>
        <w:t xml:space="preserve"> </w:t>
      </w:r>
      <w:proofErr w:type="spellStart"/>
      <w:r w:rsidR="007B6764">
        <w:rPr>
          <w:b w:val="0"/>
          <w:sz w:val="24"/>
          <w:szCs w:val="24"/>
        </w:rPr>
        <w:t>Summit</w:t>
      </w:r>
      <w:proofErr w:type="spellEnd"/>
      <w:r w:rsidR="007B6764">
        <w:rPr>
          <w:b w:val="0"/>
          <w:sz w:val="24"/>
          <w:szCs w:val="24"/>
        </w:rPr>
        <w:t xml:space="preserve"> Kiev/UKRAINE </w:t>
      </w:r>
    </w:p>
    <w:p w:rsidR="007B6764" w:rsidRDefault="007B6764" w:rsidP="0094693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05736" w:rsidRPr="006A1983" w:rsidRDefault="00F05736" w:rsidP="0094693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6A1983">
        <w:rPr>
          <w:rFonts w:ascii="Times New Roman" w:hAnsi="Times New Roman"/>
          <w:b/>
          <w:bCs/>
          <w:sz w:val="24"/>
          <w:szCs w:val="24"/>
          <w:lang w:val="sv-SE"/>
        </w:rPr>
        <w:t>8.Projeler</w:t>
      </w:r>
      <w:r w:rsidRPr="006A1983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 </w:t>
      </w:r>
    </w:p>
    <w:p w:rsidR="007B6764" w:rsidRDefault="007B6764" w:rsidP="00F05736">
      <w:pPr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F05736" w:rsidRDefault="00F05736" w:rsidP="00F05736">
      <w:pPr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lastRenderedPageBreak/>
        <w:t xml:space="preserve">9.İdari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Görevler</w:t>
      </w:r>
      <w:proofErr w:type="spellEnd"/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2016-…    Girne Amerikan Üniversitesi- Öğretim Görevlisi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2014-2016 Doğu Akdeniz Üniversitesi – Araştırma Görevlisi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2007 - </w:t>
      </w:r>
      <w:proofErr w:type="gramStart"/>
      <w:r>
        <w:rPr>
          <w:rFonts w:ascii="Times New Roman" w:hAnsi="Times New Roman"/>
          <w:sz w:val="24"/>
          <w:szCs w:val="24"/>
        </w:rPr>
        <w:t>2012  Proje</w:t>
      </w:r>
      <w:proofErr w:type="gramEnd"/>
      <w:r>
        <w:rPr>
          <w:rFonts w:ascii="Times New Roman" w:hAnsi="Times New Roman"/>
          <w:sz w:val="24"/>
          <w:szCs w:val="24"/>
        </w:rPr>
        <w:t xml:space="preserve"> Müdürü -  ISS </w:t>
      </w:r>
      <w:proofErr w:type="spellStart"/>
      <w:r>
        <w:rPr>
          <w:rFonts w:ascii="Times New Roman" w:hAnsi="Times New Roman"/>
          <w:sz w:val="24"/>
          <w:szCs w:val="24"/>
        </w:rPr>
        <w:t>Catering</w:t>
      </w:r>
      <w:proofErr w:type="spellEnd"/>
      <w:r>
        <w:rPr>
          <w:rFonts w:ascii="Times New Roman" w:hAnsi="Times New Roman"/>
          <w:sz w:val="24"/>
          <w:szCs w:val="24"/>
        </w:rPr>
        <w:t xml:space="preserve"> Sardunya Toplu Beslenme Sektörü 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2009 - </w:t>
      </w:r>
      <w:proofErr w:type="gramStart"/>
      <w:r>
        <w:rPr>
          <w:rFonts w:ascii="Times New Roman" w:hAnsi="Times New Roman"/>
          <w:sz w:val="24"/>
          <w:szCs w:val="24"/>
        </w:rPr>
        <w:t>2012  Teknik</w:t>
      </w:r>
      <w:proofErr w:type="gramEnd"/>
      <w:r>
        <w:rPr>
          <w:rFonts w:ascii="Times New Roman" w:hAnsi="Times New Roman"/>
          <w:sz w:val="24"/>
          <w:szCs w:val="24"/>
        </w:rPr>
        <w:t xml:space="preserve"> Sorumlu Yönetici – </w:t>
      </w:r>
      <w:proofErr w:type="spellStart"/>
      <w:r>
        <w:rPr>
          <w:rFonts w:ascii="Times New Roman" w:hAnsi="Times New Roman"/>
          <w:sz w:val="24"/>
          <w:szCs w:val="24"/>
        </w:rPr>
        <w:t>Özkayar</w:t>
      </w:r>
      <w:proofErr w:type="spellEnd"/>
      <w:r>
        <w:rPr>
          <w:rFonts w:ascii="Times New Roman" w:hAnsi="Times New Roman"/>
          <w:sz w:val="24"/>
          <w:szCs w:val="24"/>
        </w:rPr>
        <w:t xml:space="preserve"> Un ve Unlu </w:t>
      </w:r>
      <w:proofErr w:type="spellStart"/>
      <w:r>
        <w:rPr>
          <w:rFonts w:ascii="Times New Roman" w:hAnsi="Times New Roman"/>
          <w:sz w:val="24"/>
          <w:szCs w:val="24"/>
        </w:rPr>
        <w:t>Mamüller</w:t>
      </w:r>
      <w:proofErr w:type="spellEnd"/>
      <w:r>
        <w:rPr>
          <w:rFonts w:ascii="Times New Roman" w:hAnsi="Times New Roman"/>
          <w:sz w:val="24"/>
          <w:szCs w:val="24"/>
        </w:rPr>
        <w:t xml:space="preserve"> San. Tic. Ltd. Şti.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2008 - </w:t>
      </w:r>
      <w:proofErr w:type="gramStart"/>
      <w:r>
        <w:rPr>
          <w:rFonts w:ascii="Times New Roman" w:hAnsi="Times New Roman"/>
          <w:sz w:val="24"/>
          <w:szCs w:val="24"/>
        </w:rPr>
        <w:t>2009  Teknik</w:t>
      </w:r>
      <w:proofErr w:type="gramEnd"/>
      <w:r>
        <w:rPr>
          <w:rFonts w:ascii="Times New Roman" w:hAnsi="Times New Roman"/>
          <w:sz w:val="24"/>
          <w:szCs w:val="24"/>
        </w:rPr>
        <w:t xml:space="preserve"> Sorumlu Yönetici – Yıldız Süt ve Gıda San. Tic. Ltd. Şti./ Sakarya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2007 - </w:t>
      </w:r>
      <w:proofErr w:type="gramStart"/>
      <w:r>
        <w:rPr>
          <w:rFonts w:ascii="Times New Roman" w:hAnsi="Times New Roman"/>
          <w:sz w:val="24"/>
          <w:szCs w:val="24"/>
        </w:rPr>
        <w:t>2009  Teknik</w:t>
      </w:r>
      <w:proofErr w:type="gramEnd"/>
      <w:r>
        <w:rPr>
          <w:rFonts w:ascii="Times New Roman" w:hAnsi="Times New Roman"/>
          <w:sz w:val="24"/>
          <w:szCs w:val="24"/>
        </w:rPr>
        <w:t xml:space="preserve"> Sorumlu Yönetici – </w:t>
      </w:r>
      <w:proofErr w:type="spellStart"/>
      <w:r>
        <w:rPr>
          <w:rFonts w:ascii="Times New Roman" w:hAnsi="Times New Roman"/>
          <w:sz w:val="24"/>
          <w:szCs w:val="24"/>
        </w:rPr>
        <w:t>Deka</w:t>
      </w:r>
      <w:proofErr w:type="spellEnd"/>
      <w:r>
        <w:rPr>
          <w:rFonts w:ascii="Times New Roman" w:hAnsi="Times New Roman"/>
          <w:sz w:val="24"/>
          <w:szCs w:val="24"/>
        </w:rPr>
        <w:t xml:space="preserve"> Süt ve Gıda San. Tic. Ltd. Şti./ Sakarya</w:t>
      </w:r>
    </w:p>
    <w:p w:rsidR="00F05736" w:rsidRDefault="00F05736" w:rsidP="00F05736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sv-SE"/>
        </w:rPr>
        <w:t>TAKİP EDİLEN SEMPOZYUM / SEMİNER  / KONGRELER :</w:t>
      </w:r>
    </w:p>
    <w:p w:rsidR="00F05736" w:rsidRDefault="00F05736" w:rsidP="00F05736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*BELGELER</w:t>
      </w:r>
      <w:r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F05736" w:rsidRDefault="00F05736" w:rsidP="00F05736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2017   Hastalıklarda Güncel Nütrisyon Yaklaşımları Sempozyumu- Sağlık Bilimleri Üniversitesi ve Gülhane Eğitim ve Araştırma Hastanesi</w:t>
      </w:r>
    </w:p>
    <w:p w:rsidR="00F05736" w:rsidRDefault="00F05736" w:rsidP="00F05736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2017   Diyabette Beslenme - </w:t>
      </w:r>
      <w:r>
        <w:rPr>
          <w:rFonts w:ascii="Times New Roman" w:hAnsi="Times New Roman"/>
          <w:sz w:val="24"/>
          <w:szCs w:val="24"/>
        </w:rPr>
        <w:t>Kıbrıs Türk Diyetisyenler Birliği Semineri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Bariatrik</w:t>
      </w:r>
      <w:proofErr w:type="spellEnd"/>
      <w:r>
        <w:rPr>
          <w:rFonts w:ascii="Times New Roman" w:hAnsi="Times New Roman"/>
          <w:sz w:val="24"/>
          <w:szCs w:val="24"/>
        </w:rPr>
        <w:t xml:space="preserve"> Cerrahi Sonrası Beslenme – Kıbrıs Türk Diyetisyenler Birliği Semineri -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IX</w:t>
      </w:r>
      <w:r>
        <w:rPr>
          <w:rFonts w:ascii="Times New Roman" w:hAnsi="Times New Roman"/>
          <w:sz w:val="24"/>
          <w:szCs w:val="24"/>
        </w:rPr>
        <w:t>. Diyetisyenler Günü Etkinliği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Sağlık Bakanlığı 1.Acil Ambulans Hizmetleri </w:t>
      </w:r>
      <w:proofErr w:type="spellStart"/>
      <w:r>
        <w:rPr>
          <w:rFonts w:ascii="Times New Roman" w:hAnsi="Times New Roman"/>
          <w:sz w:val="24"/>
          <w:szCs w:val="24"/>
        </w:rPr>
        <w:t>Çalıştayı</w:t>
      </w:r>
      <w:proofErr w:type="spellEnd"/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Obezite</w:t>
      </w:r>
      <w:proofErr w:type="spellEnd"/>
      <w:r>
        <w:rPr>
          <w:rFonts w:ascii="Times New Roman" w:hAnsi="Times New Roman"/>
          <w:sz w:val="24"/>
          <w:szCs w:val="24"/>
        </w:rPr>
        <w:t xml:space="preserve"> de Güncel Yaklaşımlar – Kıbrıs Türk Diyetisyenler Birliği Semineri - VIII. Diyetisyenler Günü Etkinliği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2015  Kanser</w:t>
      </w:r>
      <w:proofErr w:type="gramEnd"/>
      <w:r>
        <w:rPr>
          <w:rFonts w:ascii="Times New Roman" w:hAnsi="Times New Roman"/>
          <w:sz w:val="24"/>
          <w:szCs w:val="24"/>
        </w:rPr>
        <w:t xml:space="preserve"> ve Beslenme – Kıbrıs Türk Diyetisyenler Birliği Semineri - VII. Diyetisyenler Günü Etkinliği</w:t>
      </w:r>
    </w:p>
    <w:p w:rsidR="00F05736" w:rsidRDefault="00F05736" w:rsidP="00F057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2015  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Ağırlık</w:t>
      </w:r>
      <w:proofErr w:type="gramEnd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Döngüsü ve Sağlık Riskleri - Prof. Dr. Gül KIZILTAN</w:t>
      </w:r>
    </w:p>
    <w:p w:rsidR="00F05736" w:rsidRDefault="00F05736" w:rsidP="00F05736">
      <w:pPr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2015  Çocuklarda Sağlıklı Beslenme – </w:t>
      </w:r>
      <w:proofErr w:type="spellStart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Daü</w:t>
      </w:r>
      <w:proofErr w:type="spellEnd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Yrd.Doç.Seray</w:t>
      </w:r>
      <w:proofErr w:type="spellEnd"/>
      <w:proofErr w:type="gramEnd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KABARAN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2015  Son Dönem Vücut Bileşimi Cihazları – </w:t>
      </w:r>
      <w:proofErr w:type="spellStart"/>
      <w:proofErr w:type="gramStart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Uzm.Dyt</w:t>
      </w:r>
      <w:proofErr w:type="spellEnd"/>
      <w:proofErr w:type="gramEnd"/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. Hidayet AĞÖREN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İlkyardım Eğitim Sertifikası–İstanbul Valiliği İl Sağlık Müdürlüğü – MAT Danışmanlık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2012  Zaman</w:t>
      </w:r>
      <w:proofErr w:type="gramEnd"/>
      <w:r>
        <w:rPr>
          <w:rFonts w:ascii="Times New Roman" w:hAnsi="Times New Roman"/>
          <w:sz w:val="24"/>
          <w:szCs w:val="24"/>
        </w:rPr>
        <w:t xml:space="preserve"> Yönetimi – </w:t>
      </w:r>
      <w:proofErr w:type="spellStart"/>
      <w:r>
        <w:rPr>
          <w:rFonts w:ascii="Times New Roman" w:hAnsi="Times New Roman"/>
          <w:sz w:val="24"/>
          <w:szCs w:val="24"/>
        </w:rPr>
        <w:t>Baltaş</w:t>
      </w:r>
      <w:proofErr w:type="spellEnd"/>
      <w:r>
        <w:rPr>
          <w:rFonts w:ascii="Times New Roman" w:hAnsi="Times New Roman"/>
          <w:sz w:val="24"/>
          <w:szCs w:val="24"/>
        </w:rPr>
        <w:t xml:space="preserve"> Danışmanlık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2012  Yetkinlik</w:t>
      </w:r>
      <w:proofErr w:type="gramEnd"/>
      <w:r>
        <w:rPr>
          <w:rFonts w:ascii="Times New Roman" w:hAnsi="Times New Roman"/>
          <w:sz w:val="24"/>
          <w:szCs w:val="24"/>
        </w:rPr>
        <w:t xml:space="preserve"> Odaklı Mülakat Teknikleri (600 saat)– ISS (Güral Topatan)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2012  Müşteri</w:t>
      </w:r>
      <w:proofErr w:type="gramEnd"/>
      <w:r>
        <w:rPr>
          <w:rFonts w:ascii="Times New Roman" w:hAnsi="Times New Roman"/>
          <w:sz w:val="24"/>
          <w:szCs w:val="24"/>
        </w:rPr>
        <w:t xml:space="preserve"> Memnuniyeti ve Müşteri Şikayetlerinin Karşılanması – ISS (ISO 10002- Müşteri Memnuniyeti - Müşteri Şikayetlerinin Karşılanması)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2012  Yetkinlik</w:t>
      </w:r>
      <w:proofErr w:type="gramEnd"/>
      <w:r>
        <w:rPr>
          <w:rFonts w:ascii="Times New Roman" w:hAnsi="Times New Roman"/>
          <w:sz w:val="24"/>
          <w:szCs w:val="24"/>
        </w:rPr>
        <w:t xml:space="preserve"> Odaklı Performans Yönetim Sistemi – ISS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2012  Yeteneklerimin</w:t>
      </w:r>
      <w:proofErr w:type="gramEnd"/>
      <w:r>
        <w:rPr>
          <w:rFonts w:ascii="Times New Roman" w:hAnsi="Times New Roman"/>
          <w:sz w:val="24"/>
          <w:szCs w:val="24"/>
        </w:rPr>
        <w:t xml:space="preserve"> Farkındayım – Geri Bildirim ile Geliştiriyorum(240 saat) - ISS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2011  Gıda</w:t>
      </w:r>
      <w:proofErr w:type="gramEnd"/>
      <w:r>
        <w:rPr>
          <w:rFonts w:ascii="Times New Roman" w:hAnsi="Times New Roman"/>
          <w:sz w:val="24"/>
          <w:szCs w:val="24"/>
        </w:rPr>
        <w:t xml:space="preserve"> Güvenliği – Gıda Mevzuatı – ISS (Serap </w:t>
      </w:r>
      <w:proofErr w:type="spellStart"/>
      <w:r>
        <w:rPr>
          <w:rFonts w:ascii="Times New Roman" w:hAnsi="Times New Roman"/>
          <w:sz w:val="24"/>
          <w:szCs w:val="24"/>
        </w:rPr>
        <w:t>Özçalıcı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2011  ISG</w:t>
      </w:r>
      <w:proofErr w:type="gramEnd"/>
      <w:r>
        <w:rPr>
          <w:rFonts w:ascii="Times New Roman" w:hAnsi="Times New Roman"/>
          <w:sz w:val="24"/>
          <w:szCs w:val="24"/>
        </w:rPr>
        <w:t xml:space="preserve"> Eğitimi – ISS (ISG Eğitmeni- A Sınıfı ISG Uzmanı İrfan Şaşmaz)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2011  Problem</w:t>
      </w:r>
      <w:proofErr w:type="gramEnd"/>
      <w:r>
        <w:rPr>
          <w:rFonts w:ascii="Times New Roman" w:hAnsi="Times New Roman"/>
          <w:sz w:val="24"/>
          <w:szCs w:val="24"/>
        </w:rPr>
        <w:t xml:space="preserve"> Çözme Teknikleri – ISS 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Etkili Sunum Becerileri ( 8 saat) – ISS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2011  İlişki</w:t>
      </w:r>
      <w:proofErr w:type="gramEnd"/>
      <w:r>
        <w:rPr>
          <w:rFonts w:ascii="Times New Roman" w:hAnsi="Times New Roman"/>
          <w:sz w:val="24"/>
          <w:szCs w:val="24"/>
        </w:rPr>
        <w:t xml:space="preserve"> Çatışma Yönetimi (240 saat) – ISS (</w:t>
      </w:r>
      <w:proofErr w:type="spellStart"/>
      <w:r>
        <w:rPr>
          <w:rFonts w:ascii="Times New Roman" w:hAnsi="Times New Roman"/>
          <w:sz w:val="24"/>
          <w:szCs w:val="24"/>
        </w:rPr>
        <w:t>Sevtap</w:t>
      </w:r>
      <w:proofErr w:type="spellEnd"/>
      <w:r>
        <w:rPr>
          <w:rFonts w:ascii="Times New Roman" w:hAnsi="Times New Roman"/>
          <w:sz w:val="24"/>
          <w:szCs w:val="24"/>
        </w:rPr>
        <w:t xml:space="preserve"> Yasin)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2010  Kurumsal</w:t>
      </w:r>
      <w:proofErr w:type="gramEnd"/>
      <w:r>
        <w:rPr>
          <w:rFonts w:ascii="Times New Roman" w:hAnsi="Times New Roman"/>
          <w:sz w:val="24"/>
          <w:szCs w:val="24"/>
        </w:rPr>
        <w:t xml:space="preserve"> İç Yazışma Teknikleri (90 saat) – ISS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2010  Uygulamalı</w:t>
      </w:r>
      <w:proofErr w:type="gramEnd"/>
      <w:r>
        <w:rPr>
          <w:rFonts w:ascii="Times New Roman" w:hAnsi="Times New Roman"/>
          <w:sz w:val="24"/>
          <w:szCs w:val="24"/>
        </w:rPr>
        <w:t xml:space="preserve"> Maliyet Kontrol Bütçe Yönetimi (450 saat) – ISS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2010  Personel</w:t>
      </w:r>
      <w:proofErr w:type="gramEnd"/>
      <w:r>
        <w:rPr>
          <w:rFonts w:ascii="Times New Roman" w:hAnsi="Times New Roman"/>
          <w:sz w:val="24"/>
          <w:szCs w:val="24"/>
        </w:rPr>
        <w:t xml:space="preserve"> İşlemleri - İş Hukuku (300 saat) – ISS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2010  İşçi</w:t>
      </w:r>
      <w:proofErr w:type="gramEnd"/>
      <w:r>
        <w:rPr>
          <w:rFonts w:ascii="Times New Roman" w:hAnsi="Times New Roman"/>
          <w:sz w:val="24"/>
          <w:szCs w:val="24"/>
        </w:rPr>
        <w:t xml:space="preserve"> Sağlığı ve İş Güvenliği Eğitimi (90 saat) – ISS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2009  Liderlik</w:t>
      </w:r>
      <w:proofErr w:type="gramEnd"/>
      <w:r>
        <w:rPr>
          <w:rFonts w:ascii="Times New Roman" w:hAnsi="Times New Roman"/>
          <w:sz w:val="24"/>
          <w:szCs w:val="24"/>
        </w:rPr>
        <w:t xml:space="preserve"> Eğitimi (300 saat) – ISS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2007  ISO</w:t>
      </w:r>
      <w:proofErr w:type="gramEnd"/>
      <w:r>
        <w:rPr>
          <w:rFonts w:ascii="Times New Roman" w:hAnsi="Times New Roman"/>
          <w:sz w:val="24"/>
          <w:szCs w:val="24"/>
        </w:rPr>
        <w:t xml:space="preserve"> 22000 – 2005 Gıda Güvenliği ve HACCP  – ATSO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 Stresle Başa Çıkabilme Teknikleri - ATSO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 Etkili Ekip Çalışması - ATSO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 Stratejik Yönetim – ATSO</w:t>
      </w:r>
    </w:p>
    <w:p w:rsidR="00F05736" w:rsidRDefault="00F05736" w:rsidP="00F0573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F05736" w:rsidRDefault="00F05736" w:rsidP="00F05736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  Bilimsel ve Mesleki Kuruluşlara Üyelikler </w:t>
      </w:r>
    </w:p>
    <w:p w:rsidR="00F05736" w:rsidRDefault="00F05736" w:rsidP="00F05736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Türk Diyetisyen Birliği</w:t>
      </w:r>
    </w:p>
    <w:p w:rsidR="00F05736" w:rsidRDefault="00F05736" w:rsidP="00F05736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</w:rPr>
      </w:pPr>
    </w:p>
    <w:p w:rsidR="00F05736" w:rsidRDefault="00F05736" w:rsidP="00F05736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  Ödüller </w:t>
      </w:r>
    </w:p>
    <w:p w:rsidR="00F05736" w:rsidRDefault="00F05736" w:rsidP="00F05736">
      <w:pPr>
        <w:tabs>
          <w:tab w:val="num" w:pos="360"/>
        </w:tabs>
        <w:ind w:left="360" w:hanging="360"/>
        <w:jc w:val="both"/>
        <w:rPr>
          <w:rFonts w:ascii="Times New Roman" w:hAnsi="Times New Roman"/>
          <w:b/>
        </w:rPr>
      </w:pPr>
    </w:p>
    <w:p w:rsidR="00F05736" w:rsidRDefault="00F05736" w:rsidP="00F05736">
      <w:pPr>
        <w:tabs>
          <w:tab w:val="num" w:pos="360"/>
        </w:tabs>
        <w:ind w:left="360" w:hanging="360"/>
        <w:jc w:val="both"/>
        <w:rPr>
          <w:rFonts w:ascii="Times New Roman" w:hAnsi="Times New Roman"/>
          <w:b/>
        </w:rPr>
      </w:pPr>
    </w:p>
    <w:p w:rsidR="007B6764" w:rsidRDefault="007B6764" w:rsidP="007B6764">
      <w:pPr>
        <w:tabs>
          <w:tab w:val="num" w:pos="360"/>
        </w:tabs>
        <w:jc w:val="both"/>
        <w:rPr>
          <w:rFonts w:ascii="Times New Roman" w:hAnsi="Times New Roman"/>
          <w:b/>
        </w:rPr>
      </w:pPr>
    </w:p>
    <w:p w:rsidR="00F05736" w:rsidRDefault="00F05736" w:rsidP="007B6764">
      <w:pPr>
        <w:tabs>
          <w:tab w:val="num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13.  Son iki yılda verdiğiniz lisans ve lisansüstü düzeydeki dersler için aşağıdaki tabloyu doldurunuz.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375"/>
        <w:gridCol w:w="1354"/>
        <w:gridCol w:w="1397"/>
        <w:gridCol w:w="1316"/>
        <w:gridCol w:w="1316"/>
        <w:gridCol w:w="1319"/>
      </w:tblGrid>
      <w:tr w:rsidR="00F05736" w:rsidTr="00F05736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Akademik Yıl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Haftalık Saati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</w:tr>
      <w:tr w:rsidR="00F05736" w:rsidTr="00F057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Pratik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B676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Medical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Adult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Diseases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Management of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Food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Services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Legal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Procedures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</w:p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Professional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Ethics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Graduation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Project 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Ana-Çocuk Beslenmesi ve Diyet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Old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Age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 Menu Planning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B676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SPRING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Beslenme İlkeleri ve Diyet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Graduation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Project II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Workplace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Community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Health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Internship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Case Analysis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Diseases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Related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B6764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Management of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Food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Services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Medical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Adult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Diseases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Sports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Graduation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Project 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bookmarkEnd w:id="0"/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Beslenme İlkeleri ve Diyet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B6764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Workplace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Menu Planning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Graduation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Project 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Legal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Procedures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Nutrition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Management of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Food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Services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Beslenme İlkeleri ve Diyet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585E22" w:rsidRDefault="00585E22"/>
    <w:sectPr w:rsidR="00585E22" w:rsidSect="00304F22">
      <w:pgSz w:w="11906" w:h="16838"/>
      <w:pgMar w:top="1417" w:right="1417" w:bottom="1417" w:left="226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1"/>
    <w:rsid w:val="00304F22"/>
    <w:rsid w:val="00585E22"/>
    <w:rsid w:val="00616761"/>
    <w:rsid w:val="006A1983"/>
    <w:rsid w:val="0071124B"/>
    <w:rsid w:val="00722296"/>
    <w:rsid w:val="007B6764"/>
    <w:rsid w:val="008F3EF1"/>
    <w:rsid w:val="00946933"/>
    <w:rsid w:val="00F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6"/>
    <w:pPr>
      <w:suppressAutoHyphens/>
    </w:pPr>
    <w:rPr>
      <w:rFonts w:ascii="Calibri" w:eastAsia="Calibri" w:hAnsi="Calibri" w:cs="Times New Roman"/>
      <w:lang w:eastAsia="ar-SA"/>
    </w:rPr>
  </w:style>
  <w:style w:type="paragraph" w:styleId="Balk1">
    <w:name w:val="heading 1"/>
    <w:basedOn w:val="Normal"/>
    <w:link w:val="Balk1Char"/>
    <w:uiPriority w:val="9"/>
    <w:qFormat/>
    <w:rsid w:val="0094693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4693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6"/>
    <w:pPr>
      <w:suppressAutoHyphens/>
    </w:pPr>
    <w:rPr>
      <w:rFonts w:ascii="Calibri" w:eastAsia="Calibri" w:hAnsi="Calibri" w:cs="Times New Roman"/>
      <w:lang w:eastAsia="ar-SA"/>
    </w:rPr>
  </w:style>
  <w:style w:type="paragraph" w:styleId="Balk1">
    <w:name w:val="heading 1"/>
    <w:basedOn w:val="Normal"/>
    <w:link w:val="Balk1Char"/>
    <w:uiPriority w:val="9"/>
    <w:qFormat/>
    <w:rsid w:val="0094693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4693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BYTE-PC</cp:lastModifiedBy>
  <cp:revision>15</cp:revision>
  <dcterms:created xsi:type="dcterms:W3CDTF">2019-02-04T13:36:00Z</dcterms:created>
  <dcterms:modified xsi:type="dcterms:W3CDTF">2019-02-04T13:58:00Z</dcterms:modified>
</cp:coreProperties>
</file>