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1470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  <w:gridCol w:w="2341"/>
        <w:gridCol w:w="2693"/>
      </w:tblGrid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66267" w:rsidP="00E85929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Practice Teaching I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6D218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V40</w:t>
            </w:r>
            <w:r w:rsidR="00D662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Compulsory/ </w:t>
            </w:r>
            <w:r w:rsidR="006D218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Senior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D218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CB330C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B06E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D218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CB330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="00AB2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="00AB2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D218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6626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Fall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CD4718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A343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observations, practice, analysis, presentations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D218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8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35578F" w:rsidTr="008E00A4">
        <w:trPr>
          <w:gridAfter w:val="2"/>
          <w:wAfter w:w="5034" w:type="dxa"/>
          <w:trHeight w:val="937"/>
        </w:trPr>
        <w:tc>
          <w:tcPr>
            <w:tcW w:w="9669" w:type="dxa"/>
            <w:gridSpan w:val="14"/>
          </w:tcPr>
          <w:p w:rsidR="004439FC" w:rsidRDefault="004439FC" w:rsidP="00443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16735">
              <w:rPr>
                <w:sz w:val="20"/>
                <w:szCs w:val="20"/>
              </w:rPr>
              <w:t>obser</w:t>
            </w:r>
            <w:r>
              <w:rPr>
                <w:sz w:val="20"/>
                <w:szCs w:val="20"/>
              </w:rPr>
              <w:t>v</w:t>
            </w:r>
            <w:r w:rsidR="0038542B">
              <w:rPr>
                <w:sz w:val="20"/>
                <w:szCs w:val="20"/>
              </w:rPr>
              <w:t xml:space="preserve">ing </w:t>
            </w:r>
            <w:r w:rsidRPr="00216735">
              <w:rPr>
                <w:sz w:val="20"/>
                <w:szCs w:val="20"/>
              </w:rPr>
              <w:t>the students and teachers in the school environment</w:t>
            </w:r>
          </w:p>
          <w:p w:rsidR="0038542B" w:rsidRPr="00216735" w:rsidRDefault="0038542B" w:rsidP="00443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-observing actual teaching environments (classes)</w:t>
            </w:r>
          </w:p>
          <w:p w:rsidR="004439FC" w:rsidRPr="00216735" w:rsidRDefault="004439FC" w:rsidP="00443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16735">
              <w:rPr>
                <w:sz w:val="20"/>
                <w:szCs w:val="20"/>
              </w:rPr>
              <w:t xml:space="preserve">observing how the teacher organizes and arranges the lesson, how he/she applies teaching methods and techniques, the types of activities, classroom management techniques he/she uses and how he/she </w:t>
            </w:r>
            <w:r w:rsidRPr="00216735">
              <w:rPr>
                <w:sz w:val="20"/>
                <w:szCs w:val="20"/>
                <w:lang w:val="en-US"/>
              </w:rPr>
              <w:t>finalizes the lesson and evaluates student performance</w:t>
            </w:r>
          </w:p>
          <w:p w:rsidR="004439FC" w:rsidRPr="00216735" w:rsidRDefault="004439FC" w:rsidP="004439F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Pr="00216735">
              <w:rPr>
                <w:sz w:val="20"/>
                <w:szCs w:val="20"/>
                <w:lang w:val="en-US"/>
              </w:rPr>
              <w:t>analyzing the structural organization of the school, the duties and the responsibilities of the principal, the social interaction at school</w:t>
            </w:r>
          </w:p>
          <w:p w:rsidR="00FF6270" w:rsidRPr="003D1FDB" w:rsidRDefault="004439FC" w:rsidP="004439FC">
            <w:pPr>
              <w:pStyle w:val="AralkYok"/>
            </w:pPr>
            <w:r>
              <w:rPr>
                <w:sz w:val="20"/>
                <w:szCs w:val="20"/>
                <w:lang w:val="en-US"/>
              </w:rPr>
              <w:t>-</w:t>
            </w:r>
            <w:r w:rsidRPr="00216735">
              <w:rPr>
                <w:sz w:val="20"/>
                <w:szCs w:val="20"/>
                <w:lang w:val="en-US"/>
              </w:rPr>
              <w:t>preparing a portfolio reflecting the school experience of the students</w:t>
            </w:r>
          </w:p>
        </w:tc>
      </w:tr>
      <w:tr w:rsidR="00FF6270" w:rsidRPr="0035578F" w:rsidTr="008E00A4">
        <w:trPr>
          <w:gridAfter w:val="2"/>
          <w:wAfter w:w="5034" w:type="dxa"/>
          <w:trHeight w:val="274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8E00A4">
        <w:trPr>
          <w:gridAfter w:val="2"/>
          <w:wAfter w:w="5034" w:type="dxa"/>
          <w:trHeight w:val="285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Whenthiscourse has been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should be able</w:t>
            </w:r>
            <w:r w:rsidR="005A6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1C467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</w:t>
            </w:r>
            <w:r w:rsidR="003361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ment</w:t>
            </w:r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A033D" w:rsidRPr="0074646E" w:rsidRDefault="0074646E" w:rsidP="0074646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4646E">
              <w:rPr>
                <w:rFonts w:ascii="Times New Roman" w:hAnsi="Times New Roman" w:cs="Times New Roman"/>
                <w:sz w:val="20"/>
                <w:szCs w:val="20"/>
              </w:rPr>
              <w:t>understand and identify the daily routine at school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FA033D" w:rsidRPr="0074646E" w:rsidRDefault="0074646E" w:rsidP="0074646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4646E">
              <w:rPr>
                <w:rFonts w:ascii="Times New Roman" w:hAnsi="Times New Roman" w:cs="Times New Roman"/>
                <w:sz w:val="20"/>
                <w:szCs w:val="20"/>
              </w:rPr>
              <w:t>describe the responsibilities of a teacher at school and in the classroom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FA033D" w:rsidRPr="0074646E" w:rsidRDefault="0074646E" w:rsidP="0074646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4646E">
              <w:rPr>
                <w:rFonts w:ascii="Times New Roman" w:hAnsi="Times New Roman" w:cs="Times New Roman"/>
                <w:sz w:val="20"/>
                <w:szCs w:val="20"/>
              </w:rPr>
              <w:t>understand the methods, techniques and procedures teachers use in the classroom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FA033D" w:rsidRPr="0074646E" w:rsidRDefault="0074646E" w:rsidP="0074646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4646E">
              <w:rPr>
                <w:rFonts w:ascii="Times New Roman" w:hAnsi="Times New Roman" w:cs="Times New Roman"/>
                <w:sz w:val="20"/>
                <w:szCs w:val="20"/>
              </w:rPr>
              <w:t>identify the techniques used for managing classroom and assessing students performance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FA033D" w:rsidRPr="0074646E" w:rsidRDefault="0074646E" w:rsidP="0074646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4646E">
              <w:rPr>
                <w:rFonts w:ascii="Times New Roman" w:hAnsi="Times New Roman" w:cs="Times New Roman"/>
                <w:sz w:val="20"/>
                <w:szCs w:val="20"/>
              </w:rPr>
              <w:t>understand how an educational institution functions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FA033D" w:rsidRPr="0074646E" w:rsidRDefault="0074646E" w:rsidP="0074646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4646E">
              <w:rPr>
                <w:rFonts w:ascii="Times New Roman" w:hAnsi="Times New Roman" w:cs="Times New Roman"/>
                <w:sz w:val="20"/>
                <w:szCs w:val="20"/>
              </w:rPr>
              <w:t>explain the duties and the responsibilities of the principal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FA033D" w:rsidRPr="0074646E" w:rsidRDefault="0074646E" w:rsidP="0074646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4646E">
              <w:rPr>
                <w:rFonts w:ascii="Times New Roman" w:hAnsi="Times New Roman" w:cs="Times New Roman"/>
                <w:sz w:val="20"/>
                <w:szCs w:val="20"/>
              </w:rPr>
              <w:t>analyze and understand the social interaction within the school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FA033D" w:rsidRPr="0074646E" w:rsidRDefault="0074646E" w:rsidP="0074646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4646E">
              <w:rPr>
                <w:rFonts w:ascii="Times New Roman" w:hAnsi="Times New Roman" w:cs="Times New Roman"/>
                <w:sz w:val="20"/>
                <w:szCs w:val="20"/>
              </w:rPr>
              <w:t xml:space="preserve">prepare a detailed portfolio which reflects the school experience 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9669" w:type="dxa"/>
            <w:gridSpan w:val="14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A033D" w:rsidRPr="0035578F" w:rsidTr="008E00A4">
        <w:trPr>
          <w:gridAfter w:val="2"/>
          <w:wAfter w:w="5034" w:type="dxa"/>
          <w:trHeight w:val="314"/>
        </w:trPr>
        <w:tc>
          <w:tcPr>
            <w:tcW w:w="9669" w:type="dxa"/>
            <w:gridSpan w:val="14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8750" w:type="dxa"/>
            <w:gridSpan w:val="12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:rsidR="00FA033D" w:rsidRPr="001D3CB2" w:rsidRDefault="00DC3257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240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FA033D" w:rsidRPr="00FF6270" w:rsidRDefault="00FA033D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033D" w:rsidRPr="0035578F" w:rsidTr="008E00A4">
        <w:trPr>
          <w:gridAfter w:val="2"/>
          <w:wAfter w:w="5034" w:type="dxa"/>
          <w:trHeight w:val="468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FA033D" w:rsidRPr="001D3CB2" w:rsidRDefault="00DC3257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033D" w:rsidRPr="0035578F" w:rsidTr="008E00A4">
        <w:trPr>
          <w:gridAfter w:val="2"/>
          <w:wAfter w:w="5034" w:type="dxa"/>
          <w:trHeight w:val="284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C3257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FA033D" w:rsidRPr="001D3CB2" w:rsidRDefault="00DC3257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C3257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FA033D" w:rsidRPr="001D3CB2" w:rsidRDefault="00DC3257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350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C3257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C3257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269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357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C3257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:rsidR="00FA033D" w:rsidRPr="001D3CB2" w:rsidRDefault="00DC3257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033D" w:rsidRPr="0035578F" w:rsidTr="008E00A4">
        <w:trPr>
          <w:gridAfter w:val="2"/>
          <w:wAfter w:w="5034" w:type="dxa"/>
          <w:trHeight w:val="468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220E96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363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FA033D" w:rsidRPr="001D3CB2" w:rsidRDefault="00DC3257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033D" w:rsidRPr="0035578F" w:rsidTr="008E00A4">
        <w:trPr>
          <w:gridAfter w:val="2"/>
          <w:wAfter w:w="5034" w:type="dxa"/>
          <w:trHeight w:val="6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FA033D" w:rsidRPr="001D3CB2" w:rsidRDefault="00DC3257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033D" w:rsidRPr="0035578F" w:rsidTr="008E00A4">
        <w:trPr>
          <w:gridAfter w:val="2"/>
          <w:wAfter w:w="5034" w:type="dxa"/>
          <w:trHeight w:val="6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FA033D" w:rsidRDefault="00FA033D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6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FA033D" w:rsidRDefault="00FA033D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9669" w:type="dxa"/>
            <w:gridSpan w:val="14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A033D" w:rsidRPr="0035578F" w:rsidTr="008E00A4">
        <w:trPr>
          <w:gridAfter w:val="3"/>
          <w:wAfter w:w="5386" w:type="dxa"/>
          <w:trHeight w:val="296"/>
        </w:trPr>
        <w:tc>
          <w:tcPr>
            <w:tcW w:w="9317" w:type="dxa"/>
            <w:gridSpan w:val="1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A033D" w:rsidRPr="0035578F" w:rsidTr="008E00A4">
        <w:trPr>
          <w:gridAfter w:val="3"/>
          <w:wAfter w:w="5386" w:type="dxa"/>
          <w:trHeight w:val="239"/>
        </w:trPr>
        <w:tc>
          <w:tcPr>
            <w:tcW w:w="817" w:type="dxa"/>
            <w:gridSpan w:val="2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7607C4" w:rsidRPr="0035578F" w:rsidTr="008E00A4">
        <w:trPr>
          <w:gridAfter w:val="3"/>
          <w:wAfter w:w="5386" w:type="dxa"/>
          <w:trHeight w:val="236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A316B0" w:rsidRDefault="007607C4" w:rsidP="00126246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Useful Classroom Techniques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6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A316B0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Distributing the observation schedules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7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A316B0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Assigning clas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srooms to be observed </w:t>
            </w:r>
          </w:p>
          <w:p w:rsidR="007607C4" w:rsidRPr="00A316B0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Preparing the time-tables for observation and teaching 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A316B0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Comprehension Handling a text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A316B0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Teaching Vocabulary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A316B0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Extensive Reading, writing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A316B0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Observation in</w:t>
            </w: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“Real” classroom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605A8B" w:rsidRDefault="007607C4" w:rsidP="0012624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182525" w:rsidRDefault="007607C4" w:rsidP="0012624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Observation in </w:t>
            </w:r>
            <w:r w:rsidRPr="0018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classroom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182525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Observation</w:t>
            </w:r>
            <w:r w:rsidRPr="00182525">
              <w:rPr>
                <w:rFonts w:ascii="Times New Roman" w:hAnsi="Times New Roman" w:cs="Times New Roman"/>
                <w:sz w:val="20"/>
                <w:szCs w:val="20"/>
              </w:rPr>
              <w:t xml:space="preserve"> in the classroom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182525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82525">
              <w:rPr>
                <w:rFonts w:ascii="Times New Roman" w:hAnsi="Times New Roman" w:cs="Times New Roman"/>
                <w:sz w:val="20"/>
                <w:szCs w:val="20"/>
              </w:rPr>
              <w:t>Full observation and grading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182525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82525">
              <w:rPr>
                <w:rFonts w:ascii="Times New Roman" w:hAnsi="Times New Roman" w:cs="Times New Roman"/>
                <w:sz w:val="20"/>
                <w:szCs w:val="20"/>
              </w:rPr>
              <w:t>Teaching aids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182525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82525">
              <w:rPr>
                <w:rFonts w:ascii="Times New Roman" w:hAnsi="Times New Roman" w:cs="Times New Roman"/>
                <w:sz w:val="20"/>
                <w:szCs w:val="20"/>
              </w:rPr>
              <w:t>ncreasing student participation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9C322D" w:rsidRDefault="007607C4" w:rsidP="0012624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C322D">
              <w:rPr>
                <w:rFonts w:ascii="Times New Roman" w:hAnsi="Times New Roman" w:cs="Times New Roman"/>
                <w:sz w:val="20"/>
                <w:szCs w:val="20"/>
              </w:rPr>
              <w:t>Final evaluations of the teaaching program</w:t>
            </w: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607C4" w:rsidRPr="00182525" w:rsidRDefault="007607C4" w:rsidP="0018252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7607C4" w:rsidRPr="0035578F" w:rsidTr="008E00A4">
        <w:trPr>
          <w:trHeight w:val="242"/>
        </w:trPr>
        <w:tc>
          <w:tcPr>
            <w:tcW w:w="9317" w:type="dxa"/>
            <w:gridSpan w:val="1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  <w:tc>
          <w:tcPr>
            <w:tcW w:w="2693" w:type="dxa"/>
            <w:gridSpan w:val="2"/>
          </w:tcPr>
          <w:p w:rsidR="007607C4" w:rsidRPr="0035578F" w:rsidRDefault="007607C4"/>
        </w:tc>
        <w:tc>
          <w:tcPr>
            <w:tcW w:w="2693" w:type="dxa"/>
          </w:tcPr>
          <w:p w:rsidR="007607C4" w:rsidRPr="000F1EEF" w:rsidRDefault="007607C4" w:rsidP="00F44C37">
            <w:pPr>
              <w:rPr>
                <w:sz w:val="20"/>
                <w:szCs w:val="20"/>
              </w:rPr>
            </w:pPr>
            <w:r w:rsidRPr="000F1EEF">
              <w:rPr>
                <w:sz w:val="20"/>
                <w:szCs w:val="20"/>
              </w:rPr>
              <w:t>Observations</w:t>
            </w:r>
          </w:p>
        </w:tc>
      </w:tr>
      <w:tr w:rsidR="007607C4" w:rsidRPr="0035578F" w:rsidTr="008E00A4">
        <w:trPr>
          <w:trHeight w:val="1240"/>
        </w:trPr>
        <w:tc>
          <w:tcPr>
            <w:tcW w:w="9317" w:type="dxa"/>
            <w:gridSpan w:val="13"/>
          </w:tcPr>
          <w:p w:rsidR="007607C4" w:rsidRDefault="007607C4" w:rsidP="009C5ED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7607C4" w:rsidRPr="009C5EDE" w:rsidRDefault="007607C4" w:rsidP="009C5ED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Compiled materials</w:t>
            </w:r>
          </w:p>
          <w:p w:rsidR="007607C4" w:rsidRPr="005119FD" w:rsidRDefault="007607C4" w:rsidP="0085574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607C4" w:rsidRDefault="007607C4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SupplementaryMaterial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7607C4" w:rsidRPr="00E72432" w:rsidRDefault="007607C4" w:rsidP="00E724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72432">
              <w:rPr>
                <w:rFonts w:ascii="Times New Roman" w:hAnsi="Times New Roman" w:cs="Times New Roman"/>
                <w:sz w:val="20"/>
                <w:szCs w:val="20"/>
              </w:rPr>
              <w:t>Selçuk, Z. (2001). Okul deneyimi ve uygulama. Ankara: Nobel Publications.</w:t>
            </w:r>
          </w:p>
          <w:p w:rsidR="007607C4" w:rsidRPr="00E72432" w:rsidRDefault="007607C4" w:rsidP="00E724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7C4" w:rsidRPr="00E72432" w:rsidRDefault="007607C4" w:rsidP="00E724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72432">
              <w:rPr>
                <w:rFonts w:ascii="Times New Roman" w:hAnsi="Times New Roman" w:cs="Times New Roman"/>
                <w:sz w:val="20"/>
                <w:szCs w:val="20"/>
              </w:rPr>
              <w:t xml:space="preserve">YÖK / Dünya Bankası (1999). Aday Öğretmen Klavuzu . Milli Eğitimi </w:t>
            </w:r>
          </w:p>
          <w:p w:rsidR="007607C4" w:rsidRPr="00E72432" w:rsidRDefault="007607C4" w:rsidP="00E7243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72432">
              <w:rPr>
                <w:rFonts w:ascii="Times New Roman" w:hAnsi="Times New Roman" w:cs="Times New Roman"/>
                <w:sz w:val="20"/>
                <w:szCs w:val="20"/>
              </w:rPr>
              <w:t>Geliştirme Projesi, Hizmet Öncesi Öğretmen Eğitimi Kılavuzu Ankara:YÖK</w:t>
            </w:r>
          </w:p>
          <w:p w:rsidR="007607C4" w:rsidRPr="0035578F" w:rsidRDefault="007607C4" w:rsidP="00E72432">
            <w:pPr>
              <w:pStyle w:val="AralkYok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7607C4" w:rsidRPr="0035578F" w:rsidRDefault="007607C4"/>
        </w:tc>
        <w:tc>
          <w:tcPr>
            <w:tcW w:w="2693" w:type="dxa"/>
          </w:tcPr>
          <w:p w:rsidR="007607C4" w:rsidRPr="000F1EEF" w:rsidRDefault="007607C4" w:rsidP="00F44C37">
            <w:pPr>
              <w:rPr>
                <w:sz w:val="20"/>
                <w:szCs w:val="20"/>
              </w:rPr>
            </w:pPr>
            <w:r w:rsidRPr="000F1EEF">
              <w:rPr>
                <w:sz w:val="20"/>
                <w:szCs w:val="20"/>
              </w:rPr>
              <w:t>Final evaluations of the teaaching program</w:t>
            </w:r>
          </w:p>
        </w:tc>
      </w:tr>
      <w:tr w:rsidR="007607C4" w:rsidRPr="0035578F" w:rsidTr="008E00A4">
        <w:trPr>
          <w:gridAfter w:val="3"/>
          <w:wAfter w:w="5386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607C4" w:rsidRPr="0035578F" w:rsidTr="008E00A4">
        <w:trPr>
          <w:gridAfter w:val="3"/>
          <w:wAfter w:w="538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7607C4" w:rsidRPr="0035578F" w:rsidRDefault="0003784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Observations</w:t>
            </w:r>
          </w:p>
        </w:tc>
        <w:tc>
          <w:tcPr>
            <w:tcW w:w="991" w:type="dxa"/>
          </w:tcPr>
          <w:p w:rsidR="007607C4" w:rsidRPr="0035578F" w:rsidRDefault="0003784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607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607C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7607C4" w:rsidRPr="0035578F" w:rsidTr="008E00A4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7607C4" w:rsidRPr="0035578F" w:rsidRDefault="0003784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Extracurricular Observations</w:t>
            </w:r>
          </w:p>
        </w:tc>
        <w:tc>
          <w:tcPr>
            <w:tcW w:w="991" w:type="dxa"/>
          </w:tcPr>
          <w:p w:rsidR="007607C4" w:rsidRPr="0035578F" w:rsidRDefault="0003784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607C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="000378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School Report</w:t>
            </w:r>
          </w:p>
        </w:tc>
        <w:tc>
          <w:tcPr>
            <w:tcW w:w="991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07C4" w:rsidRPr="0035578F" w:rsidTr="008E00A4">
        <w:trPr>
          <w:gridAfter w:val="3"/>
          <w:wAfter w:w="5386" w:type="dxa"/>
          <w:trHeight w:val="340"/>
        </w:trPr>
        <w:tc>
          <w:tcPr>
            <w:tcW w:w="9317" w:type="dxa"/>
            <w:gridSpan w:val="13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607C4" w:rsidRPr="0035578F" w:rsidTr="008E00A4">
        <w:trPr>
          <w:gridAfter w:val="3"/>
          <w:wAfter w:w="5386" w:type="dxa"/>
          <w:trHeight w:val="265"/>
        </w:trPr>
        <w:tc>
          <w:tcPr>
            <w:tcW w:w="5352" w:type="dxa"/>
            <w:gridSpan w:val="7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7607C4" w:rsidRPr="0035578F" w:rsidRDefault="007607C4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) 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Dosyası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6017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6017" w:rsidRPr="0035578F" w:rsidTr="008E00A4">
        <w:trPr>
          <w:gridAfter w:val="3"/>
          <w:wAfter w:w="5386" w:type="dxa"/>
          <w:trHeight w:val="256"/>
        </w:trPr>
        <w:tc>
          <w:tcPr>
            <w:tcW w:w="7618" w:type="dxa"/>
            <w:gridSpan w:val="9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6F6017" w:rsidRPr="0035578F" w:rsidTr="008E00A4">
        <w:trPr>
          <w:gridAfter w:val="3"/>
          <w:wAfter w:w="5386" w:type="dxa"/>
          <w:trHeight w:val="255"/>
        </w:trPr>
        <w:tc>
          <w:tcPr>
            <w:tcW w:w="7618" w:type="dxa"/>
            <w:gridSpan w:val="9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6F6017" w:rsidRPr="0035578F" w:rsidTr="008E00A4">
        <w:trPr>
          <w:gridAfter w:val="3"/>
          <w:wAfter w:w="5386" w:type="dxa"/>
          <w:trHeight w:val="255"/>
        </w:trPr>
        <w:tc>
          <w:tcPr>
            <w:tcW w:w="7618" w:type="dxa"/>
            <w:gridSpan w:val="9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6F6017" w:rsidRPr="0035578F" w:rsidRDefault="006F6017" w:rsidP="00814A7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10,</w:t>
            </w:r>
          </w:p>
        </w:tc>
      </w:tr>
      <w:bookmarkEnd w:id="0"/>
    </w:tbl>
    <w:p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35578F" w:rsidRDefault="00FF6270" w:rsidP="00FF6270">
      <w:pPr>
        <w:rPr>
          <w:b/>
        </w:rPr>
      </w:pPr>
    </w:p>
    <w:p w:rsidR="00FF6270" w:rsidRDefault="00FF6270" w:rsidP="00FF6270"/>
    <w:p w:rsidR="00FF6270" w:rsidRDefault="00FF6270" w:rsidP="00FF6270"/>
    <w:p w:rsidR="00FF6270" w:rsidRDefault="00FF6270" w:rsidP="00FF6270"/>
    <w:p w:rsidR="00FF6270" w:rsidRDefault="00FF6270" w:rsidP="00FF6270"/>
    <w:p w:rsidR="007C102D" w:rsidRDefault="007C102D"/>
    <w:sectPr w:rsidR="007C102D" w:rsidSect="00502BE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153"/>
    <w:multiLevelType w:val="hybridMultilevel"/>
    <w:tmpl w:val="8506D306"/>
    <w:lvl w:ilvl="0" w:tplc="85768CF2">
      <w:start w:val="5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A0A62"/>
    <w:multiLevelType w:val="hybridMultilevel"/>
    <w:tmpl w:val="E17CF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427AC6"/>
    <w:multiLevelType w:val="hybridMultilevel"/>
    <w:tmpl w:val="C4685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E3171"/>
    <w:multiLevelType w:val="hybridMultilevel"/>
    <w:tmpl w:val="8BD2A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24ACD"/>
    <w:multiLevelType w:val="hybridMultilevel"/>
    <w:tmpl w:val="37C25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463FD"/>
    <w:multiLevelType w:val="hybridMultilevel"/>
    <w:tmpl w:val="7C565780"/>
    <w:lvl w:ilvl="0" w:tplc="30CA0798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8">
    <w:nsid w:val="7EAC573D"/>
    <w:multiLevelType w:val="hybridMultilevel"/>
    <w:tmpl w:val="F48EB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270"/>
    <w:rsid w:val="000353C8"/>
    <w:rsid w:val="00037840"/>
    <w:rsid w:val="00075071"/>
    <w:rsid w:val="00086441"/>
    <w:rsid w:val="000C6579"/>
    <w:rsid w:val="000D2F17"/>
    <w:rsid w:val="000F084B"/>
    <w:rsid w:val="00182525"/>
    <w:rsid w:val="001C4674"/>
    <w:rsid w:val="00220E96"/>
    <w:rsid w:val="00242CF5"/>
    <w:rsid w:val="002C6AEB"/>
    <w:rsid w:val="002E7695"/>
    <w:rsid w:val="002F508C"/>
    <w:rsid w:val="00317824"/>
    <w:rsid w:val="003361DB"/>
    <w:rsid w:val="00360002"/>
    <w:rsid w:val="0038542B"/>
    <w:rsid w:val="003D1FDB"/>
    <w:rsid w:val="003E77CA"/>
    <w:rsid w:val="003F7EAB"/>
    <w:rsid w:val="004439FC"/>
    <w:rsid w:val="00467D28"/>
    <w:rsid w:val="004E2580"/>
    <w:rsid w:val="004F1A64"/>
    <w:rsid w:val="00502BE2"/>
    <w:rsid w:val="00504620"/>
    <w:rsid w:val="005119FD"/>
    <w:rsid w:val="005A6F97"/>
    <w:rsid w:val="005B4BF1"/>
    <w:rsid w:val="005C728F"/>
    <w:rsid w:val="005F2C2F"/>
    <w:rsid w:val="0064263E"/>
    <w:rsid w:val="00664D19"/>
    <w:rsid w:val="006D07BB"/>
    <w:rsid w:val="006D218E"/>
    <w:rsid w:val="006D77B1"/>
    <w:rsid w:val="006F6017"/>
    <w:rsid w:val="0074646E"/>
    <w:rsid w:val="007607C4"/>
    <w:rsid w:val="0076411F"/>
    <w:rsid w:val="00772A82"/>
    <w:rsid w:val="007805DA"/>
    <w:rsid w:val="00785C47"/>
    <w:rsid w:val="007A0C8B"/>
    <w:rsid w:val="007C102D"/>
    <w:rsid w:val="00813D42"/>
    <w:rsid w:val="0085574E"/>
    <w:rsid w:val="00863F9E"/>
    <w:rsid w:val="00866F7D"/>
    <w:rsid w:val="008E00A4"/>
    <w:rsid w:val="008E7D92"/>
    <w:rsid w:val="009B155B"/>
    <w:rsid w:val="009C322D"/>
    <w:rsid w:val="009C5EDE"/>
    <w:rsid w:val="00A12D35"/>
    <w:rsid w:val="00A13822"/>
    <w:rsid w:val="00A23D33"/>
    <w:rsid w:val="00A316B0"/>
    <w:rsid w:val="00A34309"/>
    <w:rsid w:val="00AB2C6C"/>
    <w:rsid w:val="00AE0273"/>
    <w:rsid w:val="00AE1EF0"/>
    <w:rsid w:val="00AE395E"/>
    <w:rsid w:val="00B06E9E"/>
    <w:rsid w:val="00B115C5"/>
    <w:rsid w:val="00B910A1"/>
    <w:rsid w:val="00BD0829"/>
    <w:rsid w:val="00BE03D8"/>
    <w:rsid w:val="00C33C5C"/>
    <w:rsid w:val="00CB330C"/>
    <w:rsid w:val="00CD4718"/>
    <w:rsid w:val="00D165EE"/>
    <w:rsid w:val="00D66267"/>
    <w:rsid w:val="00DC3257"/>
    <w:rsid w:val="00DD0F0E"/>
    <w:rsid w:val="00E60A4E"/>
    <w:rsid w:val="00E72432"/>
    <w:rsid w:val="00E85929"/>
    <w:rsid w:val="00E86B3B"/>
    <w:rsid w:val="00EF4092"/>
    <w:rsid w:val="00F00B4D"/>
    <w:rsid w:val="00F90FA0"/>
    <w:rsid w:val="00FA033D"/>
    <w:rsid w:val="00FA1942"/>
    <w:rsid w:val="00FA5143"/>
    <w:rsid w:val="00FD2339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A514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D1FDB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504620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50462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</cp:revision>
  <dcterms:created xsi:type="dcterms:W3CDTF">2023-03-29T03:47:00Z</dcterms:created>
  <dcterms:modified xsi:type="dcterms:W3CDTF">2023-04-20T12:31:00Z</dcterms:modified>
</cp:coreProperties>
</file>