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14:paraId="29AA911B" w14:textId="77777777" w:rsidTr="0012755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1A2E2C8C" w:rsidR="00FF6270" w:rsidRPr="0035578F" w:rsidRDefault="007C3EE0" w:rsidP="007C3EE0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INSTRUCTİONAL PROGRAMMES İN ELT</w:t>
            </w:r>
          </w:p>
        </w:tc>
      </w:tr>
      <w:tr w:rsidR="00FF6270" w:rsidRPr="0035578F" w14:paraId="62BF8C0C" w14:textId="77777777" w:rsidTr="0012755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3850FE5" w14:textId="0D18D51E" w:rsidR="00FF6270" w:rsidRPr="0035578F" w:rsidRDefault="007C3EE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ELTA206</w:t>
            </w:r>
          </w:p>
        </w:tc>
      </w:tr>
      <w:tr w:rsidR="00FF6270" w:rsidRPr="0035578F" w14:paraId="006E6119" w14:textId="77777777" w:rsidTr="0012755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Sophomores</w:t>
            </w:r>
          </w:p>
        </w:tc>
      </w:tr>
      <w:tr w:rsidR="00FF6270" w:rsidRPr="0035578F" w14:paraId="17A3DD76" w14:textId="77777777" w:rsidTr="0012755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12755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12755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77777777" w:rsidR="00FF6270" w:rsidRPr="0035578F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12755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12755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12755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12755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0D6623B6" w14:textId="77777777" w:rsidTr="0012755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14:paraId="1DA321B9" w14:textId="77777777" w:rsidTr="0012755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12755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12755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12755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CF14190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35578F" w14:paraId="1B71EB88" w14:textId="77777777" w:rsidTr="0012755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6598F8B0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12755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12755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12755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5578F" w14:paraId="3E479F97" w14:textId="77777777" w:rsidTr="0012755E">
        <w:trPr>
          <w:trHeight w:val="937"/>
        </w:trPr>
        <w:tc>
          <w:tcPr>
            <w:tcW w:w="9669" w:type="dxa"/>
            <w:gridSpan w:val="14"/>
          </w:tcPr>
          <w:p w14:paraId="7384874E" w14:textId="35B5DC48" w:rsidR="00FF6270" w:rsidRPr="00B9591B" w:rsidRDefault="007C3EE0" w:rsidP="007C3E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5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course will consider a range of instructional programmes available to teachers and learners in ELT. These will include Task-based Instruction (TBI), English as a Medium of Instruction (EMI), Content-based Instruction (CBI), Strategies-based Instruction (SBI), Computer assisted instruction (CALL) and Bilingual instruction.</w:t>
            </w:r>
          </w:p>
        </w:tc>
      </w:tr>
      <w:tr w:rsidR="00FF6270" w:rsidRPr="0035578F" w14:paraId="3131AD72" w14:textId="77777777" w:rsidTr="0012755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2B7704ED" w14:textId="77777777" w:rsidTr="0012755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0F167418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</w:t>
            </w:r>
            <w:r w:rsidR="001A0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sment</w:t>
            </w:r>
          </w:p>
        </w:tc>
      </w:tr>
      <w:tr w:rsidR="00FF6270" w:rsidRPr="0035578F" w14:paraId="28EA1E1A" w14:textId="77777777" w:rsidTr="0012755E">
        <w:trPr>
          <w:trHeight w:val="286"/>
        </w:trPr>
        <w:tc>
          <w:tcPr>
            <w:tcW w:w="534" w:type="dxa"/>
          </w:tcPr>
          <w:p w14:paraId="1004B1B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724457C4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Conduct Task-based lessons</w:t>
            </w:r>
          </w:p>
        </w:tc>
        <w:tc>
          <w:tcPr>
            <w:tcW w:w="1460" w:type="dxa"/>
            <w:gridSpan w:val="3"/>
          </w:tcPr>
          <w:p w14:paraId="1065B5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7ACA0128" w14:textId="77777777" w:rsidTr="0012755E">
        <w:trPr>
          <w:trHeight w:val="285"/>
        </w:trPr>
        <w:tc>
          <w:tcPr>
            <w:tcW w:w="534" w:type="dxa"/>
          </w:tcPr>
          <w:p w14:paraId="389182F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541047DD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Conduct lessons using English as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instruction</w:t>
            </w:r>
          </w:p>
        </w:tc>
        <w:tc>
          <w:tcPr>
            <w:tcW w:w="1460" w:type="dxa"/>
            <w:gridSpan w:val="3"/>
          </w:tcPr>
          <w:p w14:paraId="3BB3C64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99F4E80" w14:textId="77777777" w:rsidTr="0012755E">
        <w:trPr>
          <w:trHeight w:val="285"/>
        </w:trPr>
        <w:tc>
          <w:tcPr>
            <w:tcW w:w="534" w:type="dxa"/>
          </w:tcPr>
          <w:p w14:paraId="329B4F4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70376CC7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Conduct content-based lessons</w:t>
            </w:r>
          </w:p>
        </w:tc>
        <w:tc>
          <w:tcPr>
            <w:tcW w:w="1460" w:type="dxa"/>
            <w:gridSpan w:val="3"/>
          </w:tcPr>
          <w:p w14:paraId="6027958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3AE856BF" w14:textId="77777777" w:rsidTr="0012755E">
        <w:trPr>
          <w:trHeight w:val="285"/>
        </w:trPr>
        <w:tc>
          <w:tcPr>
            <w:tcW w:w="534" w:type="dxa"/>
          </w:tcPr>
          <w:p w14:paraId="1F93802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08BCE164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Implement strategies-based instruction</w:t>
            </w:r>
          </w:p>
        </w:tc>
        <w:tc>
          <w:tcPr>
            <w:tcW w:w="1460" w:type="dxa"/>
            <w:gridSpan w:val="3"/>
          </w:tcPr>
          <w:p w14:paraId="492566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424447BC" w14:textId="77777777" w:rsidTr="0012755E">
        <w:trPr>
          <w:trHeight w:val="285"/>
        </w:trPr>
        <w:tc>
          <w:tcPr>
            <w:tcW w:w="534" w:type="dxa"/>
          </w:tcPr>
          <w:p w14:paraId="7E54C0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42DF8B8F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Manage computer-assisted instruction</w:t>
            </w:r>
          </w:p>
        </w:tc>
        <w:tc>
          <w:tcPr>
            <w:tcW w:w="1460" w:type="dxa"/>
            <w:gridSpan w:val="3"/>
          </w:tcPr>
          <w:p w14:paraId="2A9F747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F1DBFFE" w14:textId="77777777" w:rsidTr="0012755E">
        <w:trPr>
          <w:trHeight w:val="285"/>
        </w:trPr>
        <w:tc>
          <w:tcPr>
            <w:tcW w:w="534" w:type="dxa"/>
          </w:tcPr>
          <w:p w14:paraId="5080C1D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0552CF95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Conduct online lessons</w:t>
            </w:r>
          </w:p>
        </w:tc>
        <w:tc>
          <w:tcPr>
            <w:tcW w:w="1460" w:type="dxa"/>
            <w:gridSpan w:val="3"/>
          </w:tcPr>
          <w:p w14:paraId="7D6036A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940E76E" w14:textId="77777777" w:rsidTr="0012755E">
        <w:trPr>
          <w:trHeight w:val="285"/>
        </w:trPr>
        <w:tc>
          <w:tcPr>
            <w:tcW w:w="534" w:type="dxa"/>
          </w:tcPr>
          <w:p w14:paraId="635B61F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4B9A6626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Understand bilingual instruction</w:t>
            </w:r>
          </w:p>
        </w:tc>
        <w:tc>
          <w:tcPr>
            <w:tcW w:w="1460" w:type="dxa"/>
            <w:gridSpan w:val="3"/>
          </w:tcPr>
          <w:p w14:paraId="1A8F5F1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5ED3FC8F" w14:textId="77777777" w:rsidTr="0012755E">
        <w:trPr>
          <w:trHeight w:val="285"/>
        </w:trPr>
        <w:tc>
          <w:tcPr>
            <w:tcW w:w="534" w:type="dxa"/>
          </w:tcPr>
          <w:p w14:paraId="19FB1F2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20723591" w:rsidR="00FF6270" w:rsidRPr="0035578F" w:rsidRDefault="00F63DE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Use authentic materials in their own classrooms</w:t>
            </w:r>
          </w:p>
        </w:tc>
        <w:tc>
          <w:tcPr>
            <w:tcW w:w="1460" w:type="dxa"/>
            <w:gridSpan w:val="3"/>
          </w:tcPr>
          <w:p w14:paraId="2B650DE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11EE6EB" w14:textId="77777777" w:rsidTr="0012755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14:paraId="63117220" w14:textId="77777777" w:rsidTr="0012755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5578F" w14:paraId="2DB5A6AE" w14:textId="77777777" w:rsidTr="0012755E">
        <w:trPr>
          <w:trHeight w:val="286"/>
        </w:trPr>
        <w:tc>
          <w:tcPr>
            <w:tcW w:w="8750" w:type="dxa"/>
            <w:gridSpan w:val="12"/>
          </w:tcPr>
          <w:p w14:paraId="2F541AD1" w14:textId="64F997A5" w:rsidR="00FF6270" w:rsidRPr="0035578F" w:rsidRDefault="00873F8E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Upon successful completion of their undergraduate studies</w:t>
            </w:r>
            <w:r w:rsidRPr="007930E1">
              <w:rPr>
                <w:rFonts w:cs="Arial"/>
                <w:color w:val="333333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333333"/>
                <w:sz w:val="24"/>
                <w:szCs w:val="24"/>
              </w:rPr>
              <w:t>ELT students will</w:t>
            </w:r>
            <w:r w:rsidRPr="007930E1">
              <w:rPr>
                <w:rFonts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919" w:type="dxa"/>
            <w:gridSpan w:val="2"/>
          </w:tcPr>
          <w:p w14:paraId="489596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73F8E" w:rsidRPr="0035578F" w14:paraId="6F6713B8" w14:textId="77777777" w:rsidTr="0012755E">
        <w:trPr>
          <w:trHeight w:val="286"/>
        </w:trPr>
        <w:tc>
          <w:tcPr>
            <w:tcW w:w="534" w:type="dxa"/>
          </w:tcPr>
          <w:p w14:paraId="2CC82C97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4DBD1B84" w:rsidR="00873F8E" w:rsidRPr="001D3CB2" w:rsidRDefault="00873F8E" w:rsidP="00873F8E">
            <w:pPr>
              <w:pStyle w:val="TableParagraph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7F40AE2E" w14:textId="22A4267A" w:rsidR="00873F8E" w:rsidRPr="001D3CB2" w:rsidRDefault="00873F8E" w:rsidP="00873F8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F8E" w:rsidRPr="0035578F" w14:paraId="46D76468" w14:textId="77777777" w:rsidTr="0012755E">
        <w:trPr>
          <w:trHeight w:val="240"/>
        </w:trPr>
        <w:tc>
          <w:tcPr>
            <w:tcW w:w="534" w:type="dxa"/>
          </w:tcPr>
          <w:p w14:paraId="606C612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6AD5640D" w:rsidR="00873F8E" w:rsidRPr="00FF6270" w:rsidRDefault="00873F8E" w:rsidP="00873F8E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372CC5">
              <w:rPr>
                <w:sz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4D8CD289" w:rsidR="00873F8E" w:rsidRPr="001D3CB2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F8E" w:rsidRPr="0035578F" w14:paraId="51406239" w14:textId="77777777" w:rsidTr="0012755E">
        <w:trPr>
          <w:trHeight w:val="468"/>
        </w:trPr>
        <w:tc>
          <w:tcPr>
            <w:tcW w:w="534" w:type="dxa"/>
          </w:tcPr>
          <w:p w14:paraId="5033C831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176C4368" w:rsidR="00873F8E" w:rsidRPr="001D3CB2" w:rsidRDefault="00873F8E" w:rsidP="00873F8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873F8E" w:rsidRPr="001D3CB2" w:rsidRDefault="00873F8E" w:rsidP="00873F8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F8E" w:rsidRPr="0035578F" w14:paraId="1E0B2D80" w14:textId="77777777" w:rsidTr="0012755E">
        <w:trPr>
          <w:trHeight w:val="284"/>
        </w:trPr>
        <w:tc>
          <w:tcPr>
            <w:tcW w:w="534" w:type="dxa"/>
          </w:tcPr>
          <w:p w14:paraId="2E050DC2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2F62A9D9" w:rsidR="00873F8E" w:rsidRPr="001D3CB2" w:rsidRDefault="00873F8E" w:rsidP="00873F8E">
            <w:pPr>
              <w:pStyle w:val="TableParagraph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77777777" w:rsidR="00873F8E" w:rsidRPr="001D3CB2" w:rsidRDefault="00873F8E" w:rsidP="00873F8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3F8E" w:rsidRPr="0035578F" w14:paraId="62546247" w14:textId="77777777" w:rsidTr="0012755E">
        <w:trPr>
          <w:trHeight w:val="285"/>
        </w:trPr>
        <w:tc>
          <w:tcPr>
            <w:tcW w:w="534" w:type="dxa"/>
          </w:tcPr>
          <w:p w14:paraId="2DDD3AE7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71AC517" w14:textId="77777777" w:rsidR="00873F8E" w:rsidRPr="00372CC5" w:rsidRDefault="00873F8E" w:rsidP="00873F8E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create, evaluate, and use English language teaching materials;</w:t>
            </w:r>
          </w:p>
          <w:p w14:paraId="1B297AA0" w14:textId="7245F240" w:rsidR="00873F8E" w:rsidRPr="001D3CB2" w:rsidRDefault="00873F8E" w:rsidP="00873F8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1520346" w14:textId="76366F75" w:rsidR="00873F8E" w:rsidRPr="001D3CB2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3F8E" w:rsidRPr="0035578F" w14:paraId="1E397CFE" w14:textId="77777777" w:rsidTr="0012755E">
        <w:trPr>
          <w:trHeight w:val="350"/>
        </w:trPr>
        <w:tc>
          <w:tcPr>
            <w:tcW w:w="534" w:type="dxa"/>
          </w:tcPr>
          <w:p w14:paraId="5A4B336E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59080CB3" w:rsidR="00873F8E" w:rsidRPr="001D3CB2" w:rsidRDefault="00873F8E" w:rsidP="00873F8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4E398AD9" w:rsidR="00873F8E" w:rsidRPr="001D3CB2" w:rsidRDefault="00873F8E" w:rsidP="00873F8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3F8E" w:rsidRPr="0035578F" w14:paraId="791BB62A" w14:textId="77777777" w:rsidTr="0012755E">
        <w:trPr>
          <w:trHeight w:val="285"/>
        </w:trPr>
        <w:tc>
          <w:tcPr>
            <w:tcW w:w="534" w:type="dxa"/>
          </w:tcPr>
          <w:p w14:paraId="1E7CE5D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4DC06EC" w14:textId="77777777" w:rsidR="00873F8E" w:rsidRPr="00372CC5" w:rsidRDefault="00873F8E" w:rsidP="00873F8E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participate and be sufficiently understood in academic discourse;</w:t>
            </w:r>
          </w:p>
          <w:p w14:paraId="388AC446" w14:textId="37019482" w:rsidR="00873F8E" w:rsidRPr="001D3CB2" w:rsidRDefault="00873F8E" w:rsidP="00873F8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E98705F" w14:textId="77777777" w:rsidR="00873F8E" w:rsidRPr="001D3CB2" w:rsidRDefault="00873F8E" w:rsidP="00873F8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F8E" w:rsidRPr="0035578F" w14:paraId="59E69040" w14:textId="77777777" w:rsidTr="0012755E">
        <w:trPr>
          <w:trHeight w:val="269"/>
        </w:trPr>
        <w:tc>
          <w:tcPr>
            <w:tcW w:w="534" w:type="dxa"/>
          </w:tcPr>
          <w:p w14:paraId="3728584D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280241AF" w:rsidR="00873F8E" w:rsidRPr="001D3CB2" w:rsidRDefault="00873F8E" w:rsidP="00873F8E">
            <w:pPr>
              <w:pStyle w:val="TableParagraph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114947CF" w:rsidR="00873F8E" w:rsidRPr="001D3CB2" w:rsidRDefault="00873F8E" w:rsidP="00873F8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3F8E" w:rsidRPr="0035578F" w14:paraId="4AF2EEE0" w14:textId="77777777" w:rsidTr="0012755E">
        <w:trPr>
          <w:trHeight w:val="357"/>
        </w:trPr>
        <w:tc>
          <w:tcPr>
            <w:tcW w:w="534" w:type="dxa"/>
          </w:tcPr>
          <w:p w14:paraId="7D38DAF0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0934146A" w14:textId="799EA805" w:rsidR="00873F8E" w:rsidRPr="001D3CB2" w:rsidRDefault="00873F8E" w:rsidP="00873F8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1C38366D" w:rsidR="00873F8E" w:rsidRPr="001D3CB2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F8E" w:rsidRPr="0035578F" w14:paraId="4E346AAB" w14:textId="77777777" w:rsidTr="0012755E">
        <w:trPr>
          <w:trHeight w:val="468"/>
        </w:trPr>
        <w:tc>
          <w:tcPr>
            <w:tcW w:w="534" w:type="dxa"/>
          </w:tcPr>
          <w:p w14:paraId="64C2DBA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56A0B2AA" w:rsidR="00873F8E" w:rsidRPr="001D3CB2" w:rsidRDefault="00873F8E" w:rsidP="00873F8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 xml:space="preserve">be able to </w:t>
            </w:r>
            <w:proofErr w:type="spellStart"/>
            <w:r w:rsidRPr="00372CC5">
              <w:rPr>
                <w:sz w:val="20"/>
                <w:lang w:val="en-GB"/>
              </w:rPr>
              <w:t>analyze</w:t>
            </w:r>
            <w:proofErr w:type="spellEnd"/>
            <w:r w:rsidRPr="00372CC5">
              <w:rPr>
                <w:sz w:val="20"/>
                <w:lang w:val="en-GB"/>
              </w:rPr>
              <w:t xml:space="preserve">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3A33C48F" w:rsidR="00873F8E" w:rsidRPr="001D3CB2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3F8E" w:rsidRPr="0035578F" w14:paraId="7964A39B" w14:textId="77777777" w:rsidTr="0012755E">
        <w:trPr>
          <w:trHeight w:val="363"/>
        </w:trPr>
        <w:tc>
          <w:tcPr>
            <w:tcW w:w="534" w:type="dxa"/>
          </w:tcPr>
          <w:p w14:paraId="4BED0C4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6DF2FE7E" w:rsidR="00873F8E" w:rsidRPr="001D3CB2" w:rsidRDefault="00873F8E" w:rsidP="00873F8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351713D2" w:rsidR="00873F8E" w:rsidRPr="001D3CB2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3F8E" w:rsidRPr="0035578F" w14:paraId="70C16DB6" w14:textId="77777777" w:rsidTr="0012755E">
        <w:trPr>
          <w:trHeight w:val="65"/>
        </w:trPr>
        <w:tc>
          <w:tcPr>
            <w:tcW w:w="534" w:type="dxa"/>
          </w:tcPr>
          <w:p w14:paraId="24E562FA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1E1A26B4" w:rsidR="00873F8E" w:rsidRPr="001D3CB2" w:rsidRDefault="00873F8E" w:rsidP="00873F8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72CC5">
              <w:rPr>
                <w:sz w:val="20"/>
                <w:lang w:val="en-GB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72968301" w:rsidR="00873F8E" w:rsidRPr="001D3CB2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3F8E" w:rsidRPr="0035578F" w14:paraId="610A7301" w14:textId="77777777" w:rsidTr="0012755E">
        <w:trPr>
          <w:trHeight w:val="65"/>
        </w:trPr>
        <w:tc>
          <w:tcPr>
            <w:tcW w:w="534" w:type="dxa"/>
          </w:tcPr>
          <w:p w14:paraId="479ACA4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C4B95D7" w14:textId="77777777" w:rsidR="00873F8E" w:rsidRPr="00372CC5" w:rsidRDefault="00873F8E" w:rsidP="00873F8E">
            <w:pPr>
              <w:pStyle w:val="TableParagraph"/>
              <w:rPr>
                <w:sz w:val="20"/>
                <w:lang w:val="en-GB"/>
              </w:rPr>
            </w:pPr>
            <w:r w:rsidRPr="00372CC5">
              <w:rPr>
                <w:sz w:val="20"/>
                <w:lang w:val="en-GB"/>
              </w:rPr>
              <w:t>be able to conduct and use research and document sources properly;</w:t>
            </w:r>
          </w:p>
          <w:p w14:paraId="184E62F4" w14:textId="193325B0" w:rsidR="00873F8E" w:rsidRPr="001D3CB2" w:rsidRDefault="00873F8E" w:rsidP="00873F8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9" w:type="dxa"/>
            <w:gridSpan w:val="2"/>
          </w:tcPr>
          <w:p w14:paraId="1236F2BA" w14:textId="340A1119" w:rsidR="00873F8E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3F8E" w:rsidRPr="0035578F" w14:paraId="61837E0C" w14:textId="77777777" w:rsidTr="0012755E">
        <w:trPr>
          <w:trHeight w:val="65"/>
        </w:trPr>
        <w:tc>
          <w:tcPr>
            <w:tcW w:w="534" w:type="dxa"/>
          </w:tcPr>
          <w:p w14:paraId="68EAD85C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2AC039C4" w:rsidR="00873F8E" w:rsidRPr="001D3CB2" w:rsidRDefault="00873F8E" w:rsidP="00873F8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372CC5">
              <w:rPr>
                <w:sz w:val="20"/>
                <w:lang w:val="en-GB"/>
              </w:rPr>
              <w:t>be</w:t>
            </w:r>
            <w:proofErr w:type="gramEnd"/>
            <w:r w:rsidRPr="00372CC5">
              <w:rPr>
                <w:sz w:val="20"/>
                <w:lang w:val="en-GB"/>
              </w:rPr>
              <w:t xml:space="preserve">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612495EE" w:rsidR="00873F8E" w:rsidRDefault="00873F8E" w:rsidP="00873F8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3F8E" w:rsidRPr="0035578F" w14:paraId="342E9FB2" w14:textId="77777777" w:rsidTr="0012755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73F8E" w:rsidRPr="0035578F" w14:paraId="59F37BD4" w14:textId="77777777" w:rsidTr="0012755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73F8E" w:rsidRPr="0035578F" w14:paraId="1037462B" w14:textId="77777777" w:rsidTr="0012755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873F8E" w:rsidRPr="0035578F" w14:paraId="56BAC9DD" w14:textId="77777777" w:rsidTr="0012755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3B0BC52B" w:rsidR="00873F8E" w:rsidRPr="00B956E6" w:rsidRDefault="00873F8E" w:rsidP="00873F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lang w:val="en-US"/>
              </w:rPr>
              <w:t xml:space="preserve">Introduction to the course, syllabus &amp; assessment, NZ holiday task/authentic materials </w:t>
            </w:r>
            <w:r w:rsidRPr="000B456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79B954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573895FF" w14:textId="77777777" w:rsidTr="0012755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47A9C3" w14:textId="4D97C6A8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TBI – issues/ worksheet/pandas</w:t>
            </w:r>
          </w:p>
        </w:tc>
        <w:tc>
          <w:tcPr>
            <w:tcW w:w="1275" w:type="dxa"/>
            <w:gridSpan w:val="3"/>
          </w:tcPr>
          <w:p w14:paraId="4A486ADE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6CADBDD3" w14:textId="77777777" w:rsidTr="0012755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F529A8" w14:textId="52ACF22C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 xml:space="preserve">TBI – issues, model </w:t>
            </w:r>
          </w:p>
        </w:tc>
        <w:tc>
          <w:tcPr>
            <w:tcW w:w="1275" w:type="dxa"/>
            <w:gridSpan w:val="3"/>
          </w:tcPr>
          <w:p w14:paraId="044BD81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1BA36874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BB5F37" w14:textId="4FD36557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EMI issues, worksheet</w:t>
            </w:r>
          </w:p>
        </w:tc>
        <w:tc>
          <w:tcPr>
            <w:tcW w:w="1275" w:type="dxa"/>
            <w:gridSpan w:val="3"/>
          </w:tcPr>
          <w:p w14:paraId="4E40810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3124919F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C7BCB36" w14:textId="7BE38EE5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EMI research, worksheet</w:t>
            </w:r>
          </w:p>
        </w:tc>
        <w:tc>
          <w:tcPr>
            <w:tcW w:w="1275" w:type="dxa"/>
            <w:gridSpan w:val="3"/>
          </w:tcPr>
          <w:p w14:paraId="042F999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18EA6491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C1D9AD" w14:textId="63EDF4A7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Content-based instruction (CBİ)/worksheet</w:t>
            </w:r>
          </w:p>
        </w:tc>
        <w:tc>
          <w:tcPr>
            <w:tcW w:w="1275" w:type="dxa"/>
            <w:gridSpan w:val="3"/>
          </w:tcPr>
          <w:p w14:paraId="25C886DC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315D6547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558F4" w14:textId="3ACFA879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R</w:t>
            </w:r>
            <w:r w:rsidRPr="000B456F">
              <w:rPr>
                <w:sz w:val="24"/>
                <w:szCs w:val="24"/>
              </w:rPr>
              <w:t>evision</w:t>
            </w:r>
          </w:p>
        </w:tc>
        <w:tc>
          <w:tcPr>
            <w:tcW w:w="1275" w:type="dxa"/>
            <w:gridSpan w:val="3"/>
          </w:tcPr>
          <w:p w14:paraId="0D026EB2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6D35AF2D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4B7F02D2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VIZE</w:t>
            </w:r>
          </w:p>
        </w:tc>
        <w:tc>
          <w:tcPr>
            <w:tcW w:w="1275" w:type="dxa"/>
            <w:gridSpan w:val="3"/>
          </w:tcPr>
          <w:p w14:paraId="6C9A0EC6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73F8E" w:rsidRPr="0035578F" w14:paraId="778CF514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399928" w14:textId="629C1C76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Formative feedback</w:t>
            </w:r>
          </w:p>
        </w:tc>
        <w:tc>
          <w:tcPr>
            <w:tcW w:w="1275" w:type="dxa"/>
            <w:gridSpan w:val="3"/>
          </w:tcPr>
          <w:p w14:paraId="48B58A71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7D7B6FA7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D72" w14:textId="19FCC378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Computer assisted instruction (CALL)/worksheet</w:t>
            </w:r>
          </w:p>
        </w:tc>
        <w:tc>
          <w:tcPr>
            <w:tcW w:w="1275" w:type="dxa"/>
            <w:gridSpan w:val="3"/>
          </w:tcPr>
          <w:p w14:paraId="7D63ECAC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74C3F746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51FF4B" w14:textId="10E39BF4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Online instruction/questionnaire</w:t>
            </w:r>
          </w:p>
        </w:tc>
        <w:tc>
          <w:tcPr>
            <w:tcW w:w="1275" w:type="dxa"/>
            <w:gridSpan w:val="3"/>
          </w:tcPr>
          <w:p w14:paraId="4FBBDAC1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546BA7F0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27C169" w14:textId="06E28C74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Strategy-based instruction</w:t>
            </w:r>
          </w:p>
        </w:tc>
        <w:tc>
          <w:tcPr>
            <w:tcW w:w="1275" w:type="dxa"/>
            <w:gridSpan w:val="3"/>
          </w:tcPr>
          <w:p w14:paraId="5833C07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21CF5EA9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2440DB" w14:textId="3C32E315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Bilingual instruction/worksheet</w:t>
            </w:r>
          </w:p>
        </w:tc>
        <w:tc>
          <w:tcPr>
            <w:tcW w:w="1275" w:type="dxa"/>
            <w:gridSpan w:val="3"/>
          </w:tcPr>
          <w:p w14:paraId="07D8C377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010ED2E3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21F4C" w14:textId="073E652A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275" w:type="dxa"/>
            <w:gridSpan w:val="3"/>
          </w:tcPr>
          <w:p w14:paraId="16777D4E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436D6B24" w14:textId="77777777" w:rsidTr="0012755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FBBA923" w:rsidR="00873F8E" w:rsidRPr="0035578F" w:rsidRDefault="00873F8E" w:rsidP="00873F8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275" w:type="dxa"/>
            <w:gridSpan w:val="3"/>
          </w:tcPr>
          <w:p w14:paraId="0E6E9597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73F8E" w:rsidRPr="0035578F" w14:paraId="34682C7C" w14:textId="77777777" w:rsidTr="0012755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73F8E" w:rsidRPr="0035578F" w14:paraId="6EE75362" w14:textId="77777777" w:rsidTr="001A04B7">
        <w:trPr>
          <w:gridAfter w:val="1"/>
          <w:wAfter w:w="352" w:type="dxa"/>
          <w:trHeight w:val="402"/>
        </w:trPr>
        <w:tc>
          <w:tcPr>
            <w:tcW w:w="9317" w:type="dxa"/>
            <w:gridSpan w:val="13"/>
          </w:tcPr>
          <w:p w14:paraId="11FEED42" w14:textId="77777777" w:rsidR="00873F8E" w:rsidRDefault="00873F8E" w:rsidP="00873F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BD6AD" w14:textId="0D14989A" w:rsidR="00873F8E" w:rsidRPr="0035578F" w:rsidRDefault="00873F8E" w:rsidP="00873F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materials as provided week by week</w:t>
            </w:r>
            <w:r w:rsidR="00127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(mainly internet based)</w:t>
            </w:r>
          </w:p>
        </w:tc>
      </w:tr>
      <w:tr w:rsidR="00873F8E" w:rsidRPr="0035578F" w14:paraId="54E57F01" w14:textId="77777777" w:rsidTr="0012755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73F8E" w:rsidRPr="0035578F" w14:paraId="70582ECD" w14:textId="77777777" w:rsidTr="0012755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4C33A9F6" w:rsidR="00873F8E" w:rsidRPr="0035578F" w:rsidRDefault="00873F8E" w:rsidP="00873F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42078B21" w14:textId="77777777" w:rsidTr="0012755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2255970D" w:rsidR="00873F8E" w:rsidRPr="0035578F" w:rsidRDefault="00873F8E" w:rsidP="00873F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328144C4" w14:textId="77777777" w:rsidTr="0012755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6B5D2BD3" w:rsidR="00873F8E" w:rsidRPr="0035578F" w:rsidRDefault="00873F8E" w:rsidP="00873F8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616781B7" w14:textId="77777777" w:rsidTr="0012755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3F8E" w:rsidRPr="0035578F" w14:paraId="1B069FC5" w14:textId="77777777" w:rsidTr="0012755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73F8E" w:rsidRPr="0035578F" w14:paraId="529437AC" w14:textId="77777777" w:rsidTr="0012755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873F8E" w:rsidRPr="0035578F" w:rsidRDefault="00873F8E" w:rsidP="00873F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165E76" w:rsidRPr="0035578F" w14:paraId="44D40899" w14:textId="77777777" w:rsidTr="0012755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112D92CF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duration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z w:val="20"/>
              </w:rPr>
              <w:t xml:space="preserve"> (including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week)/Sınıf içi tkinlikler</w:t>
            </w:r>
          </w:p>
        </w:tc>
        <w:tc>
          <w:tcPr>
            <w:tcW w:w="1133" w:type="dxa"/>
          </w:tcPr>
          <w:p w14:paraId="7EE45BF1" w14:textId="661C2B0C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9A83573" w14:textId="2A5D3663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5172ADB" w14:textId="6E6427F4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65E76" w:rsidRPr="0035578F" w14:paraId="223A8379" w14:textId="77777777" w:rsidTr="0012755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40CC068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Assignments/Ödevler</w:t>
            </w:r>
          </w:p>
        </w:tc>
        <w:tc>
          <w:tcPr>
            <w:tcW w:w="1133" w:type="dxa"/>
          </w:tcPr>
          <w:p w14:paraId="51706645" w14:textId="0C417323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5728D17C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1F0213C1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5E76" w:rsidRPr="0035578F" w14:paraId="3CE78845" w14:textId="77777777" w:rsidTr="0012755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6FE70F9B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Examination/Vize</w:t>
            </w:r>
          </w:p>
        </w:tc>
        <w:tc>
          <w:tcPr>
            <w:tcW w:w="1133" w:type="dxa"/>
          </w:tcPr>
          <w:p w14:paraId="5DD233BB" w14:textId="353EF81F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5CD731BA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70671041" w14:textId="5B546FB7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65E76" w:rsidRPr="0035578F" w14:paraId="59FF3BC9" w14:textId="77777777" w:rsidTr="0012755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2FE0FC83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Examination/Fiİnal</w:t>
            </w:r>
          </w:p>
        </w:tc>
        <w:tc>
          <w:tcPr>
            <w:tcW w:w="1133" w:type="dxa"/>
          </w:tcPr>
          <w:p w14:paraId="1EED76EF" w14:textId="516AB8CB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6F88392" w14:textId="66A19F4E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6DC3C39" w14:textId="248DF1CD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65E76" w:rsidRPr="0035578F" w14:paraId="0D5BAA66" w14:textId="77777777" w:rsidTr="0012755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1B48BFAA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Self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Study</w:t>
            </w:r>
            <w:proofErr w:type="spellEnd"/>
            <w:r>
              <w:rPr>
                <w:sz w:val="20"/>
              </w:rPr>
              <w:t>/Bireysel çalışma</w:t>
            </w:r>
          </w:p>
        </w:tc>
        <w:tc>
          <w:tcPr>
            <w:tcW w:w="1133" w:type="dxa"/>
          </w:tcPr>
          <w:p w14:paraId="77BF1264" w14:textId="1FB46483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78318CBF" w14:textId="71F9964D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1FF1767F" w14:textId="0F07F79E" w:rsidR="00165E76" w:rsidRPr="0035578F" w:rsidRDefault="00165E76" w:rsidP="0012755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165E76" w14:paraId="4529957F" w14:textId="77777777" w:rsidTr="0012755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19DD882" w14:textId="77777777" w:rsidR="00165E76" w:rsidRDefault="00165E76" w:rsidP="00EF737E">
            <w:pPr>
              <w:pStyle w:val="TableParagraph"/>
              <w:spacing w:before="0" w:line="235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6F87BB4E" w14:textId="47EC3C39" w:rsidR="00165E76" w:rsidRDefault="00165E76" w:rsidP="00EF737E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165E76" w14:paraId="5FB39804" w14:textId="77777777" w:rsidTr="0012755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67591435" w14:textId="77777777" w:rsidR="00165E76" w:rsidRDefault="00165E76" w:rsidP="00EF737E">
            <w:pPr>
              <w:pStyle w:val="TableParagraph"/>
              <w:spacing w:before="0" w:line="234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Workload/30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99" w:type="dxa"/>
            <w:gridSpan w:val="4"/>
          </w:tcPr>
          <w:p w14:paraId="5F6924BF" w14:textId="45E1E15F" w:rsidR="00165E76" w:rsidRDefault="00165E76" w:rsidP="00EF737E">
            <w:pPr>
              <w:pStyle w:val="TableParagraph"/>
              <w:spacing w:before="0" w:line="234" w:lineRule="exact"/>
              <w:ind w:left="670" w:right="643"/>
              <w:jc w:val="center"/>
            </w:pPr>
            <w:r w:rsidRPr="003265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94</w:t>
            </w:r>
            <w:r w:rsidRPr="003265C4">
              <w:rPr>
                <w:sz w:val="20"/>
                <w:szCs w:val="20"/>
              </w:rPr>
              <w:t>/30</w:t>
            </w:r>
          </w:p>
        </w:tc>
      </w:tr>
      <w:tr w:rsidR="00165E76" w14:paraId="74BF6AEE" w14:textId="77777777" w:rsidTr="0012755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7DBA91F" w14:textId="77777777" w:rsidR="00165E76" w:rsidRDefault="00165E76" w:rsidP="00EF737E">
            <w:pPr>
              <w:pStyle w:val="TableParagraph"/>
              <w:spacing w:before="0" w:line="234" w:lineRule="exact"/>
            </w:pP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Course/AKTS </w:t>
            </w:r>
            <w:proofErr w:type="spellStart"/>
            <w: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10F3D1AC" w14:textId="7C2458EA" w:rsidR="00165E76" w:rsidRDefault="00165E76" w:rsidP="00EF737E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  <w:sz w:val="20"/>
                <w:szCs w:val="20"/>
              </w:rPr>
              <w:t>3,1</w:t>
            </w:r>
          </w:p>
        </w:tc>
      </w:tr>
    </w:tbl>
    <w:p w14:paraId="29FFB950" w14:textId="77777777"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B3DF0F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C6579"/>
    <w:rsid w:val="0012755E"/>
    <w:rsid w:val="00165E76"/>
    <w:rsid w:val="001A04B7"/>
    <w:rsid w:val="004C6315"/>
    <w:rsid w:val="004F03CB"/>
    <w:rsid w:val="00772A82"/>
    <w:rsid w:val="007C102D"/>
    <w:rsid w:val="007C3EE0"/>
    <w:rsid w:val="008228EE"/>
    <w:rsid w:val="00873F8E"/>
    <w:rsid w:val="00987923"/>
    <w:rsid w:val="00A967C4"/>
    <w:rsid w:val="00B9591B"/>
    <w:rsid w:val="00F63DE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2023-03-28T07:25:00Z</cp:lastPrinted>
  <dcterms:created xsi:type="dcterms:W3CDTF">2023-03-29T08:26:00Z</dcterms:created>
  <dcterms:modified xsi:type="dcterms:W3CDTF">2023-04-20T11:32:00Z</dcterms:modified>
</cp:coreProperties>
</file>