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2C55F0" w14:textId="77777777" w:rsidR="00FF6270" w:rsidRPr="0035578F" w:rsidRDefault="00FF6270" w:rsidP="00FF6270">
      <w:pPr>
        <w:widowControl w:val="0"/>
        <w:autoSpaceDE w:val="0"/>
        <w:autoSpaceDN w:val="0"/>
        <w:spacing w:before="59" w:after="0" w:line="240" w:lineRule="auto"/>
        <w:ind w:left="3170" w:right="311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</w:pPr>
      <w:r w:rsidRPr="0035578F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GAU, Faculty of Education</w:t>
      </w:r>
    </w:p>
    <w:p w14:paraId="4EE9C3DC" w14:textId="77777777" w:rsidR="00FF6270" w:rsidRPr="0035578F" w:rsidRDefault="00FF6270" w:rsidP="00FF6270">
      <w:pPr>
        <w:widowControl w:val="0"/>
        <w:autoSpaceDE w:val="0"/>
        <w:autoSpaceDN w:val="0"/>
        <w:spacing w:before="59" w:after="0" w:line="240" w:lineRule="auto"/>
        <w:ind w:left="3170" w:right="311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</w:pPr>
      <w:r w:rsidRPr="0035578F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 xml:space="preserve">GAU, </w:t>
      </w:r>
      <w:proofErr w:type="spellStart"/>
      <w:r w:rsidRPr="0035578F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Eğitim</w:t>
      </w:r>
      <w:proofErr w:type="spellEnd"/>
      <w:r w:rsidRPr="0035578F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proofErr w:type="spellStart"/>
      <w:r w:rsidRPr="0035578F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Fakültesi</w:t>
      </w:r>
      <w:proofErr w:type="spellEnd"/>
    </w:p>
    <w:p w14:paraId="790BA96F" w14:textId="77777777" w:rsidR="00FF6270" w:rsidRPr="0035578F" w:rsidRDefault="00FF6270" w:rsidP="00FF6270">
      <w:pPr>
        <w:widowControl w:val="0"/>
        <w:autoSpaceDE w:val="0"/>
        <w:autoSpaceDN w:val="0"/>
        <w:spacing w:before="5" w:after="1" w:line="240" w:lineRule="auto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</w:p>
    <w:tbl>
      <w:tblPr>
        <w:tblW w:w="9669" w:type="dxa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4"/>
        <w:gridCol w:w="283"/>
        <w:gridCol w:w="1182"/>
        <w:gridCol w:w="661"/>
        <w:gridCol w:w="991"/>
        <w:gridCol w:w="853"/>
        <w:gridCol w:w="848"/>
        <w:gridCol w:w="1133"/>
        <w:gridCol w:w="1133"/>
        <w:gridCol w:w="424"/>
        <w:gridCol w:w="167"/>
        <w:gridCol w:w="541"/>
        <w:gridCol w:w="567"/>
        <w:gridCol w:w="352"/>
      </w:tblGrid>
      <w:tr w:rsidR="00BA55DB" w:rsidRPr="0035578F" w14:paraId="29AA911B" w14:textId="77777777" w:rsidTr="005B4006">
        <w:trPr>
          <w:trHeight w:val="305"/>
        </w:trPr>
        <w:tc>
          <w:tcPr>
            <w:tcW w:w="4504" w:type="dxa"/>
            <w:gridSpan w:val="6"/>
          </w:tcPr>
          <w:p w14:paraId="4F6FF159" w14:textId="77777777" w:rsidR="00BA55DB" w:rsidRPr="0035578F" w:rsidRDefault="00BA55DB" w:rsidP="00BA55DB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 Unit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Title/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Adı</w:t>
            </w:r>
            <w:proofErr w:type="spellEnd"/>
          </w:p>
        </w:tc>
        <w:tc>
          <w:tcPr>
            <w:tcW w:w="5165" w:type="dxa"/>
            <w:gridSpan w:val="8"/>
          </w:tcPr>
          <w:p w14:paraId="148ABE13" w14:textId="08FDF864" w:rsidR="00BA55DB" w:rsidRPr="00BA55DB" w:rsidRDefault="00C00535" w:rsidP="00BA55DB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Extra–Curricular Education Activities</w:t>
            </w:r>
          </w:p>
        </w:tc>
      </w:tr>
      <w:tr w:rsidR="00FF6270" w:rsidRPr="0035578F" w14:paraId="62BF8C0C" w14:textId="77777777" w:rsidTr="00B133FE">
        <w:trPr>
          <w:trHeight w:val="236"/>
        </w:trPr>
        <w:tc>
          <w:tcPr>
            <w:tcW w:w="4504" w:type="dxa"/>
            <w:gridSpan w:val="6"/>
          </w:tcPr>
          <w:p w14:paraId="0F8D871D" w14:textId="77777777" w:rsidR="00FF6270" w:rsidRPr="0035578F" w:rsidRDefault="00FF6270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 Unit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Code/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Kodu</w:t>
            </w:r>
            <w:proofErr w:type="spellEnd"/>
          </w:p>
        </w:tc>
        <w:tc>
          <w:tcPr>
            <w:tcW w:w="5165" w:type="dxa"/>
            <w:gridSpan w:val="8"/>
          </w:tcPr>
          <w:p w14:paraId="43850FE5" w14:textId="78420A70" w:rsidR="00FF6270" w:rsidRPr="0035578F" w:rsidRDefault="00BA55DB" w:rsidP="005B4006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ELTV</w:t>
            </w:r>
            <w:r w:rsidR="00C0053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 205</w:t>
            </w:r>
          </w:p>
        </w:tc>
      </w:tr>
      <w:tr w:rsidR="00FF6270" w:rsidRPr="0035578F" w14:paraId="006E6119" w14:textId="77777777" w:rsidTr="00B133FE">
        <w:trPr>
          <w:trHeight w:val="237"/>
        </w:trPr>
        <w:tc>
          <w:tcPr>
            <w:tcW w:w="4504" w:type="dxa"/>
            <w:gridSpan w:val="6"/>
          </w:tcPr>
          <w:p w14:paraId="696C899D" w14:textId="77777777" w:rsidR="00FF6270" w:rsidRPr="0035578F" w:rsidRDefault="00FF6270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Type of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Unit/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statüsü</w:t>
            </w:r>
            <w:proofErr w:type="spellEnd"/>
          </w:p>
        </w:tc>
        <w:tc>
          <w:tcPr>
            <w:tcW w:w="5165" w:type="dxa"/>
            <w:gridSpan w:val="8"/>
          </w:tcPr>
          <w:p w14:paraId="03E84366" w14:textId="170D6CC8" w:rsidR="00FF6270" w:rsidRPr="0035578F" w:rsidRDefault="00D971DD" w:rsidP="00D971DD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Vocati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onal Elective/ </w:t>
            </w:r>
            <w:proofErr w:type="spellStart"/>
            <w:r w:rsidR="00553BC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Sophmore</w:t>
            </w:r>
            <w:proofErr w:type="spellEnd"/>
          </w:p>
        </w:tc>
      </w:tr>
      <w:tr w:rsidR="00FF6270" w:rsidRPr="0035578F" w14:paraId="17A3DD76" w14:textId="77777777" w:rsidTr="00B133FE">
        <w:trPr>
          <w:trHeight w:val="236"/>
        </w:trPr>
        <w:tc>
          <w:tcPr>
            <w:tcW w:w="4504" w:type="dxa"/>
            <w:gridSpan w:val="6"/>
          </w:tcPr>
          <w:p w14:paraId="258FA2AC" w14:textId="77777777" w:rsidR="00FF6270" w:rsidRPr="0035578F" w:rsidRDefault="00FF6270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Level</w:t>
            </w:r>
            <w:r w:rsidRPr="0035578F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of Course Unit/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seviyesi</w:t>
            </w:r>
            <w:proofErr w:type="spellEnd"/>
          </w:p>
        </w:tc>
        <w:tc>
          <w:tcPr>
            <w:tcW w:w="5165" w:type="dxa"/>
            <w:gridSpan w:val="8"/>
          </w:tcPr>
          <w:p w14:paraId="126068DF" w14:textId="77777777" w:rsidR="00FF6270" w:rsidRPr="0035578F" w:rsidRDefault="00FF6270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BA</w:t>
            </w:r>
          </w:p>
        </w:tc>
      </w:tr>
      <w:tr w:rsidR="00FF6270" w:rsidRPr="0035578F" w14:paraId="600DA39B" w14:textId="77777777" w:rsidTr="00B133FE">
        <w:trPr>
          <w:trHeight w:val="237"/>
        </w:trPr>
        <w:tc>
          <w:tcPr>
            <w:tcW w:w="4504" w:type="dxa"/>
            <w:gridSpan w:val="6"/>
          </w:tcPr>
          <w:p w14:paraId="0473BAAB" w14:textId="77777777" w:rsidR="00FF6270" w:rsidRPr="0035578F" w:rsidRDefault="00FF6270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National</w:t>
            </w:r>
            <w:r w:rsidRPr="0035578F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Credits/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Ulusal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kredi</w:t>
            </w:r>
            <w:proofErr w:type="spellEnd"/>
          </w:p>
        </w:tc>
        <w:tc>
          <w:tcPr>
            <w:tcW w:w="5165" w:type="dxa"/>
            <w:gridSpan w:val="8"/>
          </w:tcPr>
          <w:p w14:paraId="66CCF631" w14:textId="77777777" w:rsidR="00FF6270" w:rsidRPr="0035578F" w:rsidRDefault="00FF6270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FF6270" w:rsidRPr="0035578F" w14:paraId="5AA372E5" w14:textId="77777777" w:rsidTr="00B133FE">
        <w:trPr>
          <w:trHeight w:val="237"/>
        </w:trPr>
        <w:tc>
          <w:tcPr>
            <w:tcW w:w="4504" w:type="dxa"/>
            <w:gridSpan w:val="6"/>
          </w:tcPr>
          <w:p w14:paraId="064A65C0" w14:textId="77777777" w:rsidR="00FF6270" w:rsidRPr="0035578F" w:rsidRDefault="00FF6270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Number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of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ECTS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Credits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Allocated/AKTS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değeri</w:t>
            </w:r>
            <w:proofErr w:type="spellEnd"/>
          </w:p>
        </w:tc>
        <w:tc>
          <w:tcPr>
            <w:tcW w:w="5165" w:type="dxa"/>
            <w:gridSpan w:val="8"/>
          </w:tcPr>
          <w:p w14:paraId="6F2E3490" w14:textId="1F00026C" w:rsidR="00FF6270" w:rsidRPr="0035578F" w:rsidRDefault="00C00535" w:rsidP="00FF6270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  <w:r w:rsidR="000519F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FF62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ECTS</w:t>
            </w:r>
          </w:p>
        </w:tc>
      </w:tr>
      <w:tr w:rsidR="00FF6270" w:rsidRPr="0035578F" w14:paraId="5EF636F8" w14:textId="77777777" w:rsidTr="00B133FE">
        <w:trPr>
          <w:trHeight w:val="236"/>
        </w:trPr>
        <w:tc>
          <w:tcPr>
            <w:tcW w:w="4504" w:type="dxa"/>
            <w:gridSpan w:val="6"/>
          </w:tcPr>
          <w:p w14:paraId="4B7B9B53" w14:textId="77777777" w:rsidR="00FF6270" w:rsidRPr="0035578F" w:rsidRDefault="00FF6270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Theoretical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(hour/week)/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Haftalık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teorik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saati</w:t>
            </w:r>
            <w:proofErr w:type="spellEnd"/>
          </w:p>
        </w:tc>
        <w:tc>
          <w:tcPr>
            <w:tcW w:w="5165" w:type="dxa"/>
            <w:gridSpan w:val="8"/>
          </w:tcPr>
          <w:p w14:paraId="60029AB7" w14:textId="77777777" w:rsidR="00FF6270" w:rsidRPr="0035578F" w:rsidRDefault="00FF6270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FF6270" w:rsidRPr="0035578F" w14:paraId="1534C18E" w14:textId="77777777" w:rsidTr="00B133FE">
        <w:trPr>
          <w:trHeight w:val="237"/>
        </w:trPr>
        <w:tc>
          <w:tcPr>
            <w:tcW w:w="4504" w:type="dxa"/>
            <w:gridSpan w:val="6"/>
          </w:tcPr>
          <w:p w14:paraId="26A7B5CA" w14:textId="77777777" w:rsidR="00FF6270" w:rsidRPr="0035578F" w:rsidRDefault="00FF6270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Practice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(hour/week)/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Uygulama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durumu</w:t>
            </w:r>
            <w:proofErr w:type="spellEnd"/>
          </w:p>
        </w:tc>
        <w:tc>
          <w:tcPr>
            <w:tcW w:w="5165" w:type="dxa"/>
            <w:gridSpan w:val="8"/>
          </w:tcPr>
          <w:p w14:paraId="0AF5DD3A" w14:textId="77777777" w:rsidR="00FF6270" w:rsidRPr="0035578F" w:rsidRDefault="00FF6270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F6270" w:rsidRPr="0035578F" w14:paraId="72C5A578" w14:textId="77777777" w:rsidTr="00B133FE">
        <w:trPr>
          <w:trHeight w:val="237"/>
        </w:trPr>
        <w:tc>
          <w:tcPr>
            <w:tcW w:w="4504" w:type="dxa"/>
            <w:gridSpan w:val="6"/>
          </w:tcPr>
          <w:p w14:paraId="23F22301" w14:textId="77777777" w:rsidR="00FF6270" w:rsidRPr="0035578F" w:rsidRDefault="00FF6270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Laboratory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(hour/week)/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Laboratuvar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durumu</w:t>
            </w:r>
            <w:proofErr w:type="spellEnd"/>
          </w:p>
        </w:tc>
        <w:tc>
          <w:tcPr>
            <w:tcW w:w="5165" w:type="dxa"/>
            <w:gridSpan w:val="8"/>
          </w:tcPr>
          <w:p w14:paraId="1B359C9B" w14:textId="77777777" w:rsidR="00FF6270" w:rsidRPr="0035578F" w:rsidRDefault="00FF6270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F6270" w:rsidRPr="0035578F" w14:paraId="235FE3E7" w14:textId="77777777" w:rsidTr="00B133FE">
        <w:trPr>
          <w:trHeight w:val="237"/>
        </w:trPr>
        <w:tc>
          <w:tcPr>
            <w:tcW w:w="4504" w:type="dxa"/>
            <w:gridSpan w:val="6"/>
          </w:tcPr>
          <w:p w14:paraId="2369F185" w14:textId="77777777" w:rsidR="00FF6270" w:rsidRPr="0035578F" w:rsidRDefault="00FF6270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Year of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Study/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yılı</w:t>
            </w:r>
            <w:proofErr w:type="spellEnd"/>
          </w:p>
        </w:tc>
        <w:tc>
          <w:tcPr>
            <w:tcW w:w="5165" w:type="dxa"/>
            <w:gridSpan w:val="8"/>
          </w:tcPr>
          <w:p w14:paraId="326337C9" w14:textId="0D490E85" w:rsidR="00FF6270" w:rsidRPr="0035578F" w:rsidRDefault="00553BCC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FF6270" w:rsidRPr="0035578F" w14:paraId="0D6623B6" w14:textId="77777777" w:rsidTr="00B133FE">
        <w:trPr>
          <w:trHeight w:val="237"/>
        </w:trPr>
        <w:tc>
          <w:tcPr>
            <w:tcW w:w="4504" w:type="dxa"/>
            <w:gridSpan w:val="6"/>
          </w:tcPr>
          <w:p w14:paraId="30B6CC24" w14:textId="77777777" w:rsidR="00FF6270" w:rsidRPr="0035578F" w:rsidRDefault="00FF6270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Semester when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the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unit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is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delivered/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dönemi</w:t>
            </w:r>
            <w:proofErr w:type="spellEnd"/>
          </w:p>
        </w:tc>
        <w:tc>
          <w:tcPr>
            <w:tcW w:w="5165" w:type="dxa"/>
            <w:gridSpan w:val="8"/>
          </w:tcPr>
          <w:p w14:paraId="6FC255E5" w14:textId="44957710" w:rsidR="00FF6270" w:rsidRPr="0035578F" w:rsidRDefault="00553BCC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Fall</w:t>
            </w:r>
          </w:p>
        </w:tc>
      </w:tr>
      <w:tr w:rsidR="00FF6270" w:rsidRPr="0035578F" w14:paraId="1DA321B9" w14:textId="77777777" w:rsidTr="00B133FE">
        <w:trPr>
          <w:trHeight w:val="236"/>
        </w:trPr>
        <w:tc>
          <w:tcPr>
            <w:tcW w:w="4504" w:type="dxa"/>
            <w:gridSpan w:val="6"/>
          </w:tcPr>
          <w:p w14:paraId="2274B7CA" w14:textId="77777777" w:rsidR="00FF6270" w:rsidRPr="0035578F" w:rsidRDefault="00FF6270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Coordinator/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koordinatörü</w:t>
            </w:r>
            <w:proofErr w:type="spellEnd"/>
          </w:p>
        </w:tc>
        <w:tc>
          <w:tcPr>
            <w:tcW w:w="5165" w:type="dxa"/>
            <w:gridSpan w:val="8"/>
          </w:tcPr>
          <w:p w14:paraId="72BB7C79" w14:textId="77777777" w:rsidR="00FF6270" w:rsidRPr="0035578F" w:rsidRDefault="00FF6270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F6270" w:rsidRPr="0035578F" w14:paraId="290292A2" w14:textId="77777777" w:rsidTr="00B133FE">
        <w:trPr>
          <w:trHeight w:val="237"/>
        </w:trPr>
        <w:tc>
          <w:tcPr>
            <w:tcW w:w="4504" w:type="dxa"/>
            <w:gridSpan w:val="6"/>
          </w:tcPr>
          <w:p w14:paraId="1651821D" w14:textId="77777777" w:rsidR="00FF6270" w:rsidRPr="0035578F" w:rsidRDefault="00FF6270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Name of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Lecturer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(s)/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sorumlu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öğretim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elemanı</w:t>
            </w:r>
            <w:proofErr w:type="spellEnd"/>
          </w:p>
        </w:tc>
        <w:tc>
          <w:tcPr>
            <w:tcW w:w="5165" w:type="dxa"/>
            <w:gridSpan w:val="8"/>
          </w:tcPr>
          <w:p w14:paraId="4FF94616" w14:textId="77777777" w:rsidR="00FF6270" w:rsidRPr="0035578F" w:rsidRDefault="00FF6270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F6270" w:rsidRPr="0035578F" w14:paraId="46828384" w14:textId="77777777" w:rsidTr="00B133FE">
        <w:trPr>
          <w:trHeight w:val="237"/>
        </w:trPr>
        <w:tc>
          <w:tcPr>
            <w:tcW w:w="4504" w:type="dxa"/>
            <w:gridSpan w:val="6"/>
          </w:tcPr>
          <w:p w14:paraId="62C0261E" w14:textId="77777777" w:rsidR="00FF6270" w:rsidRPr="0035578F" w:rsidRDefault="00FF6270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Name of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Assistant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(s)/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Asistan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adı</w:t>
            </w:r>
            <w:proofErr w:type="spellEnd"/>
          </w:p>
        </w:tc>
        <w:tc>
          <w:tcPr>
            <w:tcW w:w="5165" w:type="dxa"/>
            <w:gridSpan w:val="8"/>
          </w:tcPr>
          <w:p w14:paraId="008341DE" w14:textId="77777777" w:rsidR="00FF6270" w:rsidRPr="0035578F" w:rsidRDefault="00FF6270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F6270" w:rsidRPr="0035578F" w14:paraId="1F4551CA" w14:textId="77777777" w:rsidTr="00B133FE">
        <w:trPr>
          <w:trHeight w:val="236"/>
        </w:trPr>
        <w:tc>
          <w:tcPr>
            <w:tcW w:w="4504" w:type="dxa"/>
            <w:gridSpan w:val="6"/>
          </w:tcPr>
          <w:p w14:paraId="17FC3CB1" w14:textId="77777777" w:rsidR="00FF6270" w:rsidRPr="0035578F" w:rsidRDefault="00FF6270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Mode of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Delivery/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işlenişi</w:t>
            </w:r>
            <w:proofErr w:type="spellEnd"/>
          </w:p>
        </w:tc>
        <w:tc>
          <w:tcPr>
            <w:tcW w:w="5165" w:type="dxa"/>
            <w:gridSpan w:val="8"/>
          </w:tcPr>
          <w:p w14:paraId="42B11A28" w14:textId="37C07AA4" w:rsidR="00FF6270" w:rsidRPr="0035578F" w:rsidRDefault="002F258D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Face to face</w:t>
            </w:r>
          </w:p>
        </w:tc>
      </w:tr>
      <w:tr w:rsidR="00FF6270" w:rsidRPr="0035578F" w14:paraId="1B71EB88" w14:textId="77777777" w:rsidTr="00B133FE">
        <w:trPr>
          <w:trHeight w:val="237"/>
        </w:trPr>
        <w:tc>
          <w:tcPr>
            <w:tcW w:w="4504" w:type="dxa"/>
            <w:gridSpan w:val="6"/>
          </w:tcPr>
          <w:p w14:paraId="415F8361" w14:textId="77777777" w:rsidR="00FF6270" w:rsidRPr="0035578F" w:rsidRDefault="00FF6270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Language of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Instruction/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dili</w:t>
            </w:r>
            <w:proofErr w:type="spellEnd"/>
          </w:p>
        </w:tc>
        <w:tc>
          <w:tcPr>
            <w:tcW w:w="5165" w:type="dxa"/>
            <w:gridSpan w:val="8"/>
          </w:tcPr>
          <w:p w14:paraId="084007A5" w14:textId="187A344B" w:rsidR="00FF6270" w:rsidRPr="0035578F" w:rsidRDefault="003507CC" w:rsidP="00233BCF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English</w:t>
            </w:r>
          </w:p>
        </w:tc>
      </w:tr>
      <w:tr w:rsidR="00FF6270" w:rsidRPr="0035578F" w14:paraId="7665CAE3" w14:textId="77777777" w:rsidTr="00B133FE">
        <w:trPr>
          <w:trHeight w:val="236"/>
        </w:trPr>
        <w:tc>
          <w:tcPr>
            <w:tcW w:w="4504" w:type="dxa"/>
            <w:gridSpan w:val="6"/>
          </w:tcPr>
          <w:p w14:paraId="7C6588C9" w14:textId="77777777" w:rsidR="00FF6270" w:rsidRPr="0035578F" w:rsidRDefault="00FF6270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Prerequisities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and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co-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requisities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ön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koşulu</w:t>
            </w:r>
            <w:proofErr w:type="spellEnd"/>
          </w:p>
        </w:tc>
        <w:tc>
          <w:tcPr>
            <w:tcW w:w="5165" w:type="dxa"/>
            <w:gridSpan w:val="8"/>
          </w:tcPr>
          <w:p w14:paraId="5E3D72B1" w14:textId="77777777" w:rsidR="00FF6270" w:rsidRPr="0035578F" w:rsidRDefault="00FF6270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F6270" w:rsidRPr="0035578F" w14:paraId="18BD7055" w14:textId="77777777" w:rsidTr="00B133FE">
        <w:trPr>
          <w:trHeight w:val="236"/>
        </w:trPr>
        <w:tc>
          <w:tcPr>
            <w:tcW w:w="4504" w:type="dxa"/>
            <w:gridSpan w:val="6"/>
          </w:tcPr>
          <w:p w14:paraId="3A255775" w14:textId="77777777" w:rsidR="00FF6270" w:rsidRPr="0035578F" w:rsidRDefault="00FF6270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Recommended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Optional</w:t>
            </w:r>
            <w:r w:rsidRPr="0035578F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Programme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Components/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Önerilen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opsiyonel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program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unsurları</w:t>
            </w:r>
            <w:proofErr w:type="spellEnd"/>
          </w:p>
        </w:tc>
        <w:tc>
          <w:tcPr>
            <w:tcW w:w="5165" w:type="dxa"/>
            <w:gridSpan w:val="8"/>
          </w:tcPr>
          <w:p w14:paraId="4598FA0C" w14:textId="77777777" w:rsidR="00FF6270" w:rsidRPr="0035578F" w:rsidRDefault="00FF6270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F6270" w:rsidRPr="0035578F" w14:paraId="16812566" w14:textId="77777777" w:rsidTr="00B133FE">
        <w:trPr>
          <w:trHeight w:val="238"/>
        </w:trPr>
        <w:tc>
          <w:tcPr>
            <w:tcW w:w="9669" w:type="dxa"/>
            <w:gridSpan w:val="14"/>
          </w:tcPr>
          <w:p w14:paraId="368B3BC8" w14:textId="77777777" w:rsidR="00FF6270" w:rsidRPr="0035578F" w:rsidRDefault="00FF6270" w:rsidP="00B133FE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Objectives of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the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amacı</w:t>
            </w:r>
            <w:proofErr w:type="spellEnd"/>
          </w:p>
        </w:tc>
      </w:tr>
      <w:tr w:rsidR="003507CC" w:rsidRPr="0035578F" w14:paraId="3E479F97" w14:textId="77777777" w:rsidTr="00B133FE">
        <w:trPr>
          <w:trHeight w:val="937"/>
        </w:trPr>
        <w:tc>
          <w:tcPr>
            <w:tcW w:w="9669" w:type="dxa"/>
            <w:gridSpan w:val="14"/>
          </w:tcPr>
          <w:p w14:paraId="62A8F354" w14:textId="77777777" w:rsidR="00233BCF" w:rsidRPr="00553BCC" w:rsidRDefault="00233BCF" w:rsidP="00233BCF">
            <w:pPr>
              <w:widowControl w:val="0"/>
              <w:tabs>
                <w:tab w:val="left" w:pos="816"/>
              </w:tabs>
              <w:autoSpaceDE w:val="0"/>
              <w:autoSpaceDN w:val="0"/>
              <w:spacing w:before="5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3BCC">
              <w:rPr>
                <w:rFonts w:ascii="Times New Roman" w:hAnsi="Times New Roman" w:cs="Times New Roman"/>
                <w:sz w:val="20"/>
                <w:szCs w:val="20"/>
              </w:rPr>
              <w:t xml:space="preserve">This course aims to: </w:t>
            </w:r>
          </w:p>
          <w:p w14:paraId="7384874E" w14:textId="3F0640D5" w:rsidR="003507CC" w:rsidRPr="008A1F6D" w:rsidRDefault="00C00535" w:rsidP="00553BCC">
            <w:pPr>
              <w:pStyle w:val="ListeParagraf"/>
              <w:widowControl w:val="0"/>
              <w:numPr>
                <w:ilvl w:val="0"/>
                <w:numId w:val="17"/>
              </w:numPr>
              <w:tabs>
                <w:tab w:val="left" w:pos="569"/>
                <w:tab w:val="left" w:pos="570"/>
              </w:tabs>
              <w:autoSpaceDE w:val="0"/>
              <w:autoSpaceDN w:val="0"/>
              <w:spacing w:before="4" w:line="213" w:lineRule="exact"/>
              <w:jc w:val="both"/>
            </w:pPr>
            <w:r w:rsidRPr="00544738">
              <w:rPr>
                <w:color w:val="000000" w:themeColor="text1"/>
                <w:spacing w:val="-1"/>
                <w:sz w:val="24"/>
                <w:szCs w:val="24"/>
                <w:lang w:eastAsia="en-GB"/>
              </w:rPr>
              <w:t xml:space="preserve">Extracurricular activities are activities </w:t>
            </w:r>
            <w:r>
              <w:rPr>
                <w:color w:val="000000" w:themeColor="text1"/>
                <w:spacing w:val="-1"/>
                <w:sz w:val="24"/>
                <w:szCs w:val="24"/>
                <w:lang w:eastAsia="en-GB"/>
              </w:rPr>
              <w:t>that</w:t>
            </w:r>
            <w:r w:rsidRPr="00544738">
              <w:rPr>
                <w:color w:val="000000" w:themeColor="text1"/>
                <w:spacing w:val="-1"/>
                <w:sz w:val="24"/>
                <w:szCs w:val="24"/>
                <w:lang w:eastAsia="en-GB"/>
              </w:rPr>
              <w:t xml:space="preserve"> do not fall under the school</w:t>
            </w:r>
            <w:r>
              <w:rPr>
                <w:color w:val="000000" w:themeColor="text1"/>
                <w:spacing w:val="-1"/>
                <w:sz w:val="24"/>
                <w:szCs w:val="24"/>
                <w:lang w:eastAsia="en-GB"/>
              </w:rPr>
              <w:t xml:space="preserve"> or college curriculum but help</w:t>
            </w:r>
            <w:r w:rsidRPr="00544738">
              <w:rPr>
                <w:color w:val="000000" w:themeColor="text1"/>
                <w:spacing w:val="-1"/>
                <w:sz w:val="24"/>
                <w:szCs w:val="24"/>
                <w:lang w:eastAsia="en-GB"/>
              </w:rPr>
              <w:t xml:space="preserve"> in developing the skills and abilities of students. An extracurricular activity is </w:t>
            </w:r>
            <w:r>
              <w:rPr>
                <w:color w:val="000000" w:themeColor="text1"/>
                <w:spacing w:val="-1"/>
                <w:sz w:val="24"/>
                <w:szCs w:val="24"/>
                <w:lang w:eastAsia="en-GB"/>
              </w:rPr>
              <w:t xml:space="preserve">an activity that </w:t>
            </w:r>
            <w:r w:rsidRPr="00544738">
              <w:rPr>
                <w:color w:val="000000" w:themeColor="text1"/>
                <w:spacing w:val="-1"/>
                <w:sz w:val="24"/>
                <w:szCs w:val="24"/>
                <w:lang w:eastAsia="en-GB"/>
              </w:rPr>
              <w:t xml:space="preserve">does not relate to professional life based on degrees. These extra activities are more beneficial when the children are enrolled in </w:t>
            </w:r>
            <w:r>
              <w:rPr>
                <w:color w:val="000000" w:themeColor="text1"/>
                <w:spacing w:val="-1"/>
                <w:sz w:val="24"/>
                <w:szCs w:val="24"/>
                <w:lang w:eastAsia="en-GB"/>
              </w:rPr>
              <w:t>them</w:t>
            </w:r>
            <w:r w:rsidRPr="00544738">
              <w:rPr>
                <w:color w:val="000000" w:themeColor="text1"/>
                <w:spacing w:val="-1"/>
                <w:sz w:val="24"/>
                <w:szCs w:val="24"/>
                <w:lang w:eastAsia="en-GB"/>
              </w:rPr>
              <w:t xml:space="preserve"> sooner based on their interests</w:t>
            </w:r>
          </w:p>
        </w:tc>
      </w:tr>
      <w:tr w:rsidR="003507CC" w:rsidRPr="0035578F" w14:paraId="3131AD72" w14:textId="77777777" w:rsidTr="00B133FE">
        <w:trPr>
          <w:trHeight w:val="274"/>
        </w:trPr>
        <w:tc>
          <w:tcPr>
            <w:tcW w:w="8209" w:type="dxa"/>
            <w:gridSpan w:val="11"/>
          </w:tcPr>
          <w:p w14:paraId="5CC23F31" w14:textId="77777777" w:rsidR="003507CC" w:rsidRPr="0035578F" w:rsidRDefault="003507CC" w:rsidP="003507CC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Learning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Outcomes/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Öğrenme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çıktıları</w:t>
            </w:r>
            <w:proofErr w:type="spellEnd"/>
          </w:p>
        </w:tc>
        <w:tc>
          <w:tcPr>
            <w:tcW w:w="1460" w:type="dxa"/>
            <w:gridSpan w:val="3"/>
          </w:tcPr>
          <w:p w14:paraId="22FF24C0" w14:textId="77777777" w:rsidR="003507CC" w:rsidRPr="0035578F" w:rsidRDefault="003507CC" w:rsidP="003507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507CC" w:rsidRPr="0035578F" w14:paraId="2B7704ED" w14:textId="77777777" w:rsidTr="00B133FE">
        <w:trPr>
          <w:trHeight w:val="285"/>
        </w:trPr>
        <w:tc>
          <w:tcPr>
            <w:tcW w:w="8209" w:type="dxa"/>
            <w:gridSpan w:val="11"/>
          </w:tcPr>
          <w:p w14:paraId="59D7C421" w14:textId="77777777" w:rsidR="003507CC" w:rsidRPr="0035578F" w:rsidRDefault="003507CC" w:rsidP="003507CC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F6270">
              <w:rPr>
                <w:rFonts w:ascii="Times New Roman" w:eastAsia="Times New Roman" w:hAnsi="Times New Roman" w:cs="Times New Roman"/>
                <w:sz w:val="20"/>
                <w:szCs w:val="20"/>
              </w:rPr>
              <w:t>When this course has been completed the student should be able to</w:t>
            </w:r>
          </w:p>
        </w:tc>
        <w:tc>
          <w:tcPr>
            <w:tcW w:w="1460" w:type="dxa"/>
            <w:gridSpan w:val="3"/>
          </w:tcPr>
          <w:p w14:paraId="458C1E66" w14:textId="77777777" w:rsidR="003507CC" w:rsidRPr="0035578F" w:rsidRDefault="003507CC" w:rsidP="003507CC">
            <w:pPr>
              <w:widowControl w:val="0"/>
              <w:autoSpaceDE w:val="0"/>
              <w:autoSpaceDN w:val="0"/>
              <w:spacing w:before="2" w:after="0" w:line="240" w:lineRule="auto"/>
              <w:ind w:left="12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Assesment</w:t>
            </w:r>
            <w:proofErr w:type="spellEnd"/>
          </w:p>
        </w:tc>
      </w:tr>
      <w:tr w:rsidR="003507CC" w:rsidRPr="0035578F" w14:paraId="28EA1E1A" w14:textId="77777777" w:rsidTr="00AB3A3B">
        <w:trPr>
          <w:trHeight w:val="364"/>
        </w:trPr>
        <w:tc>
          <w:tcPr>
            <w:tcW w:w="534" w:type="dxa"/>
          </w:tcPr>
          <w:p w14:paraId="1004B1B9" w14:textId="77777777" w:rsidR="003507CC" w:rsidRPr="0035578F" w:rsidRDefault="003507CC" w:rsidP="003507CC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675" w:type="dxa"/>
            <w:gridSpan w:val="10"/>
          </w:tcPr>
          <w:p w14:paraId="1F22AD79" w14:textId="39F106E4" w:rsidR="003507CC" w:rsidRPr="00C00535" w:rsidRDefault="00C00535" w:rsidP="00C00535">
            <w:pPr>
              <w:spacing w:after="160"/>
              <w:jc w:val="both"/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  <w:lang w:eastAsia="en-GB"/>
              </w:rPr>
            </w:pPr>
            <w:r w:rsidRPr="00C00535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  <w:lang w:eastAsia="en-GB"/>
              </w:rPr>
              <w:t>Definition, strategic plan, conceptual framework, gaps, goal, strategic objectives of Extracurricular Activities (ECA).</w:t>
            </w:r>
          </w:p>
        </w:tc>
        <w:tc>
          <w:tcPr>
            <w:tcW w:w="1460" w:type="dxa"/>
            <w:gridSpan w:val="3"/>
          </w:tcPr>
          <w:p w14:paraId="1065B554" w14:textId="77777777" w:rsidR="003507CC" w:rsidRPr="0035578F" w:rsidRDefault="003507CC" w:rsidP="003507CC">
            <w:pPr>
              <w:widowControl w:val="0"/>
              <w:autoSpaceDE w:val="0"/>
              <w:autoSpaceDN w:val="0"/>
              <w:spacing w:before="2"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3507CC" w:rsidRPr="0035578F" w14:paraId="7ACA0128" w14:textId="77777777" w:rsidTr="00491421">
        <w:trPr>
          <w:trHeight w:val="310"/>
        </w:trPr>
        <w:tc>
          <w:tcPr>
            <w:tcW w:w="534" w:type="dxa"/>
          </w:tcPr>
          <w:p w14:paraId="389182F8" w14:textId="77777777" w:rsidR="003507CC" w:rsidRPr="0035578F" w:rsidRDefault="003507CC" w:rsidP="003507CC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675" w:type="dxa"/>
            <w:gridSpan w:val="10"/>
          </w:tcPr>
          <w:p w14:paraId="415A2E6C" w14:textId="02FDAAE8" w:rsidR="008A1F6D" w:rsidRPr="00C00535" w:rsidRDefault="00C00535" w:rsidP="00C00535">
            <w:pPr>
              <w:spacing w:after="160"/>
              <w:jc w:val="both"/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  <w:lang w:eastAsia="en-GB"/>
              </w:rPr>
            </w:pPr>
            <w:r w:rsidRPr="00C00535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  <w:lang w:val="en-US" w:eastAsia="en-GB"/>
              </w:rPr>
              <w:t xml:space="preserve">Explain the </w:t>
            </w:r>
            <w:r w:rsidRPr="00C00535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  <w:lang w:eastAsia="en-GB"/>
              </w:rPr>
              <w:t>History of Extracurricular Activities (ECA)</w:t>
            </w:r>
          </w:p>
        </w:tc>
        <w:tc>
          <w:tcPr>
            <w:tcW w:w="1460" w:type="dxa"/>
            <w:gridSpan w:val="3"/>
          </w:tcPr>
          <w:p w14:paraId="3BB3C644" w14:textId="77777777" w:rsidR="003507CC" w:rsidRPr="0035578F" w:rsidRDefault="003507CC" w:rsidP="003507CC">
            <w:pPr>
              <w:widowControl w:val="0"/>
              <w:autoSpaceDE w:val="0"/>
              <w:autoSpaceDN w:val="0"/>
              <w:spacing w:before="2" w:after="0" w:line="240" w:lineRule="auto"/>
              <w:ind w:left="409" w:right="4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3507CC" w:rsidRPr="0035578F" w14:paraId="699F4E80" w14:textId="77777777" w:rsidTr="00233BCF">
        <w:trPr>
          <w:trHeight w:val="402"/>
        </w:trPr>
        <w:tc>
          <w:tcPr>
            <w:tcW w:w="534" w:type="dxa"/>
          </w:tcPr>
          <w:p w14:paraId="329B4F4C" w14:textId="77777777" w:rsidR="003507CC" w:rsidRPr="0035578F" w:rsidRDefault="003507CC" w:rsidP="003507CC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7675" w:type="dxa"/>
            <w:gridSpan w:val="10"/>
          </w:tcPr>
          <w:p w14:paraId="0B3DE284" w14:textId="7632894C" w:rsidR="00C00535" w:rsidRPr="00C00535" w:rsidRDefault="00C00535" w:rsidP="00C00535">
            <w:pPr>
              <w:spacing w:after="160"/>
              <w:jc w:val="both"/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  <w:lang w:eastAsia="en-GB"/>
              </w:rPr>
            </w:pPr>
            <w:r w:rsidRPr="00C00535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  <w:lang w:eastAsia="en-GB"/>
              </w:rPr>
              <w:t>Explain the importance of Co-curricular Activities in Education</w:t>
            </w:r>
          </w:p>
        </w:tc>
        <w:tc>
          <w:tcPr>
            <w:tcW w:w="1460" w:type="dxa"/>
            <w:gridSpan w:val="3"/>
          </w:tcPr>
          <w:p w14:paraId="60279581" w14:textId="77777777" w:rsidR="003507CC" w:rsidRPr="0035578F" w:rsidRDefault="003507CC" w:rsidP="003507CC">
            <w:pPr>
              <w:widowControl w:val="0"/>
              <w:autoSpaceDE w:val="0"/>
              <w:autoSpaceDN w:val="0"/>
              <w:spacing w:before="2" w:after="0" w:line="240" w:lineRule="auto"/>
              <w:ind w:left="410" w:right="4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3507CC" w:rsidRPr="0035578F" w14:paraId="3AE856BF" w14:textId="77777777" w:rsidTr="00AB189F">
        <w:trPr>
          <w:trHeight w:val="316"/>
        </w:trPr>
        <w:tc>
          <w:tcPr>
            <w:tcW w:w="534" w:type="dxa"/>
          </w:tcPr>
          <w:p w14:paraId="1F938022" w14:textId="77777777" w:rsidR="003507CC" w:rsidRPr="0035578F" w:rsidRDefault="003507CC" w:rsidP="003507CC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7675" w:type="dxa"/>
            <w:gridSpan w:val="10"/>
          </w:tcPr>
          <w:p w14:paraId="78A766F3" w14:textId="4FE74724" w:rsidR="003507CC" w:rsidRPr="00C00535" w:rsidRDefault="00C00535" w:rsidP="00C00535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  <w:lang w:eastAsia="en-GB"/>
              </w:rPr>
            </w:pPr>
            <w:r w:rsidRPr="00C00535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  <w:lang w:eastAsia="en-GB"/>
              </w:rPr>
              <w:t xml:space="preserve">Examples of Extra-curricular activities </w:t>
            </w:r>
          </w:p>
        </w:tc>
        <w:tc>
          <w:tcPr>
            <w:tcW w:w="1460" w:type="dxa"/>
            <w:gridSpan w:val="3"/>
          </w:tcPr>
          <w:p w14:paraId="492566DF" w14:textId="77777777" w:rsidR="003507CC" w:rsidRPr="0035578F" w:rsidRDefault="003507CC" w:rsidP="003507CC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3507CC" w:rsidRPr="0035578F" w14:paraId="424447BC" w14:textId="77777777" w:rsidTr="00B133FE">
        <w:trPr>
          <w:trHeight w:val="285"/>
        </w:trPr>
        <w:tc>
          <w:tcPr>
            <w:tcW w:w="534" w:type="dxa"/>
          </w:tcPr>
          <w:p w14:paraId="7E54C024" w14:textId="77777777" w:rsidR="003507CC" w:rsidRPr="0035578F" w:rsidRDefault="003507CC" w:rsidP="003507CC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7675" w:type="dxa"/>
            <w:gridSpan w:val="10"/>
          </w:tcPr>
          <w:p w14:paraId="145C0E5B" w14:textId="0C9DD399" w:rsidR="003507CC" w:rsidRPr="00C00535" w:rsidRDefault="00C00535" w:rsidP="00C00535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  <w:lang w:eastAsia="en-GB"/>
              </w:rPr>
            </w:pPr>
            <w:r w:rsidRPr="00C00535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  <w:lang w:eastAsia="en-GB"/>
              </w:rPr>
              <w:t xml:space="preserve">Advantages and Disadvantages of Extra-curricular activities </w:t>
            </w:r>
          </w:p>
        </w:tc>
        <w:tc>
          <w:tcPr>
            <w:tcW w:w="1460" w:type="dxa"/>
            <w:gridSpan w:val="3"/>
          </w:tcPr>
          <w:p w14:paraId="2A9F747A" w14:textId="77777777" w:rsidR="003507CC" w:rsidRPr="0035578F" w:rsidRDefault="003507CC" w:rsidP="003507CC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3507CC" w:rsidRPr="0035578F" w14:paraId="6F1DBFFE" w14:textId="77777777" w:rsidTr="00B133FE">
        <w:trPr>
          <w:trHeight w:val="285"/>
        </w:trPr>
        <w:tc>
          <w:tcPr>
            <w:tcW w:w="534" w:type="dxa"/>
          </w:tcPr>
          <w:p w14:paraId="5080C1DA" w14:textId="77777777" w:rsidR="003507CC" w:rsidRPr="0035578F" w:rsidRDefault="003507CC" w:rsidP="003507CC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7675" w:type="dxa"/>
            <w:gridSpan w:val="10"/>
          </w:tcPr>
          <w:p w14:paraId="769997C4" w14:textId="3D7D8BF7" w:rsidR="003507CC" w:rsidRPr="00C00535" w:rsidRDefault="00C00535" w:rsidP="00C00535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  <w:lang w:eastAsia="en-GB"/>
              </w:rPr>
            </w:pPr>
            <w:r w:rsidRPr="00C00535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  <w:lang w:eastAsia="en-GB"/>
              </w:rPr>
              <w:t>biggest problems with extra-curricular management and how-to-fix them</w:t>
            </w:r>
          </w:p>
        </w:tc>
        <w:tc>
          <w:tcPr>
            <w:tcW w:w="1460" w:type="dxa"/>
            <w:gridSpan w:val="3"/>
          </w:tcPr>
          <w:p w14:paraId="7D6036A8" w14:textId="77777777" w:rsidR="003507CC" w:rsidRPr="0035578F" w:rsidRDefault="003507CC" w:rsidP="003507CC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3507CC" w:rsidRPr="0035578F" w14:paraId="0940E76E" w14:textId="77777777" w:rsidTr="00B133FE">
        <w:trPr>
          <w:trHeight w:val="285"/>
        </w:trPr>
        <w:tc>
          <w:tcPr>
            <w:tcW w:w="534" w:type="dxa"/>
          </w:tcPr>
          <w:p w14:paraId="635B61F1" w14:textId="77777777" w:rsidR="003507CC" w:rsidRPr="0035578F" w:rsidRDefault="003507CC" w:rsidP="003507CC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7675" w:type="dxa"/>
            <w:gridSpan w:val="10"/>
          </w:tcPr>
          <w:p w14:paraId="43C93F54" w14:textId="2A4B250E" w:rsidR="003507CC" w:rsidRPr="00C00535" w:rsidRDefault="00C00535" w:rsidP="00C00535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  <w:lang w:eastAsia="en-GB"/>
              </w:rPr>
            </w:pPr>
            <w:r w:rsidRPr="00C00535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  <w:lang w:eastAsia="en-GB"/>
              </w:rPr>
              <w:t>analysis relate research papers.</w:t>
            </w:r>
          </w:p>
        </w:tc>
        <w:tc>
          <w:tcPr>
            <w:tcW w:w="1460" w:type="dxa"/>
            <w:gridSpan w:val="3"/>
          </w:tcPr>
          <w:p w14:paraId="1A8F5F1F" w14:textId="77777777" w:rsidR="003507CC" w:rsidRPr="0035578F" w:rsidRDefault="003507CC" w:rsidP="003507CC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3507CC" w:rsidRPr="0035578F" w14:paraId="5ED3FC8F" w14:textId="77777777" w:rsidTr="00BA55DB">
        <w:trPr>
          <w:trHeight w:val="434"/>
        </w:trPr>
        <w:tc>
          <w:tcPr>
            <w:tcW w:w="534" w:type="dxa"/>
          </w:tcPr>
          <w:p w14:paraId="19FB1F29" w14:textId="77777777" w:rsidR="003507CC" w:rsidRPr="0035578F" w:rsidRDefault="003507CC" w:rsidP="003507CC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7675" w:type="dxa"/>
            <w:gridSpan w:val="10"/>
          </w:tcPr>
          <w:p w14:paraId="51E72436" w14:textId="11C824C4" w:rsidR="00BA55DB" w:rsidRPr="00BA55DB" w:rsidRDefault="00553BCC" w:rsidP="00C00535">
            <w:pPr>
              <w:tabs>
                <w:tab w:val="left" w:pos="4100"/>
              </w:tabs>
              <w:spacing w:before="24" w:line="260" w:lineRule="exact"/>
              <w:ind w:right="680"/>
              <w:rPr>
                <w:rFonts w:ascii="Times New Roman" w:hAnsi="Times New Roman" w:cs="Times New Roman"/>
                <w:color w:val="2A2A2A"/>
                <w:sz w:val="20"/>
                <w:szCs w:val="20"/>
              </w:rPr>
            </w:pPr>
            <w:r w:rsidRPr="00AB189F">
              <w:rPr>
                <w:rFonts w:ascii="Times New Roman" w:hAnsi="Times New Roman" w:cs="Times New Roman"/>
                <w:color w:val="2A2A2A"/>
                <w:sz w:val="20"/>
                <w:szCs w:val="20"/>
              </w:rPr>
              <w:t xml:space="preserve"> </w:t>
            </w:r>
            <w:r w:rsidR="00C00535">
              <w:rPr>
                <w:rFonts w:ascii="Times New Roman" w:hAnsi="Times New Roman" w:cs="Times New Roman"/>
                <w:color w:val="2A2A2A"/>
                <w:sz w:val="20"/>
                <w:szCs w:val="20"/>
              </w:rPr>
              <w:t>Know different extra-curricular activities and their function</w:t>
            </w:r>
          </w:p>
        </w:tc>
        <w:tc>
          <w:tcPr>
            <w:tcW w:w="1460" w:type="dxa"/>
            <w:gridSpan w:val="3"/>
          </w:tcPr>
          <w:p w14:paraId="2B650DED" w14:textId="77777777" w:rsidR="003507CC" w:rsidRPr="0035578F" w:rsidRDefault="003507CC" w:rsidP="003507CC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3507CC" w:rsidRPr="0035578F" w14:paraId="011EE6EB" w14:textId="77777777" w:rsidTr="00B133FE">
        <w:trPr>
          <w:trHeight w:val="286"/>
        </w:trPr>
        <w:tc>
          <w:tcPr>
            <w:tcW w:w="9669" w:type="dxa"/>
            <w:gridSpan w:val="14"/>
          </w:tcPr>
          <w:p w14:paraId="058CF463" w14:textId="7B24869B" w:rsidR="003507CC" w:rsidRPr="0035578F" w:rsidRDefault="003507CC" w:rsidP="003507CC">
            <w:pPr>
              <w:widowControl w:val="0"/>
              <w:autoSpaceDE w:val="0"/>
              <w:autoSpaceDN w:val="0"/>
              <w:spacing w:before="2" w:after="0" w:line="240" w:lineRule="auto"/>
              <w:ind w:left="96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5578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Assesment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Methods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:</w:t>
            </w:r>
            <w:r w:rsidRPr="0035578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1. Exam, 2. Assignment</w:t>
            </w:r>
            <w:r w:rsidRPr="0035578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3. Project/Report, 4.</w:t>
            </w:r>
            <w:r w:rsidRPr="0035578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Presentation, 5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Lab.Wor</w:t>
            </w:r>
            <w:r w:rsidR="00AB3A3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</w:t>
            </w:r>
            <w:proofErr w:type="spellEnd"/>
          </w:p>
          <w:p w14:paraId="0B8825CD" w14:textId="77777777" w:rsidR="003507CC" w:rsidRPr="0035578F" w:rsidRDefault="003507CC" w:rsidP="003507CC">
            <w:pPr>
              <w:widowControl w:val="0"/>
              <w:autoSpaceDE w:val="0"/>
              <w:autoSpaceDN w:val="0"/>
              <w:spacing w:before="2" w:after="0" w:line="240" w:lineRule="auto"/>
              <w:ind w:left="96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5578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Değerlendirme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Metodu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: 1.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Sınav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2.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Ödev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3.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Proje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4.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Sunum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, 5. Lab work</w:t>
            </w:r>
          </w:p>
        </w:tc>
      </w:tr>
      <w:tr w:rsidR="003507CC" w:rsidRPr="0035578F" w14:paraId="63117220" w14:textId="77777777" w:rsidTr="00B133FE">
        <w:trPr>
          <w:trHeight w:val="314"/>
        </w:trPr>
        <w:tc>
          <w:tcPr>
            <w:tcW w:w="9669" w:type="dxa"/>
            <w:gridSpan w:val="14"/>
          </w:tcPr>
          <w:p w14:paraId="198D76C0" w14:textId="77777777" w:rsidR="003507CC" w:rsidRPr="0035578F" w:rsidRDefault="003507CC" w:rsidP="003507CC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Course’s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Contribution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to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Program/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Programa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Katkıları</w:t>
            </w:r>
            <w:proofErr w:type="spellEnd"/>
          </w:p>
        </w:tc>
      </w:tr>
      <w:tr w:rsidR="003507CC" w:rsidRPr="0035578F" w14:paraId="2DB5A6AE" w14:textId="77777777" w:rsidTr="00B133FE">
        <w:trPr>
          <w:trHeight w:val="286"/>
        </w:trPr>
        <w:tc>
          <w:tcPr>
            <w:tcW w:w="8750" w:type="dxa"/>
            <w:gridSpan w:val="12"/>
          </w:tcPr>
          <w:p w14:paraId="2F541AD1" w14:textId="77777777" w:rsidR="003507CC" w:rsidRPr="0035578F" w:rsidRDefault="003507CC" w:rsidP="003507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19" w:type="dxa"/>
            <w:gridSpan w:val="2"/>
          </w:tcPr>
          <w:p w14:paraId="48959659" w14:textId="77777777" w:rsidR="003507CC" w:rsidRPr="0035578F" w:rsidRDefault="003507CC" w:rsidP="003507CC">
            <w:pPr>
              <w:widowControl w:val="0"/>
              <w:autoSpaceDE w:val="0"/>
              <w:autoSpaceDN w:val="0"/>
              <w:spacing w:before="2" w:after="0" w:line="240" w:lineRule="auto"/>
              <w:ind w:left="135" w:right="1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CL/KS</w:t>
            </w:r>
          </w:p>
        </w:tc>
      </w:tr>
      <w:tr w:rsidR="003507CC" w:rsidRPr="0035578F" w14:paraId="6F6713B8" w14:textId="77777777" w:rsidTr="00B133FE">
        <w:trPr>
          <w:trHeight w:val="286"/>
        </w:trPr>
        <w:tc>
          <w:tcPr>
            <w:tcW w:w="534" w:type="dxa"/>
          </w:tcPr>
          <w:p w14:paraId="2CC82C97" w14:textId="77777777" w:rsidR="003507CC" w:rsidRPr="0035578F" w:rsidRDefault="003507CC" w:rsidP="003507CC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216" w:type="dxa"/>
            <w:gridSpan w:val="11"/>
          </w:tcPr>
          <w:p w14:paraId="16636C5B" w14:textId="77777777" w:rsidR="003507CC" w:rsidRPr="001D3CB2" w:rsidRDefault="003507CC" w:rsidP="003507CC">
            <w:pPr>
              <w:pStyle w:val="TableParagraph"/>
              <w:rPr>
                <w:sz w:val="20"/>
                <w:szCs w:val="20"/>
              </w:rPr>
            </w:pPr>
            <w:r w:rsidRPr="00FF6270">
              <w:rPr>
                <w:sz w:val="20"/>
                <w:szCs w:val="20"/>
                <w:lang w:val="en-GB"/>
              </w:rPr>
              <w:t>Have gained an in-depth knowledge of different linguistic components of the English language</w:t>
            </w:r>
          </w:p>
        </w:tc>
        <w:tc>
          <w:tcPr>
            <w:tcW w:w="919" w:type="dxa"/>
            <w:gridSpan w:val="2"/>
          </w:tcPr>
          <w:p w14:paraId="7F40AE2E" w14:textId="66ABEDDF" w:rsidR="003507CC" w:rsidRPr="001D3CB2" w:rsidRDefault="000519F8" w:rsidP="003507CC">
            <w:pPr>
              <w:pStyle w:val="TableParagraph"/>
              <w:ind w:left="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3507CC" w:rsidRPr="0035578F" w14:paraId="46D76468" w14:textId="77777777" w:rsidTr="00B133FE">
        <w:trPr>
          <w:trHeight w:val="240"/>
        </w:trPr>
        <w:tc>
          <w:tcPr>
            <w:tcW w:w="534" w:type="dxa"/>
          </w:tcPr>
          <w:p w14:paraId="606C612B" w14:textId="77777777" w:rsidR="003507CC" w:rsidRPr="0035578F" w:rsidRDefault="003507CC" w:rsidP="003507CC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216" w:type="dxa"/>
            <w:gridSpan w:val="11"/>
          </w:tcPr>
          <w:p w14:paraId="38D89B0B" w14:textId="77777777" w:rsidR="003507CC" w:rsidRPr="00FF6270" w:rsidRDefault="003507CC" w:rsidP="003507CC">
            <w:pPr>
              <w:pStyle w:val="TableParagraph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Be </w:t>
            </w:r>
            <w:r w:rsidRPr="00FF6270">
              <w:rPr>
                <w:sz w:val="20"/>
                <w:szCs w:val="20"/>
                <w:lang w:val="en-GB"/>
              </w:rPr>
              <w:t>familiar with different theories, methods, and techniques of teaching English as a foreign language;</w:t>
            </w:r>
          </w:p>
        </w:tc>
        <w:tc>
          <w:tcPr>
            <w:tcW w:w="919" w:type="dxa"/>
            <w:gridSpan w:val="2"/>
          </w:tcPr>
          <w:p w14:paraId="68C0C877" w14:textId="70138784" w:rsidR="003507CC" w:rsidRPr="001D3CB2" w:rsidRDefault="000519F8" w:rsidP="003507CC">
            <w:pPr>
              <w:pStyle w:val="TableParagraph"/>
              <w:spacing w:before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3507CC" w:rsidRPr="0035578F" w14:paraId="51406239" w14:textId="77777777" w:rsidTr="00B133FE">
        <w:trPr>
          <w:trHeight w:val="468"/>
        </w:trPr>
        <w:tc>
          <w:tcPr>
            <w:tcW w:w="534" w:type="dxa"/>
          </w:tcPr>
          <w:p w14:paraId="5033C831" w14:textId="77777777" w:rsidR="003507CC" w:rsidRPr="0035578F" w:rsidRDefault="003507CC" w:rsidP="003507CC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8216" w:type="dxa"/>
            <w:gridSpan w:val="11"/>
          </w:tcPr>
          <w:p w14:paraId="6D93D48B" w14:textId="77777777" w:rsidR="003507CC" w:rsidRPr="001D3CB2" w:rsidRDefault="003507CC" w:rsidP="003507CC">
            <w:pPr>
              <w:pStyle w:val="TableParagraph"/>
              <w:spacing w:before="0" w:line="234" w:lineRule="exact"/>
              <w:ind w:right="254" w:hang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 </w:t>
            </w:r>
            <w:r w:rsidRPr="00FF6270">
              <w:rPr>
                <w:sz w:val="20"/>
                <w:szCs w:val="20"/>
              </w:rPr>
              <w:t>able to teach EFL learners of varying ages effectively in all components of language: speaking, listening, reading, and writing;</w:t>
            </w:r>
          </w:p>
        </w:tc>
        <w:tc>
          <w:tcPr>
            <w:tcW w:w="919" w:type="dxa"/>
            <w:gridSpan w:val="2"/>
          </w:tcPr>
          <w:p w14:paraId="5B4DC30B" w14:textId="77777777" w:rsidR="003507CC" w:rsidRPr="001D3CB2" w:rsidRDefault="003507CC" w:rsidP="003507CC">
            <w:pPr>
              <w:pStyle w:val="TableParagraph"/>
              <w:ind w:left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3507CC" w:rsidRPr="0035578F" w14:paraId="1E0B2D80" w14:textId="77777777" w:rsidTr="00B133FE">
        <w:trPr>
          <w:trHeight w:val="284"/>
        </w:trPr>
        <w:tc>
          <w:tcPr>
            <w:tcW w:w="534" w:type="dxa"/>
          </w:tcPr>
          <w:p w14:paraId="2E050DC2" w14:textId="77777777" w:rsidR="003507CC" w:rsidRPr="0035578F" w:rsidRDefault="003507CC" w:rsidP="003507CC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8216" w:type="dxa"/>
            <w:gridSpan w:val="11"/>
          </w:tcPr>
          <w:p w14:paraId="12ED9848" w14:textId="77777777" w:rsidR="003507CC" w:rsidRPr="001D3CB2" w:rsidRDefault="003507CC" w:rsidP="003507CC">
            <w:pPr>
              <w:pStyle w:val="TableParagraph"/>
              <w:rPr>
                <w:sz w:val="20"/>
                <w:szCs w:val="20"/>
              </w:rPr>
            </w:pPr>
            <w:r w:rsidRPr="00FF6270">
              <w:rPr>
                <w:sz w:val="20"/>
                <w:szCs w:val="20"/>
              </w:rPr>
              <w:t>Be</w:t>
            </w:r>
            <w:r>
              <w:rPr>
                <w:sz w:val="20"/>
                <w:szCs w:val="20"/>
              </w:rPr>
              <w:t xml:space="preserve"> </w:t>
            </w:r>
            <w:r w:rsidRPr="00FF6270">
              <w:rPr>
                <w:sz w:val="20"/>
                <w:szCs w:val="20"/>
              </w:rPr>
              <w:t>able to assess English language learners in different language skills;</w:t>
            </w:r>
          </w:p>
        </w:tc>
        <w:tc>
          <w:tcPr>
            <w:tcW w:w="919" w:type="dxa"/>
            <w:gridSpan w:val="2"/>
          </w:tcPr>
          <w:p w14:paraId="3FF7BC9A" w14:textId="5510432E" w:rsidR="003507CC" w:rsidRPr="001D3CB2" w:rsidRDefault="000519F8" w:rsidP="003507CC">
            <w:pPr>
              <w:pStyle w:val="TableParagraph"/>
              <w:ind w:left="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3507CC" w:rsidRPr="0035578F" w14:paraId="62546247" w14:textId="77777777" w:rsidTr="00B133FE">
        <w:trPr>
          <w:trHeight w:val="285"/>
        </w:trPr>
        <w:tc>
          <w:tcPr>
            <w:tcW w:w="534" w:type="dxa"/>
          </w:tcPr>
          <w:p w14:paraId="2DDD3AE7" w14:textId="77777777" w:rsidR="003507CC" w:rsidRPr="0035578F" w:rsidRDefault="003507CC" w:rsidP="003507CC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8216" w:type="dxa"/>
            <w:gridSpan w:val="11"/>
          </w:tcPr>
          <w:p w14:paraId="1B297AA0" w14:textId="77777777" w:rsidR="003507CC" w:rsidRPr="001D3CB2" w:rsidRDefault="003507CC" w:rsidP="003507CC">
            <w:pPr>
              <w:pStyle w:val="TableParagraph"/>
              <w:rPr>
                <w:sz w:val="20"/>
                <w:szCs w:val="20"/>
              </w:rPr>
            </w:pPr>
            <w:r w:rsidRPr="00FF6270">
              <w:rPr>
                <w:sz w:val="20"/>
                <w:szCs w:val="20"/>
              </w:rPr>
              <w:t>Be</w:t>
            </w:r>
            <w:r>
              <w:rPr>
                <w:sz w:val="20"/>
                <w:szCs w:val="20"/>
              </w:rPr>
              <w:t xml:space="preserve"> </w:t>
            </w:r>
            <w:r w:rsidRPr="00FF6270">
              <w:rPr>
                <w:sz w:val="20"/>
                <w:szCs w:val="20"/>
              </w:rPr>
              <w:t>able to create, evaluate, and use English language teaching materials;</w:t>
            </w:r>
          </w:p>
        </w:tc>
        <w:tc>
          <w:tcPr>
            <w:tcW w:w="919" w:type="dxa"/>
            <w:gridSpan w:val="2"/>
          </w:tcPr>
          <w:p w14:paraId="21520346" w14:textId="51E97574" w:rsidR="003507CC" w:rsidRPr="001D3CB2" w:rsidRDefault="007B0AED" w:rsidP="003507CC">
            <w:pPr>
              <w:pStyle w:val="TableParagraph"/>
              <w:spacing w:before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3507CC" w:rsidRPr="0035578F" w14:paraId="1E397CFE" w14:textId="77777777" w:rsidTr="00B133FE">
        <w:trPr>
          <w:trHeight w:val="350"/>
        </w:trPr>
        <w:tc>
          <w:tcPr>
            <w:tcW w:w="534" w:type="dxa"/>
          </w:tcPr>
          <w:p w14:paraId="5A4B336E" w14:textId="77777777" w:rsidR="003507CC" w:rsidRPr="0035578F" w:rsidRDefault="003507CC" w:rsidP="003507CC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lastRenderedPageBreak/>
              <w:t>6</w:t>
            </w:r>
          </w:p>
        </w:tc>
        <w:tc>
          <w:tcPr>
            <w:tcW w:w="8216" w:type="dxa"/>
            <w:gridSpan w:val="11"/>
          </w:tcPr>
          <w:p w14:paraId="1200E38C" w14:textId="77777777" w:rsidR="003507CC" w:rsidRPr="001D3CB2" w:rsidRDefault="003507CC" w:rsidP="003507CC">
            <w:pPr>
              <w:pStyle w:val="TableParagraph"/>
              <w:spacing w:before="0" w:line="234" w:lineRule="exact"/>
              <w:ind w:right="254" w:hanging="1"/>
              <w:rPr>
                <w:sz w:val="20"/>
                <w:szCs w:val="20"/>
              </w:rPr>
            </w:pPr>
            <w:r w:rsidRPr="00FF6270">
              <w:rPr>
                <w:sz w:val="20"/>
                <w:szCs w:val="20"/>
              </w:rPr>
              <w:t>Be</w:t>
            </w:r>
            <w:r>
              <w:rPr>
                <w:sz w:val="20"/>
                <w:szCs w:val="20"/>
              </w:rPr>
              <w:t xml:space="preserve"> </w:t>
            </w:r>
            <w:r w:rsidRPr="00FF6270">
              <w:rPr>
                <w:sz w:val="20"/>
                <w:szCs w:val="20"/>
              </w:rPr>
              <w:t>able to critically evaluate the existing language proficiency exams;</w:t>
            </w:r>
          </w:p>
        </w:tc>
        <w:tc>
          <w:tcPr>
            <w:tcW w:w="919" w:type="dxa"/>
            <w:gridSpan w:val="2"/>
          </w:tcPr>
          <w:p w14:paraId="47262A81" w14:textId="70A375E1" w:rsidR="003507CC" w:rsidRPr="001D3CB2" w:rsidRDefault="007B0AED" w:rsidP="003507CC">
            <w:pPr>
              <w:pStyle w:val="TableParagraph"/>
              <w:ind w:left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3507CC" w:rsidRPr="0035578F" w14:paraId="791BB62A" w14:textId="77777777" w:rsidTr="00B133FE">
        <w:trPr>
          <w:trHeight w:val="285"/>
        </w:trPr>
        <w:tc>
          <w:tcPr>
            <w:tcW w:w="534" w:type="dxa"/>
          </w:tcPr>
          <w:p w14:paraId="1E7CE5DB" w14:textId="77777777" w:rsidR="003507CC" w:rsidRPr="0035578F" w:rsidRDefault="003507CC" w:rsidP="003507CC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8216" w:type="dxa"/>
            <w:gridSpan w:val="11"/>
          </w:tcPr>
          <w:p w14:paraId="388AC446" w14:textId="77777777" w:rsidR="003507CC" w:rsidRPr="001D3CB2" w:rsidRDefault="003507CC" w:rsidP="003507CC">
            <w:pPr>
              <w:pStyle w:val="TableParagraph"/>
              <w:spacing w:before="0" w:line="234" w:lineRule="exact"/>
              <w:ind w:right="254" w:hanging="1"/>
              <w:rPr>
                <w:sz w:val="20"/>
                <w:szCs w:val="20"/>
              </w:rPr>
            </w:pPr>
            <w:r w:rsidRPr="00FF6270">
              <w:rPr>
                <w:sz w:val="20"/>
                <w:szCs w:val="20"/>
              </w:rPr>
              <w:t>Be</w:t>
            </w:r>
            <w:r>
              <w:rPr>
                <w:sz w:val="20"/>
                <w:szCs w:val="20"/>
              </w:rPr>
              <w:t xml:space="preserve"> </w:t>
            </w:r>
            <w:r w:rsidRPr="00FF6270">
              <w:rPr>
                <w:sz w:val="20"/>
                <w:szCs w:val="20"/>
              </w:rPr>
              <w:t>able to participate and be sufficiently understood in academic discourse;</w:t>
            </w:r>
          </w:p>
        </w:tc>
        <w:tc>
          <w:tcPr>
            <w:tcW w:w="919" w:type="dxa"/>
            <w:gridSpan w:val="2"/>
          </w:tcPr>
          <w:p w14:paraId="3E98705F" w14:textId="77777777" w:rsidR="003507CC" w:rsidRPr="001D3CB2" w:rsidRDefault="003507CC" w:rsidP="003507CC">
            <w:pPr>
              <w:pStyle w:val="TableParagraph"/>
              <w:ind w:left="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3507CC" w:rsidRPr="0035578F" w14:paraId="59E69040" w14:textId="77777777" w:rsidTr="00B133FE">
        <w:trPr>
          <w:trHeight w:val="269"/>
        </w:trPr>
        <w:tc>
          <w:tcPr>
            <w:tcW w:w="534" w:type="dxa"/>
          </w:tcPr>
          <w:p w14:paraId="3728584D" w14:textId="77777777" w:rsidR="003507CC" w:rsidRPr="0035578F" w:rsidRDefault="003507CC" w:rsidP="003507CC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8216" w:type="dxa"/>
            <w:gridSpan w:val="11"/>
          </w:tcPr>
          <w:p w14:paraId="21D0634F" w14:textId="77777777" w:rsidR="003507CC" w:rsidRPr="001D3CB2" w:rsidRDefault="003507CC" w:rsidP="003507CC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 </w:t>
            </w:r>
            <w:r w:rsidRPr="00FF6270">
              <w:rPr>
                <w:sz w:val="20"/>
                <w:szCs w:val="20"/>
              </w:rPr>
              <w:t>able to apply academic learning strategies such as note-taking, reading, and oral communication strategies in real life situations;</w:t>
            </w:r>
          </w:p>
        </w:tc>
        <w:tc>
          <w:tcPr>
            <w:tcW w:w="919" w:type="dxa"/>
            <w:gridSpan w:val="2"/>
          </w:tcPr>
          <w:p w14:paraId="527E7F4D" w14:textId="69E01D5B" w:rsidR="003507CC" w:rsidRPr="001D3CB2" w:rsidRDefault="000519F8" w:rsidP="003507CC">
            <w:pPr>
              <w:pStyle w:val="TableParagraph"/>
              <w:ind w:left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3507CC" w:rsidRPr="0035578F" w14:paraId="4AF2EEE0" w14:textId="77777777" w:rsidTr="00B133FE">
        <w:trPr>
          <w:trHeight w:val="357"/>
        </w:trPr>
        <w:tc>
          <w:tcPr>
            <w:tcW w:w="534" w:type="dxa"/>
          </w:tcPr>
          <w:p w14:paraId="7D38DAF0" w14:textId="77777777" w:rsidR="003507CC" w:rsidRPr="0035578F" w:rsidRDefault="003507CC" w:rsidP="003507CC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8216" w:type="dxa"/>
            <w:gridSpan w:val="11"/>
          </w:tcPr>
          <w:p w14:paraId="0934146A" w14:textId="77777777" w:rsidR="003507CC" w:rsidRPr="001D3CB2" w:rsidRDefault="003507CC" w:rsidP="003507CC">
            <w:pPr>
              <w:pStyle w:val="TableParagraph"/>
              <w:spacing w:before="0" w:line="234" w:lineRule="exact"/>
              <w:rPr>
                <w:sz w:val="20"/>
                <w:szCs w:val="20"/>
              </w:rPr>
            </w:pPr>
            <w:r w:rsidRPr="00FF6270">
              <w:rPr>
                <w:sz w:val="20"/>
                <w:szCs w:val="20"/>
              </w:rPr>
              <w:t>Be</w:t>
            </w:r>
            <w:r>
              <w:rPr>
                <w:sz w:val="20"/>
                <w:szCs w:val="20"/>
              </w:rPr>
              <w:t xml:space="preserve"> </w:t>
            </w:r>
            <w:r w:rsidRPr="00FF6270">
              <w:rPr>
                <w:sz w:val="20"/>
                <w:szCs w:val="20"/>
              </w:rPr>
              <w:t>able to make efficient and appropriate behavior management decisions in the classroom;</w:t>
            </w:r>
          </w:p>
        </w:tc>
        <w:tc>
          <w:tcPr>
            <w:tcW w:w="919" w:type="dxa"/>
            <w:gridSpan w:val="2"/>
          </w:tcPr>
          <w:p w14:paraId="2DFFD74A" w14:textId="6A028933" w:rsidR="003507CC" w:rsidRPr="001D3CB2" w:rsidRDefault="000519F8" w:rsidP="003507CC">
            <w:pPr>
              <w:pStyle w:val="TableParagraph"/>
              <w:spacing w:before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3507CC" w:rsidRPr="0035578F" w14:paraId="4E346AAB" w14:textId="77777777" w:rsidTr="00B133FE">
        <w:trPr>
          <w:trHeight w:val="468"/>
        </w:trPr>
        <w:tc>
          <w:tcPr>
            <w:tcW w:w="534" w:type="dxa"/>
          </w:tcPr>
          <w:p w14:paraId="64C2DBAB" w14:textId="77777777" w:rsidR="003507CC" w:rsidRPr="0035578F" w:rsidRDefault="003507CC" w:rsidP="003507CC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8216" w:type="dxa"/>
            <w:gridSpan w:val="11"/>
          </w:tcPr>
          <w:p w14:paraId="22721639" w14:textId="77777777" w:rsidR="003507CC" w:rsidRPr="001D3CB2" w:rsidRDefault="003507CC" w:rsidP="003507CC">
            <w:pPr>
              <w:pStyle w:val="TableParagraph"/>
              <w:spacing w:before="0" w:line="234" w:lineRule="exact"/>
              <w:rPr>
                <w:sz w:val="20"/>
                <w:szCs w:val="20"/>
              </w:rPr>
            </w:pPr>
            <w:r w:rsidRPr="00FF6270">
              <w:rPr>
                <w:sz w:val="20"/>
                <w:szCs w:val="20"/>
              </w:rPr>
              <w:t>Be</w:t>
            </w:r>
            <w:r>
              <w:rPr>
                <w:sz w:val="20"/>
                <w:szCs w:val="20"/>
              </w:rPr>
              <w:t xml:space="preserve"> </w:t>
            </w:r>
            <w:r w:rsidRPr="00FF6270">
              <w:rPr>
                <w:sz w:val="20"/>
                <w:szCs w:val="20"/>
              </w:rPr>
              <w:t>able to analyze literary texts to integrate them into their teaching;</w:t>
            </w:r>
          </w:p>
        </w:tc>
        <w:tc>
          <w:tcPr>
            <w:tcW w:w="919" w:type="dxa"/>
            <w:gridSpan w:val="2"/>
          </w:tcPr>
          <w:p w14:paraId="0DCB6027" w14:textId="77777777" w:rsidR="003507CC" w:rsidRPr="001D3CB2" w:rsidRDefault="003507CC" w:rsidP="003507CC">
            <w:pPr>
              <w:pStyle w:val="TableParagraph"/>
              <w:spacing w:before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3507CC" w:rsidRPr="0035578F" w14:paraId="7964A39B" w14:textId="77777777" w:rsidTr="00B133FE">
        <w:trPr>
          <w:trHeight w:val="363"/>
        </w:trPr>
        <w:tc>
          <w:tcPr>
            <w:tcW w:w="534" w:type="dxa"/>
          </w:tcPr>
          <w:p w14:paraId="4BED0C4B" w14:textId="77777777" w:rsidR="003507CC" w:rsidRPr="0035578F" w:rsidRDefault="003507CC" w:rsidP="003507CC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8216" w:type="dxa"/>
            <w:gridSpan w:val="11"/>
          </w:tcPr>
          <w:p w14:paraId="5FFD81D8" w14:textId="77777777" w:rsidR="003507CC" w:rsidRPr="001D3CB2" w:rsidRDefault="003507CC" w:rsidP="003507CC">
            <w:pPr>
              <w:pStyle w:val="TableParagraph"/>
              <w:spacing w:before="0" w:line="234" w:lineRule="exact"/>
              <w:rPr>
                <w:sz w:val="20"/>
                <w:szCs w:val="20"/>
              </w:rPr>
            </w:pPr>
            <w:r w:rsidRPr="00FF6270">
              <w:rPr>
                <w:sz w:val="20"/>
                <w:szCs w:val="20"/>
              </w:rPr>
              <w:t>To be able to effectively manage group dynamics, time, space and materials;</w:t>
            </w:r>
          </w:p>
        </w:tc>
        <w:tc>
          <w:tcPr>
            <w:tcW w:w="919" w:type="dxa"/>
            <w:gridSpan w:val="2"/>
          </w:tcPr>
          <w:p w14:paraId="1B6B2B30" w14:textId="3506BA9E" w:rsidR="003507CC" w:rsidRPr="001D3CB2" w:rsidRDefault="007B0AED" w:rsidP="003507CC">
            <w:pPr>
              <w:pStyle w:val="TableParagraph"/>
              <w:spacing w:before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3507CC" w:rsidRPr="0035578F" w14:paraId="70C16DB6" w14:textId="77777777" w:rsidTr="00B133FE">
        <w:trPr>
          <w:trHeight w:val="65"/>
        </w:trPr>
        <w:tc>
          <w:tcPr>
            <w:tcW w:w="534" w:type="dxa"/>
          </w:tcPr>
          <w:p w14:paraId="24E562FA" w14:textId="77777777" w:rsidR="003507CC" w:rsidRPr="0035578F" w:rsidRDefault="003507CC" w:rsidP="003507CC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8216" w:type="dxa"/>
            <w:gridSpan w:val="11"/>
          </w:tcPr>
          <w:p w14:paraId="0F12D96E" w14:textId="77777777" w:rsidR="003507CC" w:rsidRPr="001D3CB2" w:rsidRDefault="003507CC" w:rsidP="003507CC">
            <w:pPr>
              <w:pStyle w:val="TableParagraph"/>
              <w:spacing w:before="0" w:line="234" w:lineRule="exact"/>
              <w:rPr>
                <w:sz w:val="20"/>
                <w:szCs w:val="20"/>
              </w:rPr>
            </w:pPr>
            <w:r w:rsidRPr="00FF6270">
              <w:rPr>
                <w:sz w:val="20"/>
                <w:szCs w:val="20"/>
              </w:rPr>
              <w:t>To have gained familiarity with basic principles of guidance and the relevant practical applications;</w:t>
            </w:r>
          </w:p>
        </w:tc>
        <w:tc>
          <w:tcPr>
            <w:tcW w:w="919" w:type="dxa"/>
            <w:gridSpan w:val="2"/>
          </w:tcPr>
          <w:p w14:paraId="612C04CF" w14:textId="60100030" w:rsidR="003507CC" w:rsidRPr="001D3CB2" w:rsidRDefault="00A76A75" w:rsidP="003507CC">
            <w:pPr>
              <w:pStyle w:val="TableParagraph"/>
              <w:spacing w:before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3507CC" w:rsidRPr="0035578F" w14:paraId="610A7301" w14:textId="77777777" w:rsidTr="00B133FE">
        <w:trPr>
          <w:trHeight w:val="65"/>
        </w:trPr>
        <w:tc>
          <w:tcPr>
            <w:tcW w:w="534" w:type="dxa"/>
          </w:tcPr>
          <w:p w14:paraId="479ACA44" w14:textId="77777777" w:rsidR="003507CC" w:rsidRPr="0035578F" w:rsidRDefault="003507CC" w:rsidP="003507CC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8216" w:type="dxa"/>
            <w:gridSpan w:val="11"/>
          </w:tcPr>
          <w:p w14:paraId="184E62F4" w14:textId="77777777" w:rsidR="003507CC" w:rsidRPr="001D3CB2" w:rsidRDefault="003507CC" w:rsidP="003507CC">
            <w:pPr>
              <w:pStyle w:val="TableParagraph"/>
              <w:spacing w:before="0" w:line="234" w:lineRule="exact"/>
              <w:rPr>
                <w:sz w:val="20"/>
                <w:szCs w:val="20"/>
                <w:shd w:val="clear" w:color="auto" w:fill="FFFFFF"/>
              </w:rPr>
            </w:pPr>
            <w:r w:rsidRPr="00FF6270">
              <w:rPr>
                <w:sz w:val="20"/>
                <w:szCs w:val="20"/>
                <w:shd w:val="clear" w:color="auto" w:fill="FFFFFF"/>
              </w:rPr>
              <w:t>Be able to conduct and use research and document sources properly;</w:t>
            </w:r>
          </w:p>
        </w:tc>
        <w:tc>
          <w:tcPr>
            <w:tcW w:w="919" w:type="dxa"/>
            <w:gridSpan w:val="2"/>
          </w:tcPr>
          <w:p w14:paraId="1236F2BA" w14:textId="5E2D45B7" w:rsidR="003507CC" w:rsidRDefault="00A76A75" w:rsidP="003507CC">
            <w:pPr>
              <w:pStyle w:val="TableParagraph"/>
              <w:spacing w:before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3507CC" w:rsidRPr="0035578F" w14:paraId="61837E0C" w14:textId="77777777" w:rsidTr="00B133FE">
        <w:trPr>
          <w:trHeight w:val="65"/>
        </w:trPr>
        <w:tc>
          <w:tcPr>
            <w:tcW w:w="534" w:type="dxa"/>
          </w:tcPr>
          <w:p w14:paraId="68EAD85C" w14:textId="77777777" w:rsidR="003507CC" w:rsidRPr="0035578F" w:rsidRDefault="003507CC" w:rsidP="003507CC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8216" w:type="dxa"/>
            <w:gridSpan w:val="11"/>
          </w:tcPr>
          <w:p w14:paraId="147B29F3" w14:textId="77777777" w:rsidR="003507CC" w:rsidRPr="001D3CB2" w:rsidRDefault="003507CC" w:rsidP="003507CC">
            <w:pPr>
              <w:pStyle w:val="TableParagraph"/>
              <w:spacing w:before="0" w:line="234" w:lineRule="exact"/>
              <w:rPr>
                <w:sz w:val="20"/>
                <w:szCs w:val="20"/>
                <w:shd w:val="clear" w:color="auto" w:fill="FFFFFF"/>
              </w:rPr>
            </w:pPr>
            <w:r w:rsidRPr="00FF6270">
              <w:rPr>
                <w:sz w:val="20"/>
                <w:szCs w:val="20"/>
                <w:shd w:val="clear" w:color="auto" w:fill="FFFFFF"/>
              </w:rPr>
              <w:t>Be</w:t>
            </w:r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FF6270">
              <w:rPr>
                <w:sz w:val="20"/>
                <w:szCs w:val="20"/>
                <w:shd w:val="clear" w:color="auto" w:fill="FFFFFF"/>
              </w:rPr>
              <w:t>able to apply the knowledge and skills they have gained during their four year studies at GAU to their teaching career.</w:t>
            </w:r>
          </w:p>
        </w:tc>
        <w:tc>
          <w:tcPr>
            <w:tcW w:w="919" w:type="dxa"/>
            <w:gridSpan w:val="2"/>
          </w:tcPr>
          <w:p w14:paraId="540511AA" w14:textId="0D62A89A" w:rsidR="003507CC" w:rsidRDefault="00A76A75" w:rsidP="003507CC">
            <w:pPr>
              <w:pStyle w:val="TableParagraph"/>
              <w:spacing w:before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3507CC" w:rsidRPr="0035578F" w14:paraId="342E9FB2" w14:textId="77777777" w:rsidTr="00B133FE">
        <w:trPr>
          <w:trHeight w:val="286"/>
        </w:trPr>
        <w:tc>
          <w:tcPr>
            <w:tcW w:w="9669" w:type="dxa"/>
            <w:gridSpan w:val="14"/>
          </w:tcPr>
          <w:p w14:paraId="0C8783A8" w14:textId="77777777" w:rsidR="003507CC" w:rsidRPr="0035578F" w:rsidRDefault="003507CC" w:rsidP="003507CC">
            <w:pPr>
              <w:widowControl w:val="0"/>
              <w:autoSpaceDE w:val="0"/>
              <w:autoSpaceDN w:val="0"/>
              <w:spacing w:before="2" w:after="0" w:line="240" w:lineRule="auto"/>
              <w:ind w:left="1440" w:right="14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CL (Contribution Level)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: 1.Very</w:t>
            </w:r>
            <w:r w:rsidRPr="0035578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Low, 2.Low,</w:t>
            </w:r>
            <w:r w:rsidRPr="0035578F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3.Moderate, 4.High, 5.Very High</w:t>
            </w:r>
          </w:p>
          <w:p w14:paraId="45D269B8" w14:textId="77777777" w:rsidR="003507CC" w:rsidRPr="0035578F" w:rsidRDefault="003507CC" w:rsidP="003507CC">
            <w:pPr>
              <w:widowControl w:val="0"/>
              <w:autoSpaceDE w:val="0"/>
              <w:autoSpaceDN w:val="0"/>
              <w:spacing w:before="2" w:after="0" w:line="240" w:lineRule="auto"/>
              <w:ind w:left="1440" w:right="14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5578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Katkı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seviyesi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(KS)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: 1.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Çok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düşük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2.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Düşük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3.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Orta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4.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Yüksek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5.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Çok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yüksek</w:t>
            </w:r>
            <w:proofErr w:type="spellEnd"/>
          </w:p>
        </w:tc>
      </w:tr>
      <w:tr w:rsidR="003507CC" w:rsidRPr="0035578F" w14:paraId="59F37BD4" w14:textId="77777777" w:rsidTr="00B133FE">
        <w:trPr>
          <w:gridAfter w:val="1"/>
          <w:wAfter w:w="352" w:type="dxa"/>
          <w:trHeight w:val="296"/>
        </w:trPr>
        <w:tc>
          <w:tcPr>
            <w:tcW w:w="9317" w:type="dxa"/>
            <w:gridSpan w:val="13"/>
          </w:tcPr>
          <w:p w14:paraId="7BB1400F" w14:textId="77777777" w:rsidR="003507CC" w:rsidRPr="0035578F" w:rsidRDefault="003507CC" w:rsidP="003507CC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Contents/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İçeriği</w:t>
            </w:r>
            <w:proofErr w:type="spellEnd"/>
          </w:p>
        </w:tc>
      </w:tr>
      <w:tr w:rsidR="003507CC" w:rsidRPr="0035578F" w14:paraId="1037462B" w14:textId="77777777" w:rsidTr="00CA2D03">
        <w:trPr>
          <w:gridAfter w:val="1"/>
          <w:wAfter w:w="352" w:type="dxa"/>
          <w:trHeight w:val="239"/>
        </w:trPr>
        <w:tc>
          <w:tcPr>
            <w:tcW w:w="817" w:type="dxa"/>
            <w:gridSpan w:val="2"/>
          </w:tcPr>
          <w:p w14:paraId="6CE261EF" w14:textId="77777777" w:rsidR="003507CC" w:rsidRPr="0035578F" w:rsidRDefault="003507CC" w:rsidP="003507CC">
            <w:pPr>
              <w:widowControl w:val="0"/>
              <w:autoSpaceDE w:val="0"/>
              <w:autoSpaceDN w:val="0"/>
              <w:spacing w:before="2" w:after="0" w:line="217" w:lineRule="exact"/>
              <w:ind w:right="22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Week/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Hafta</w:t>
            </w:r>
            <w:proofErr w:type="spellEnd"/>
          </w:p>
        </w:tc>
        <w:tc>
          <w:tcPr>
            <w:tcW w:w="1182" w:type="dxa"/>
          </w:tcPr>
          <w:p w14:paraId="43D3F992" w14:textId="77777777" w:rsidR="003507CC" w:rsidRPr="0035578F" w:rsidRDefault="003507CC" w:rsidP="003507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43" w:type="dxa"/>
            <w:gridSpan w:val="7"/>
          </w:tcPr>
          <w:p w14:paraId="361A37AC" w14:textId="77777777" w:rsidR="003507CC" w:rsidRPr="0035578F" w:rsidRDefault="003507CC" w:rsidP="003507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gridSpan w:val="3"/>
          </w:tcPr>
          <w:p w14:paraId="26D68EF6" w14:textId="77777777" w:rsidR="003507CC" w:rsidRPr="0035578F" w:rsidRDefault="003507CC" w:rsidP="003507CC">
            <w:pPr>
              <w:widowControl w:val="0"/>
              <w:autoSpaceDE w:val="0"/>
              <w:autoSpaceDN w:val="0"/>
              <w:spacing w:before="6" w:after="0" w:line="213" w:lineRule="exact"/>
              <w:ind w:left="270" w:right="24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s/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Sınavlar</w:t>
            </w:r>
            <w:proofErr w:type="spellEnd"/>
          </w:p>
        </w:tc>
      </w:tr>
      <w:tr w:rsidR="004D1ABA" w:rsidRPr="0035578F" w14:paraId="56BAC9DD" w14:textId="77777777" w:rsidTr="00CA2D03">
        <w:trPr>
          <w:gridAfter w:val="1"/>
          <w:wAfter w:w="352" w:type="dxa"/>
          <w:trHeight w:val="236"/>
        </w:trPr>
        <w:tc>
          <w:tcPr>
            <w:tcW w:w="817" w:type="dxa"/>
            <w:gridSpan w:val="2"/>
          </w:tcPr>
          <w:p w14:paraId="338B8815" w14:textId="77777777" w:rsidR="004D1ABA" w:rsidRPr="0035578F" w:rsidRDefault="004D1ABA" w:rsidP="004D1ABA">
            <w:pPr>
              <w:widowControl w:val="0"/>
              <w:autoSpaceDE w:val="0"/>
              <w:autoSpaceDN w:val="0"/>
              <w:spacing w:before="2" w:after="0" w:line="214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82" w:type="dxa"/>
          </w:tcPr>
          <w:p w14:paraId="0AF06AC5" w14:textId="77777777" w:rsidR="004D1ABA" w:rsidRPr="0035578F" w:rsidRDefault="004D1ABA" w:rsidP="004D1A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43" w:type="dxa"/>
            <w:gridSpan w:val="7"/>
          </w:tcPr>
          <w:p w14:paraId="443CB293" w14:textId="54EA5B59" w:rsidR="004D1ABA" w:rsidRPr="00EC0ED4" w:rsidRDefault="004D1ABA" w:rsidP="004D1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color w:val="000000" w:themeColor="text1"/>
                <w:spacing w:val="-1"/>
              </w:rPr>
              <w:t>Introduction: Syllabus, Course rules, and Overview</w:t>
            </w:r>
          </w:p>
        </w:tc>
        <w:tc>
          <w:tcPr>
            <w:tcW w:w="1275" w:type="dxa"/>
            <w:gridSpan w:val="3"/>
          </w:tcPr>
          <w:p w14:paraId="679B9548" w14:textId="77777777" w:rsidR="004D1ABA" w:rsidRPr="0035578F" w:rsidRDefault="004D1ABA" w:rsidP="004D1A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D1ABA" w:rsidRPr="0035578F" w14:paraId="573895FF" w14:textId="77777777" w:rsidTr="00AB189F">
        <w:trPr>
          <w:gridAfter w:val="1"/>
          <w:wAfter w:w="352" w:type="dxa"/>
          <w:trHeight w:val="643"/>
        </w:trPr>
        <w:tc>
          <w:tcPr>
            <w:tcW w:w="817" w:type="dxa"/>
            <w:gridSpan w:val="2"/>
          </w:tcPr>
          <w:p w14:paraId="56DF13E7" w14:textId="77777777" w:rsidR="004D1ABA" w:rsidRPr="0035578F" w:rsidRDefault="004D1ABA" w:rsidP="004D1ABA">
            <w:pPr>
              <w:widowControl w:val="0"/>
              <w:autoSpaceDE w:val="0"/>
              <w:autoSpaceDN w:val="0"/>
              <w:spacing w:before="2" w:after="0" w:line="214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82" w:type="dxa"/>
          </w:tcPr>
          <w:p w14:paraId="470B5EFB" w14:textId="77777777" w:rsidR="004D1ABA" w:rsidRPr="0035578F" w:rsidRDefault="004D1ABA" w:rsidP="004D1A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43" w:type="dxa"/>
            <w:gridSpan w:val="7"/>
          </w:tcPr>
          <w:p w14:paraId="1A47A9C3" w14:textId="64BC2390" w:rsidR="004D1ABA" w:rsidRPr="00EC0ED4" w:rsidRDefault="004D1ABA" w:rsidP="004D1ABA">
            <w:pPr>
              <w:spacing w:before="37" w:line="260" w:lineRule="exact"/>
              <w:rPr>
                <w:rFonts w:ascii="Times New Roman" w:hAnsi="Times New Roman" w:cs="Times New Roman"/>
                <w:position w:val="-1"/>
                <w:sz w:val="20"/>
                <w:szCs w:val="20"/>
              </w:rPr>
            </w:pPr>
            <w:r w:rsidRPr="00150C19">
              <w:rPr>
                <w:lang w:val="en-US"/>
              </w:rPr>
              <w:t>Overview of Curricula and Types</w:t>
            </w:r>
          </w:p>
        </w:tc>
        <w:tc>
          <w:tcPr>
            <w:tcW w:w="1275" w:type="dxa"/>
            <w:gridSpan w:val="3"/>
          </w:tcPr>
          <w:p w14:paraId="4A486ADE" w14:textId="77777777" w:rsidR="004D1ABA" w:rsidRPr="0035578F" w:rsidRDefault="004D1ABA" w:rsidP="004D1A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D1ABA" w:rsidRPr="0035578F" w14:paraId="6CADBDD3" w14:textId="77777777" w:rsidTr="009E1ACF">
        <w:trPr>
          <w:gridAfter w:val="1"/>
          <w:wAfter w:w="352" w:type="dxa"/>
          <w:trHeight w:val="237"/>
        </w:trPr>
        <w:tc>
          <w:tcPr>
            <w:tcW w:w="817" w:type="dxa"/>
            <w:gridSpan w:val="2"/>
          </w:tcPr>
          <w:p w14:paraId="30DF3F30" w14:textId="77777777" w:rsidR="004D1ABA" w:rsidRPr="0035578F" w:rsidRDefault="004D1ABA" w:rsidP="004D1ABA">
            <w:pPr>
              <w:widowControl w:val="0"/>
              <w:autoSpaceDE w:val="0"/>
              <w:autoSpaceDN w:val="0"/>
              <w:spacing w:before="2" w:after="0" w:line="214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82" w:type="dxa"/>
          </w:tcPr>
          <w:p w14:paraId="7F87EF52" w14:textId="77777777" w:rsidR="004D1ABA" w:rsidRPr="0035578F" w:rsidRDefault="004D1ABA" w:rsidP="004D1A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43" w:type="dxa"/>
            <w:gridSpan w:val="7"/>
          </w:tcPr>
          <w:p w14:paraId="1CF529A8" w14:textId="68A3BFE4" w:rsidR="004D1ABA" w:rsidRPr="00EC0ED4" w:rsidRDefault="004D1ABA" w:rsidP="004D1ABA">
            <w:pPr>
              <w:spacing w:line="260" w:lineRule="exact"/>
              <w:rPr>
                <w:rFonts w:ascii="Times New Roman" w:hAnsi="Times New Roman" w:cs="Times New Roman"/>
                <w:position w:val="-1"/>
                <w:sz w:val="20"/>
                <w:szCs w:val="20"/>
              </w:rPr>
            </w:pPr>
            <w:r w:rsidRPr="00054832">
              <w:rPr>
                <w:color w:val="000000" w:themeColor="text1"/>
                <w:spacing w:val="-1"/>
                <w:lang w:val="en-US"/>
              </w:rPr>
              <w:t>Extracurricular Activities (ECA): definition, strategic plan, conceptual framework, gaps, goal, strategic objectives</w:t>
            </w:r>
          </w:p>
        </w:tc>
        <w:tc>
          <w:tcPr>
            <w:tcW w:w="1275" w:type="dxa"/>
            <w:gridSpan w:val="3"/>
          </w:tcPr>
          <w:p w14:paraId="044BD818" w14:textId="77777777" w:rsidR="004D1ABA" w:rsidRPr="0035578F" w:rsidRDefault="004D1ABA" w:rsidP="004D1A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D1ABA" w:rsidRPr="0035578F" w14:paraId="1BA36874" w14:textId="77777777" w:rsidTr="00CA2D03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60582ED4" w14:textId="77777777" w:rsidR="004D1ABA" w:rsidRPr="0035578F" w:rsidRDefault="004D1ABA" w:rsidP="004D1ABA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182" w:type="dxa"/>
          </w:tcPr>
          <w:p w14:paraId="32095980" w14:textId="77777777" w:rsidR="004D1ABA" w:rsidRPr="0035578F" w:rsidRDefault="004D1ABA" w:rsidP="004D1A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43" w:type="dxa"/>
            <w:gridSpan w:val="7"/>
          </w:tcPr>
          <w:p w14:paraId="2BBB5F37" w14:textId="6D601E3F" w:rsidR="004D1ABA" w:rsidRPr="00EC0ED4" w:rsidRDefault="004D1ABA" w:rsidP="004D1ABA">
            <w:pPr>
              <w:spacing w:line="260" w:lineRule="exact"/>
              <w:rPr>
                <w:rFonts w:ascii="Times New Roman" w:hAnsi="Times New Roman" w:cs="Times New Roman"/>
                <w:w w:val="99"/>
                <w:sz w:val="20"/>
                <w:szCs w:val="20"/>
              </w:rPr>
            </w:pPr>
            <w:r w:rsidRPr="00054832">
              <w:rPr>
                <w:color w:val="000000" w:themeColor="text1"/>
                <w:spacing w:val="-1"/>
                <w:lang w:val="en-US"/>
              </w:rPr>
              <w:t>History of Extracurricular Activities (ECA)</w:t>
            </w:r>
          </w:p>
        </w:tc>
        <w:tc>
          <w:tcPr>
            <w:tcW w:w="1275" w:type="dxa"/>
            <w:gridSpan w:val="3"/>
          </w:tcPr>
          <w:p w14:paraId="4E40810B" w14:textId="77777777" w:rsidR="004D1ABA" w:rsidRPr="0035578F" w:rsidRDefault="004D1ABA" w:rsidP="004D1A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D1ABA" w:rsidRPr="0035578F" w14:paraId="3124919F" w14:textId="77777777" w:rsidTr="00CA2D03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66EADB5E" w14:textId="77777777" w:rsidR="004D1ABA" w:rsidRPr="0035578F" w:rsidRDefault="004D1ABA" w:rsidP="004D1ABA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82" w:type="dxa"/>
          </w:tcPr>
          <w:p w14:paraId="5AEE8BF3" w14:textId="77777777" w:rsidR="004D1ABA" w:rsidRPr="0035578F" w:rsidRDefault="004D1ABA" w:rsidP="004D1A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43" w:type="dxa"/>
            <w:gridSpan w:val="7"/>
          </w:tcPr>
          <w:p w14:paraId="0C7BCB36" w14:textId="3BC62DFA" w:rsidR="004D1ABA" w:rsidRPr="0058399D" w:rsidRDefault="004D1ABA" w:rsidP="004D1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4832">
              <w:rPr>
                <w:color w:val="000000" w:themeColor="text1"/>
                <w:spacing w:val="-1"/>
                <w:lang w:val="en-US"/>
              </w:rPr>
              <w:t>Education, Extra-Curricular Activities</w:t>
            </w:r>
            <w:r>
              <w:rPr>
                <w:color w:val="000000" w:themeColor="text1"/>
                <w:spacing w:val="-1"/>
                <w:lang w:val="en-US"/>
              </w:rPr>
              <w:t>,</w:t>
            </w:r>
            <w:r w:rsidRPr="00054832">
              <w:rPr>
                <w:color w:val="000000" w:themeColor="text1"/>
                <w:spacing w:val="-1"/>
                <w:lang w:val="en-US"/>
              </w:rPr>
              <w:t xml:space="preserve"> and Opportunities </w:t>
            </w:r>
          </w:p>
        </w:tc>
        <w:tc>
          <w:tcPr>
            <w:tcW w:w="1275" w:type="dxa"/>
            <w:gridSpan w:val="3"/>
          </w:tcPr>
          <w:p w14:paraId="042F999B" w14:textId="77777777" w:rsidR="004D1ABA" w:rsidRPr="0035578F" w:rsidRDefault="004D1ABA" w:rsidP="004D1A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D1ABA" w:rsidRPr="0035578F" w14:paraId="18EA6491" w14:textId="77777777" w:rsidTr="00CA2D03">
        <w:trPr>
          <w:gridAfter w:val="1"/>
          <w:wAfter w:w="352" w:type="dxa"/>
          <w:trHeight w:val="65"/>
        </w:trPr>
        <w:tc>
          <w:tcPr>
            <w:tcW w:w="817" w:type="dxa"/>
            <w:gridSpan w:val="2"/>
          </w:tcPr>
          <w:p w14:paraId="62F35115" w14:textId="77777777" w:rsidR="004D1ABA" w:rsidRPr="0035578F" w:rsidRDefault="004D1ABA" w:rsidP="004D1ABA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182" w:type="dxa"/>
          </w:tcPr>
          <w:p w14:paraId="2B7A880B" w14:textId="77777777" w:rsidR="004D1ABA" w:rsidRPr="0035578F" w:rsidRDefault="004D1ABA" w:rsidP="004D1A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43" w:type="dxa"/>
            <w:gridSpan w:val="7"/>
          </w:tcPr>
          <w:p w14:paraId="16C1D9AD" w14:textId="2B1F190C" w:rsidR="004D1ABA" w:rsidRPr="00EC0ED4" w:rsidRDefault="004D1ABA" w:rsidP="004D1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4832">
              <w:rPr>
                <w:color w:val="000000" w:themeColor="text1"/>
                <w:spacing w:val="-1"/>
                <w:lang w:val="en-US"/>
              </w:rPr>
              <w:t>Importance of Co-curricular Activities in Education</w:t>
            </w:r>
          </w:p>
        </w:tc>
        <w:tc>
          <w:tcPr>
            <w:tcW w:w="1275" w:type="dxa"/>
            <w:gridSpan w:val="3"/>
          </w:tcPr>
          <w:p w14:paraId="25C886DC" w14:textId="77777777" w:rsidR="004D1ABA" w:rsidRPr="0035578F" w:rsidRDefault="004D1ABA" w:rsidP="004D1A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D1ABA" w:rsidRPr="0035578F" w14:paraId="315D6547" w14:textId="77777777" w:rsidTr="004D1ABA">
        <w:trPr>
          <w:gridAfter w:val="1"/>
          <w:wAfter w:w="352" w:type="dxa"/>
          <w:trHeight w:val="591"/>
        </w:trPr>
        <w:tc>
          <w:tcPr>
            <w:tcW w:w="817" w:type="dxa"/>
            <w:gridSpan w:val="2"/>
          </w:tcPr>
          <w:p w14:paraId="7320BC74" w14:textId="77777777" w:rsidR="004D1ABA" w:rsidRPr="0035578F" w:rsidRDefault="004D1ABA" w:rsidP="004D1ABA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182" w:type="dxa"/>
          </w:tcPr>
          <w:p w14:paraId="49EAADAB" w14:textId="77777777" w:rsidR="004D1ABA" w:rsidRPr="0035578F" w:rsidRDefault="004D1ABA" w:rsidP="004D1A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43" w:type="dxa"/>
            <w:gridSpan w:val="7"/>
          </w:tcPr>
          <w:p w14:paraId="4B1558F4" w14:textId="0B23A9DB" w:rsidR="004D1ABA" w:rsidRPr="004D1ABA" w:rsidRDefault="004D1ABA" w:rsidP="004D1ABA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Revision for midterm exam</w:t>
            </w:r>
          </w:p>
        </w:tc>
        <w:tc>
          <w:tcPr>
            <w:tcW w:w="1275" w:type="dxa"/>
            <w:gridSpan w:val="3"/>
          </w:tcPr>
          <w:p w14:paraId="0D026EB2" w14:textId="77777777" w:rsidR="004D1ABA" w:rsidRPr="0035578F" w:rsidRDefault="004D1ABA" w:rsidP="004D1A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D1ABA" w:rsidRPr="0035578F" w14:paraId="6D35AF2D" w14:textId="77777777" w:rsidTr="00CA2D03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67031AA0" w14:textId="77777777" w:rsidR="004D1ABA" w:rsidRPr="0035578F" w:rsidRDefault="004D1ABA" w:rsidP="004D1ABA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182" w:type="dxa"/>
          </w:tcPr>
          <w:p w14:paraId="7D21510D" w14:textId="77777777" w:rsidR="004D1ABA" w:rsidRPr="0035578F" w:rsidRDefault="004D1ABA" w:rsidP="004D1A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43" w:type="dxa"/>
            <w:gridSpan w:val="7"/>
          </w:tcPr>
          <w:p w14:paraId="022F5344" w14:textId="1398D398" w:rsidR="004D1ABA" w:rsidRPr="00EC0ED4" w:rsidRDefault="004D1ABA" w:rsidP="004D1ABA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C0ED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MIDTERM</w:t>
            </w:r>
          </w:p>
        </w:tc>
        <w:tc>
          <w:tcPr>
            <w:tcW w:w="1275" w:type="dxa"/>
            <w:gridSpan w:val="3"/>
          </w:tcPr>
          <w:p w14:paraId="6C9A0EC6" w14:textId="77777777" w:rsidR="004D1ABA" w:rsidRPr="0035578F" w:rsidRDefault="004D1ABA" w:rsidP="004D1ABA">
            <w:pPr>
              <w:widowControl w:val="0"/>
              <w:autoSpaceDE w:val="0"/>
              <w:autoSpaceDN w:val="0"/>
              <w:spacing w:before="2" w:after="0" w:line="213" w:lineRule="exact"/>
              <w:ind w:left="272" w:right="24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Mid-term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</w:p>
        </w:tc>
      </w:tr>
      <w:tr w:rsidR="004D1ABA" w:rsidRPr="0035578F" w14:paraId="778CF514" w14:textId="77777777" w:rsidTr="00CA2D03">
        <w:trPr>
          <w:gridAfter w:val="1"/>
          <w:wAfter w:w="352" w:type="dxa"/>
          <w:trHeight w:val="327"/>
        </w:trPr>
        <w:tc>
          <w:tcPr>
            <w:tcW w:w="817" w:type="dxa"/>
            <w:gridSpan w:val="2"/>
          </w:tcPr>
          <w:p w14:paraId="3F8E3BD2" w14:textId="77777777" w:rsidR="004D1ABA" w:rsidRPr="0035578F" w:rsidRDefault="004D1ABA" w:rsidP="004D1ABA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1182" w:type="dxa"/>
          </w:tcPr>
          <w:p w14:paraId="4E99C579" w14:textId="77777777" w:rsidR="004D1ABA" w:rsidRPr="0035578F" w:rsidRDefault="004D1ABA" w:rsidP="004D1A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43" w:type="dxa"/>
            <w:gridSpan w:val="7"/>
          </w:tcPr>
          <w:p w14:paraId="7C399928" w14:textId="1756E57C" w:rsidR="004D1ABA" w:rsidRPr="009B7DB9" w:rsidRDefault="004D1ABA" w:rsidP="004D1ABA">
            <w:pPr>
              <w:tabs>
                <w:tab w:val="left" w:pos="351"/>
                <w:tab w:val="left" w:pos="1980"/>
                <w:tab w:val="left" w:pos="2160"/>
              </w:tabs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r>
              <w:rPr>
                <w:color w:val="000000" w:themeColor="text1"/>
                <w:spacing w:val="-1"/>
                <w:lang w:val="en-US"/>
              </w:rPr>
              <w:t>Examples of Extra</w:t>
            </w:r>
            <w:r w:rsidRPr="00054832">
              <w:rPr>
                <w:color w:val="000000" w:themeColor="text1"/>
                <w:spacing w:val="-1"/>
                <w:lang w:val="en-US"/>
              </w:rPr>
              <w:t>curricular activities</w:t>
            </w:r>
          </w:p>
        </w:tc>
        <w:tc>
          <w:tcPr>
            <w:tcW w:w="1275" w:type="dxa"/>
            <w:gridSpan w:val="3"/>
          </w:tcPr>
          <w:p w14:paraId="48B58A71" w14:textId="77777777" w:rsidR="004D1ABA" w:rsidRPr="0035578F" w:rsidRDefault="004D1ABA" w:rsidP="004D1A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D1ABA" w:rsidRPr="0035578F" w14:paraId="7D7B6FA7" w14:textId="77777777" w:rsidTr="00CA2D03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75A2ECE9" w14:textId="77777777" w:rsidR="004D1ABA" w:rsidRPr="0035578F" w:rsidRDefault="004D1ABA" w:rsidP="004D1ABA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182" w:type="dxa"/>
          </w:tcPr>
          <w:p w14:paraId="06678F2C" w14:textId="77777777" w:rsidR="004D1ABA" w:rsidRPr="0035578F" w:rsidRDefault="004D1ABA" w:rsidP="004D1A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43" w:type="dxa"/>
            <w:gridSpan w:val="7"/>
          </w:tcPr>
          <w:p w14:paraId="4DEC4D72" w14:textId="4042770E" w:rsidR="004D1ABA" w:rsidRPr="009B7DB9" w:rsidRDefault="004D1ABA" w:rsidP="004D1ABA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54832">
              <w:rPr>
                <w:color w:val="000000" w:themeColor="text1"/>
                <w:spacing w:val="-1"/>
                <w:lang w:val="en-US"/>
              </w:rPr>
              <w:t>Advant</w:t>
            </w:r>
            <w:r>
              <w:rPr>
                <w:color w:val="000000" w:themeColor="text1"/>
                <w:spacing w:val="-1"/>
                <w:lang w:val="en-US"/>
              </w:rPr>
              <w:t>ages and Disadvantages of Extra</w:t>
            </w:r>
            <w:r w:rsidRPr="00054832">
              <w:rPr>
                <w:color w:val="000000" w:themeColor="text1"/>
                <w:spacing w:val="-1"/>
                <w:lang w:val="en-US"/>
              </w:rPr>
              <w:t>curricular activities</w:t>
            </w:r>
          </w:p>
        </w:tc>
        <w:tc>
          <w:tcPr>
            <w:tcW w:w="1275" w:type="dxa"/>
            <w:gridSpan w:val="3"/>
          </w:tcPr>
          <w:p w14:paraId="7D63ECAC" w14:textId="77777777" w:rsidR="004D1ABA" w:rsidRPr="0035578F" w:rsidRDefault="004D1ABA" w:rsidP="004D1A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D1ABA" w:rsidRPr="0035578F" w14:paraId="74C3F746" w14:textId="77777777" w:rsidTr="00CA2D03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03774C89" w14:textId="77777777" w:rsidR="004D1ABA" w:rsidRPr="0035578F" w:rsidRDefault="004D1ABA" w:rsidP="004D1ABA">
            <w:pPr>
              <w:widowControl w:val="0"/>
              <w:autoSpaceDE w:val="0"/>
              <w:autoSpaceDN w:val="0"/>
              <w:spacing w:before="2" w:after="0" w:line="213" w:lineRule="exact"/>
              <w:ind w:right="29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1182" w:type="dxa"/>
          </w:tcPr>
          <w:p w14:paraId="12BFE8C8" w14:textId="77777777" w:rsidR="004D1ABA" w:rsidRPr="0035578F" w:rsidRDefault="004D1ABA" w:rsidP="004D1A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43" w:type="dxa"/>
            <w:gridSpan w:val="7"/>
          </w:tcPr>
          <w:p w14:paraId="6751FF4B" w14:textId="17EE844F" w:rsidR="004D1ABA" w:rsidRPr="00EC0ED4" w:rsidRDefault="004D1ABA" w:rsidP="004D1ABA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54832">
              <w:rPr>
                <w:color w:val="000000" w:themeColor="text1"/>
                <w:spacing w:val="-1"/>
                <w:lang w:val="en-US"/>
              </w:rPr>
              <w:t>The biggest problems with extra-curricular management and how-to fix them</w:t>
            </w:r>
          </w:p>
        </w:tc>
        <w:tc>
          <w:tcPr>
            <w:tcW w:w="1275" w:type="dxa"/>
            <w:gridSpan w:val="3"/>
          </w:tcPr>
          <w:p w14:paraId="4FBBDAC1" w14:textId="77777777" w:rsidR="004D1ABA" w:rsidRPr="0035578F" w:rsidRDefault="004D1ABA" w:rsidP="004D1A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D1ABA" w:rsidRPr="0035578F" w14:paraId="546BA7F0" w14:textId="77777777" w:rsidTr="00B9655B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1CF23E7B" w14:textId="77777777" w:rsidR="004D1ABA" w:rsidRPr="0035578F" w:rsidRDefault="004D1ABA" w:rsidP="004D1ABA">
            <w:pPr>
              <w:widowControl w:val="0"/>
              <w:autoSpaceDE w:val="0"/>
              <w:autoSpaceDN w:val="0"/>
              <w:spacing w:before="2" w:after="0" w:line="213" w:lineRule="exact"/>
              <w:ind w:right="29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182" w:type="dxa"/>
          </w:tcPr>
          <w:p w14:paraId="1453A684" w14:textId="77777777" w:rsidR="004D1ABA" w:rsidRPr="0035578F" w:rsidRDefault="004D1ABA" w:rsidP="004D1A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43" w:type="dxa"/>
            <w:gridSpan w:val="7"/>
            <w:vAlign w:val="center"/>
          </w:tcPr>
          <w:p w14:paraId="6827C169" w14:textId="753B1E05" w:rsidR="004D1ABA" w:rsidRPr="00EC0ED4" w:rsidRDefault="004D1ABA" w:rsidP="004D1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color w:val="000000" w:themeColor="text1"/>
                <w:spacing w:val="-1"/>
              </w:rPr>
              <w:t>Discussion about paper Analysis I</w:t>
            </w:r>
          </w:p>
        </w:tc>
        <w:tc>
          <w:tcPr>
            <w:tcW w:w="1275" w:type="dxa"/>
            <w:gridSpan w:val="3"/>
          </w:tcPr>
          <w:p w14:paraId="5833C078" w14:textId="77777777" w:rsidR="004D1ABA" w:rsidRPr="0035578F" w:rsidRDefault="004D1ABA" w:rsidP="004D1A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D1ABA" w:rsidRPr="0035578F" w14:paraId="21CF5EA9" w14:textId="77777777" w:rsidTr="00CA2D03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4116950E" w14:textId="77777777" w:rsidR="004D1ABA" w:rsidRPr="0035578F" w:rsidRDefault="004D1ABA" w:rsidP="004D1ABA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182" w:type="dxa"/>
          </w:tcPr>
          <w:p w14:paraId="1A60FF06" w14:textId="77777777" w:rsidR="004D1ABA" w:rsidRPr="0035578F" w:rsidRDefault="004D1ABA" w:rsidP="004D1A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43" w:type="dxa"/>
            <w:gridSpan w:val="7"/>
          </w:tcPr>
          <w:p w14:paraId="162440DB" w14:textId="4B0AFC6B" w:rsidR="004D1ABA" w:rsidRPr="00EC0ED4" w:rsidRDefault="004D1ABA" w:rsidP="004D1A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pacing w:val="-1"/>
              </w:rPr>
              <w:t>Discussion about paper Analysis II</w:t>
            </w:r>
          </w:p>
        </w:tc>
        <w:tc>
          <w:tcPr>
            <w:tcW w:w="1275" w:type="dxa"/>
            <w:gridSpan w:val="3"/>
          </w:tcPr>
          <w:p w14:paraId="07D8C377" w14:textId="77777777" w:rsidR="004D1ABA" w:rsidRPr="0035578F" w:rsidRDefault="004D1ABA" w:rsidP="004D1A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D1ABA" w:rsidRPr="0035578F" w14:paraId="010ED2E3" w14:textId="77777777" w:rsidTr="00CA2D03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2B6F363D" w14:textId="77777777" w:rsidR="004D1ABA" w:rsidRPr="0035578F" w:rsidRDefault="004D1ABA" w:rsidP="004D1ABA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1182" w:type="dxa"/>
          </w:tcPr>
          <w:p w14:paraId="64808884" w14:textId="77777777" w:rsidR="004D1ABA" w:rsidRPr="0035578F" w:rsidRDefault="004D1ABA" w:rsidP="004D1A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43" w:type="dxa"/>
            <w:gridSpan w:val="7"/>
          </w:tcPr>
          <w:p w14:paraId="32021F4C" w14:textId="1D2823EF" w:rsidR="004D1ABA" w:rsidRPr="00EC0ED4" w:rsidRDefault="004D1ABA" w:rsidP="004D1ABA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Project Presentation</w:t>
            </w:r>
          </w:p>
        </w:tc>
        <w:tc>
          <w:tcPr>
            <w:tcW w:w="1275" w:type="dxa"/>
            <w:gridSpan w:val="3"/>
          </w:tcPr>
          <w:p w14:paraId="16777D4E" w14:textId="77777777" w:rsidR="004D1ABA" w:rsidRPr="0035578F" w:rsidRDefault="004D1ABA" w:rsidP="004D1A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D1ABA" w:rsidRPr="0035578F" w14:paraId="436D6B24" w14:textId="77777777" w:rsidTr="00CA2D03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30BCEEC3" w14:textId="77777777" w:rsidR="004D1ABA" w:rsidRPr="0035578F" w:rsidRDefault="004D1ABA" w:rsidP="004D1ABA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1182" w:type="dxa"/>
          </w:tcPr>
          <w:p w14:paraId="5B206D54" w14:textId="77777777" w:rsidR="004D1ABA" w:rsidRPr="0035578F" w:rsidRDefault="004D1ABA" w:rsidP="004D1A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43" w:type="dxa"/>
            <w:gridSpan w:val="7"/>
          </w:tcPr>
          <w:p w14:paraId="060F2798" w14:textId="77777777" w:rsidR="004D1ABA" w:rsidRPr="0035578F" w:rsidRDefault="004D1ABA" w:rsidP="004D1ABA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gridSpan w:val="3"/>
          </w:tcPr>
          <w:p w14:paraId="0E6E9597" w14:textId="77777777" w:rsidR="004D1ABA" w:rsidRPr="0035578F" w:rsidRDefault="004D1ABA" w:rsidP="004D1ABA">
            <w:pPr>
              <w:widowControl w:val="0"/>
              <w:autoSpaceDE w:val="0"/>
              <w:autoSpaceDN w:val="0"/>
              <w:spacing w:before="2" w:after="0" w:line="213" w:lineRule="exact"/>
              <w:ind w:left="270" w:right="24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Final</w:t>
            </w:r>
          </w:p>
        </w:tc>
      </w:tr>
      <w:tr w:rsidR="004D1ABA" w:rsidRPr="0035578F" w14:paraId="34682C7C" w14:textId="77777777" w:rsidTr="00B133FE">
        <w:trPr>
          <w:gridAfter w:val="1"/>
          <w:wAfter w:w="352" w:type="dxa"/>
          <w:trHeight w:val="242"/>
        </w:trPr>
        <w:tc>
          <w:tcPr>
            <w:tcW w:w="9317" w:type="dxa"/>
            <w:gridSpan w:val="13"/>
          </w:tcPr>
          <w:p w14:paraId="57B42123" w14:textId="77777777" w:rsidR="004D1ABA" w:rsidRPr="0035578F" w:rsidRDefault="004D1ABA" w:rsidP="004D1ABA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Recommended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Sources/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Önerilen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kaynaklar</w:t>
            </w:r>
            <w:proofErr w:type="spellEnd"/>
          </w:p>
        </w:tc>
      </w:tr>
      <w:tr w:rsidR="004D1ABA" w:rsidRPr="0035578F" w14:paraId="6EE75362" w14:textId="77777777" w:rsidTr="00B42E9A">
        <w:trPr>
          <w:gridAfter w:val="1"/>
          <w:wAfter w:w="352" w:type="dxa"/>
          <w:trHeight w:val="619"/>
        </w:trPr>
        <w:tc>
          <w:tcPr>
            <w:tcW w:w="9317" w:type="dxa"/>
            <w:gridSpan w:val="13"/>
          </w:tcPr>
          <w:p w14:paraId="1B7F52B0" w14:textId="77777777" w:rsidR="004D1ABA" w:rsidRPr="0035578F" w:rsidRDefault="004D1ABA" w:rsidP="004D1ABA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Textbook/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kitabı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:</w:t>
            </w:r>
          </w:p>
          <w:p w14:paraId="1E002E33" w14:textId="1517C189" w:rsidR="00156366" w:rsidRDefault="004D1ABA" w:rsidP="004D1ABA">
            <w:pPr>
              <w:spacing w:line="240" w:lineRule="auto"/>
              <w:jc w:val="both"/>
            </w:pPr>
            <w:r w:rsidRPr="008501BB">
              <w:rPr>
                <w:rFonts w:cstheme="minorHAnsi"/>
                <w:b/>
                <w:bCs/>
              </w:rPr>
              <w:t>Main textbook:</w:t>
            </w:r>
            <w:r w:rsidRPr="00EC0E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56366">
              <w:t>Soft Skills and Social Mobility An Unequal Playing Field: Extra-Curricular Activities</w:t>
            </w:r>
          </w:p>
          <w:p w14:paraId="6678EA4A" w14:textId="0CEA926E" w:rsidR="004D1ABA" w:rsidRDefault="00156366" w:rsidP="004D1ABA">
            <w:pPr>
              <w:spacing w:line="240" w:lineRule="auto"/>
              <w:jc w:val="both"/>
              <w:rPr>
                <w:rFonts w:cstheme="minorHAnsi"/>
              </w:rPr>
            </w:pPr>
            <w:r>
              <w:t>Michael Donnelly, Predrag Lažetić, Andres Sandoval-Hernandez, Kalyan Kumar and Sam Whewall</w:t>
            </w:r>
          </w:p>
          <w:p w14:paraId="7DF41347" w14:textId="09679983" w:rsidR="004D1ABA" w:rsidRDefault="004D1ABA" w:rsidP="004D1AB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302">
              <w:rPr>
                <w:rFonts w:ascii="Times New Roman" w:hAnsi="Times New Roman" w:cs="Times New Roman"/>
                <w:noProof/>
                <w:sz w:val="24"/>
                <w:szCs w:val="24"/>
                <w:lang w:eastAsia="en-GB"/>
              </w:rPr>
              <w:t xml:space="preserve"> </w:t>
            </w:r>
            <w:r w:rsidRPr="00050302"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56063628" wp14:editId="475892EB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206919</wp:posOffset>
                      </wp:positionV>
                      <wp:extent cx="6226628" cy="0"/>
                      <wp:effectExtent l="0" t="0" r="22225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226628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w14:anchorId="4ECA50BF" id="Straight Connector 5" o:spid="_x0000_s1026" style="position:absolute;flip:y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35pt,16.3pt" to="490.65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" strokecolor="black [3040]"/>
                  </w:pict>
                </mc:Fallback>
              </mc:AlternateContent>
            </w:r>
            <w:r w:rsidRPr="000503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60C77632" w14:textId="0C9D9F52" w:rsidR="004D1ABA" w:rsidRDefault="004D1ABA" w:rsidP="004D1AB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5030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Other Recommended Texts</w:t>
            </w:r>
          </w:p>
          <w:p w14:paraId="450AF363" w14:textId="77777777" w:rsidR="0076401A" w:rsidRPr="0076401A" w:rsidRDefault="0076401A" w:rsidP="004D1ABA">
            <w:pPr>
              <w:tabs>
                <w:tab w:val="left" w:pos="1980"/>
                <w:tab w:val="left" w:pos="3240"/>
              </w:tabs>
              <w:ind w:left="567" w:hanging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76401A">
              <w:rPr>
                <w:rFonts w:ascii="Times New Roman" w:hAnsi="Times New Roman" w:cs="Times New Roman"/>
                <w:sz w:val="20"/>
                <w:szCs w:val="20"/>
              </w:rPr>
              <w:t xml:space="preserve">Arno, Bellack (2005). The Language of the Classroom. New York. Clay, Lindgen (1972). </w:t>
            </w:r>
          </w:p>
          <w:p w14:paraId="29C95C46" w14:textId="77777777" w:rsidR="0076401A" w:rsidRPr="0076401A" w:rsidRDefault="0076401A" w:rsidP="004D1ABA">
            <w:pPr>
              <w:tabs>
                <w:tab w:val="left" w:pos="1980"/>
                <w:tab w:val="left" w:pos="3240"/>
              </w:tabs>
              <w:ind w:left="567" w:hanging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76401A">
              <w:rPr>
                <w:rFonts w:ascii="Times New Roman" w:hAnsi="Times New Roman" w:cs="Times New Roman"/>
                <w:sz w:val="20"/>
                <w:szCs w:val="20"/>
              </w:rPr>
              <w:t xml:space="preserve">Psychology in the Classroom. London: Wiley and Sons. </w:t>
            </w:r>
          </w:p>
          <w:p w14:paraId="097BD6AD" w14:textId="59F19386" w:rsidR="004D1ABA" w:rsidRPr="009B7DB9" w:rsidRDefault="0076401A" w:rsidP="004D1ABA">
            <w:pPr>
              <w:tabs>
                <w:tab w:val="left" w:pos="1980"/>
                <w:tab w:val="left" w:pos="3240"/>
              </w:tabs>
              <w:ind w:left="567" w:hanging="567"/>
              <w:rPr>
                <w:lang w:val="en-GB"/>
              </w:rPr>
            </w:pPr>
            <w:r w:rsidRPr="0076401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Maduewesi, E.J. (1988). Introduction Top Teaching. Enugu-Nigeria: ABIC Books. Hubert, J. B. (1979). The Teacher and His Pupils. Great Britain: Oxford University Press</w:t>
            </w:r>
            <w:r>
              <w:t>.</w:t>
            </w:r>
          </w:p>
        </w:tc>
      </w:tr>
      <w:tr w:rsidR="004D1ABA" w:rsidRPr="0035578F" w14:paraId="54E57F01" w14:textId="77777777" w:rsidTr="00B133FE">
        <w:trPr>
          <w:gridAfter w:val="1"/>
          <w:wAfter w:w="352" w:type="dxa"/>
          <w:trHeight w:val="210"/>
        </w:trPr>
        <w:tc>
          <w:tcPr>
            <w:tcW w:w="9317" w:type="dxa"/>
            <w:gridSpan w:val="13"/>
            <w:tcBorders>
              <w:bottom w:val="nil"/>
            </w:tcBorders>
          </w:tcPr>
          <w:p w14:paraId="3B76BAB5" w14:textId="77777777" w:rsidR="004D1ABA" w:rsidRPr="0035578F" w:rsidRDefault="004D1ABA" w:rsidP="004D1ABA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lastRenderedPageBreak/>
              <w:t>Assessment/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Değerlendirme</w:t>
            </w:r>
            <w:proofErr w:type="spellEnd"/>
          </w:p>
        </w:tc>
      </w:tr>
      <w:tr w:rsidR="004D1ABA" w:rsidRPr="0035578F" w14:paraId="70582ECD" w14:textId="77777777" w:rsidTr="00B133FE">
        <w:trPr>
          <w:gridAfter w:val="1"/>
          <w:wAfter w:w="352" w:type="dxa"/>
          <w:trHeight w:val="248"/>
        </w:trPr>
        <w:tc>
          <w:tcPr>
            <w:tcW w:w="2660" w:type="dxa"/>
            <w:gridSpan w:val="4"/>
            <w:tcBorders>
              <w:top w:val="single" w:sz="18" w:space="0" w:color="000000"/>
              <w:bottom w:val="single" w:sz="12" w:space="0" w:color="000000"/>
            </w:tcBorders>
          </w:tcPr>
          <w:p w14:paraId="03462D9F" w14:textId="77777777" w:rsidR="004D1ABA" w:rsidRPr="0035578F" w:rsidRDefault="004D1ABA" w:rsidP="004D1ABA">
            <w:pPr>
              <w:widowControl w:val="0"/>
              <w:autoSpaceDE w:val="0"/>
              <w:autoSpaceDN w:val="0"/>
              <w:spacing w:before="13" w:after="0" w:line="215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Attendance/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Derse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devam</w:t>
            </w:r>
            <w:proofErr w:type="spellEnd"/>
          </w:p>
        </w:tc>
        <w:tc>
          <w:tcPr>
            <w:tcW w:w="991" w:type="dxa"/>
          </w:tcPr>
          <w:p w14:paraId="3650E196" w14:textId="6C3EC880" w:rsidR="004D1ABA" w:rsidRPr="0035578F" w:rsidRDefault="004D1ABA" w:rsidP="004D1ABA">
            <w:pPr>
              <w:widowControl w:val="0"/>
              <w:autoSpaceDE w:val="0"/>
              <w:autoSpaceDN w:val="0"/>
              <w:spacing w:after="0" w:line="210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05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%</w:t>
            </w:r>
          </w:p>
        </w:tc>
        <w:tc>
          <w:tcPr>
            <w:tcW w:w="5666" w:type="dxa"/>
            <w:gridSpan w:val="8"/>
            <w:tcBorders>
              <w:top w:val="single" w:sz="18" w:space="0" w:color="000000"/>
              <w:bottom w:val="single" w:sz="12" w:space="0" w:color="000000"/>
            </w:tcBorders>
          </w:tcPr>
          <w:p w14:paraId="57EB1381" w14:textId="77777777" w:rsidR="004D1ABA" w:rsidRPr="0035578F" w:rsidRDefault="004D1ABA" w:rsidP="004D1A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D1ABA" w:rsidRPr="0035578F" w14:paraId="42078B21" w14:textId="77777777" w:rsidTr="00B133FE">
        <w:trPr>
          <w:gridAfter w:val="1"/>
          <w:wAfter w:w="352" w:type="dxa"/>
          <w:trHeight w:val="246"/>
        </w:trPr>
        <w:tc>
          <w:tcPr>
            <w:tcW w:w="2660" w:type="dxa"/>
            <w:gridSpan w:val="4"/>
            <w:tcBorders>
              <w:top w:val="single" w:sz="12" w:space="0" w:color="000000"/>
              <w:bottom w:val="single" w:sz="18" w:space="0" w:color="000000"/>
            </w:tcBorders>
          </w:tcPr>
          <w:p w14:paraId="3753F8C5" w14:textId="48F69CFF" w:rsidR="004D1ABA" w:rsidRPr="002F52AF" w:rsidRDefault="004D1ABA" w:rsidP="004D1ABA">
            <w:pPr>
              <w:widowControl w:val="0"/>
              <w:autoSpaceDE w:val="0"/>
              <w:autoSpaceDN w:val="0"/>
              <w:spacing w:before="21" w:after="0" w:line="206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F52AF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 xml:space="preserve">Project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Presentation</w:t>
            </w:r>
          </w:p>
        </w:tc>
        <w:tc>
          <w:tcPr>
            <w:tcW w:w="991" w:type="dxa"/>
          </w:tcPr>
          <w:p w14:paraId="2B7B61C1" w14:textId="0C74A1A3" w:rsidR="004D1ABA" w:rsidRPr="0035578F" w:rsidRDefault="004D1ABA" w:rsidP="004D1ABA">
            <w:pPr>
              <w:widowControl w:val="0"/>
              <w:autoSpaceDE w:val="0"/>
              <w:autoSpaceDN w:val="0"/>
              <w:spacing w:after="0" w:line="217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25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%</w:t>
            </w:r>
          </w:p>
        </w:tc>
        <w:tc>
          <w:tcPr>
            <w:tcW w:w="5666" w:type="dxa"/>
            <w:gridSpan w:val="8"/>
            <w:tcBorders>
              <w:top w:val="single" w:sz="12" w:space="0" w:color="000000"/>
              <w:bottom w:val="single" w:sz="18" w:space="0" w:color="000000"/>
            </w:tcBorders>
          </w:tcPr>
          <w:p w14:paraId="3761E7D4" w14:textId="77777777" w:rsidR="004D1ABA" w:rsidRPr="0035578F" w:rsidRDefault="004D1ABA" w:rsidP="004D1A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D1ABA" w:rsidRPr="0035578F" w14:paraId="328144C4" w14:textId="77777777" w:rsidTr="00B133FE">
        <w:trPr>
          <w:gridAfter w:val="1"/>
          <w:wAfter w:w="352" w:type="dxa"/>
          <w:trHeight w:val="246"/>
        </w:trPr>
        <w:tc>
          <w:tcPr>
            <w:tcW w:w="2660" w:type="dxa"/>
            <w:gridSpan w:val="4"/>
            <w:tcBorders>
              <w:top w:val="single" w:sz="18" w:space="0" w:color="000000"/>
              <w:bottom w:val="single" w:sz="12" w:space="0" w:color="000000"/>
            </w:tcBorders>
          </w:tcPr>
          <w:p w14:paraId="36714608" w14:textId="222493DC" w:rsidR="004D1ABA" w:rsidRPr="0035578F" w:rsidRDefault="004D1ABA" w:rsidP="004D1ABA">
            <w:pPr>
              <w:widowControl w:val="0"/>
              <w:autoSpaceDE w:val="0"/>
              <w:autoSpaceDN w:val="0"/>
              <w:spacing w:before="13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Midterm</w:t>
            </w:r>
            <w:r w:rsidRPr="0035578F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Vize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sınavı</w:t>
            </w:r>
            <w:proofErr w:type="spellEnd"/>
          </w:p>
        </w:tc>
        <w:tc>
          <w:tcPr>
            <w:tcW w:w="991" w:type="dxa"/>
          </w:tcPr>
          <w:p w14:paraId="329880F7" w14:textId="431ABA34" w:rsidR="004D1ABA" w:rsidRPr="0035578F" w:rsidRDefault="004D1ABA" w:rsidP="004D1ABA">
            <w:pPr>
              <w:widowControl w:val="0"/>
              <w:autoSpaceDE w:val="0"/>
              <w:autoSpaceDN w:val="0"/>
              <w:spacing w:after="0" w:line="210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30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%</w:t>
            </w:r>
          </w:p>
        </w:tc>
        <w:tc>
          <w:tcPr>
            <w:tcW w:w="5666" w:type="dxa"/>
            <w:gridSpan w:val="8"/>
            <w:tcBorders>
              <w:top w:val="single" w:sz="18" w:space="0" w:color="000000"/>
              <w:bottom w:val="single" w:sz="12" w:space="0" w:color="000000"/>
            </w:tcBorders>
          </w:tcPr>
          <w:p w14:paraId="1F985854" w14:textId="77777777" w:rsidR="004D1ABA" w:rsidRPr="0035578F" w:rsidRDefault="004D1ABA" w:rsidP="004D1A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D1ABA" w:rsidRPr="0035578F" w14:paraId="616781B7" w14:textId="77777777" w:rsidTr="00B133FE">
        <w:trPr>
          <w:gridAfter w:val="1"/>
          <w:wAfter w:w="352" w:type="dxa"/>
          <w:trHeight w:val="254"/>
        </w:trPr>
        <w:tc>
          <w:tcPr>
            <w:tcW w:w="2660" w:type="dxa"/>
            <w:gridSpan w:val="4"/>
            <w:tcBorders>
              <w:top w:val="single" w:sz="12" w:space="0" w:color="000000"/>
            </w:tcBorders>
          </w:tcPr>
          <w:p w14:paraId="2437DA2A" w14:textId="1EA6512C" w:rsidR="004D1ABA" w:rsidRPr="0035578F" w:rsidRDefault="004D1ABA" w:rsidP="004D1ABA">
            <w:pPr>
              <w:widowControl w:val="0"/>
              <w:autoSpaceDE w:val="0"/>
              <w:autoSpaceDN w:val="0"/>
              <w:spacing w:before="21" w:after="0" w:line="21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Final</w:t>
            </w:r>
            <w:r w:rsidRPr="0035578F">
              <w:rPr>
                <w:rFonts w:ascii="Times New Roman" w:eastAsia="Times New Roman" w:hAnsi="Times New Roman" w:cs="Times New Roman"/>
                <w:spacing w:val="50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Exam/Final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sınavı</w:t>
            </w:r>
            <w:proofErr w:type="spellEnd"/>
          </w:p>
        </w:tc>
        <w:tc>
          <w:tcPr>
            <w:tcW w:w="991" w:type="dxa"/>
          </w:tcPr>
          <w:p w14:paraId="0DB93143" w14:textId="09284EB4" w:rsidR="004D1ABA" w:rsidRPr="0035578F" w:rsidRDefault="004D1ABA" w:rsidP="004D1ABA">
            <w:pPr>
              <w:widowControl w:val="0"/>
              <w:autoSpaceDE w:val="0"/>
              <w:autoSpaceDN w:val="0"/>
              <w:spacing w:after="0" w:line="217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35%</w:t>
            </w:r>
          </w:p>
        </w:tc>
        <w:tc>
          <w:tcPr>
            <w:tcW w:w="5666" w:type="dxa"/>
            <w:gridSpan w:val="8"/>
            <w:tcBorders>
              <w:top w:val="single" w:sz="12" w:space="0" w:color="000000"/>
            </w:tcBorders>
          </w:tcPr>
          <w:p w14:paraId="14A38D11" w14:textId="77777777" w:rsidR="004D1ABA" w:rsidRPr="0035578F" w:rsidRDefault="004D1ABA" w:rsidP="004D1A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D1ABA" w:rsidRPr="0035578F" w14:paraId="7D62BE4D" w14:textId="77777777" w:rsidTr="00B133FE">
        <w:trPr>
          <w:gridAfter w:val="1"/>
          <w:wAfter w:w="352" w:type="dxa"/>
          <w:trHeight w:val="254"/>
        </w:trPr>
        <w:tc>
          <w:tcPr>
            <w:tcW w:w="2660" w:type="dxa"/>
            <w:gridSpan w:val="4"/>
            <w:tcBorders>
              <w:top w:val="single" w:sz="12" w:space="0" w:color="000000"/>
            </w:tcBorders>
          </w:tcPr>
          <w:p w14:paraId="2782F635" w14:textId="1BCA34DD" w:rsidR="004D1ABA" w:rsidRPr="0035578F" w:rsidRDefault="004D1ABA" w:rsidP="004D1ABA">
            <w:pPr>
              <w:widowControl w:val="0"/>
              <w:autoSpaceDE w:val="0"/>
              <w:autoSpaceDN w:val="0"/>
              <w:spacing w:before="21" w:after="0" w:line="213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Total</w:t>
            </w:r>
          </w:p>
        </w:tc>
        <w:tc>
          <w:tcPr>
            <w:tcW w:w="991" w:type="dxa"/>
          </w:tcPr>
          <w:p w14:paraId="662C178F" w14:textId="1853CF3D" w:rsidR="004D1ABA" w:rsidRPr="0035578F" w:rsidRDefault="004D1ABA" w:rsidP="004D1ABA">
            <w:pPr>
              <w:widowControl w:val="0"/>
              <w:autoSpaceDE w:val="0"/>
              <w:autoSpaceDN w:val="0"/>
              <w:spacing w:after="0" w:line="217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100%</w:t>
            </w:r>
          </w:p>
        </w:tc>
        <w:tc>
          <w:tcPr>
            <w:tcW w:w="5666" w:type="dxa"/>
            <w:gridSpan w:val="8"/>
            <w:tcBorders>
              <w:top w:val="single" w:sz="12" w:space="0" w:color="000000"/>
            </w:tcBorders>
          </w:tcPr>
          <w:p w14:paraId="4490ADA7" w14:textId="77777777" w:rsidR="004D1ABA" w:rsidRPr="0035578F" w:rsidRDefault="004D1ABA" w:rsidP="004D1A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D1ABA" w:rsidRPr="0035578F" w14:paraId="1B069FC5" w14:textId="77777777" w:rsidTr="00B133FE">
        <w:trPr>
          <w:gridAfter w:val="1"/>
          <w:wAfter w:w="352" w:type="dxa"/>
          <w:trHeight w:val="340"/>
        </w:trPr>
        <w:tc>
          <w:tcPr>
            <w:tcW w:w="9317" w:type="dxa"/>
            <w:gridSpan w:val="13"/>
          </w:tcPr>
          <w:p w14:paraId="5AE840B1" w14:textId="77777777" w:rsidR="004D1ABA" w:rsidRPr="0035578F" w:rsidRDefault="004D1ABA" w:rsidP="004D1ABA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ECTS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Allocated Based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on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the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Student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Workload/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Öğrenci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yüküne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göre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AKTS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değerleri</w:t>
            </w:r>
            <w:proofErr w:type="spellEnd"/>
          </w:p>
        </w:tc>
      </w:tr>
      <w:tr w:rsidR="004D1ABA" w:rsidRPr="0035578F" w14:paraId="529437AC" w14:textId="77777777" w:rsidTr="00B133FE">
        <w:trPr>
          <w:gridAfter w:val="1"/>
          <w:wAfter w:w="352" w:type="dxa"/>
          <w:trHeight w:val="265"/>
        </w:trPr>
        <w:tc>
          <w:tcPr>
            <w:tcW w:w="5352" w:type="dxa"/>
            <w:gridSpan w:val="7"/>
          </w:tcPr>
          <w:p w14:paraId="682BF765" w14:textId="77777777" w:rsidR="004D1ABA" w:rsidRPr="0035578F" w:rsidRDefault="004D1ABA" w:rsidP="004D1ABA">
            <w:pPr>
              <w:widowControl w:val="0"/>
              <w:autoSpaceDE w:val="0"/>
              <w:autoSpaceDN w:val="0"/>
              <w:spacing w:before="2" w:after="0" w:line="240" w:lineRule="auto"/>
              <w:ind w:left="2267" w:right="22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ActivitiesEtkinlik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133" w:type="dxa"/>
          </w:tcPr>
          <w:p w14:paraId="79BECBAF" w14:textId="77777777" w:rsidR="004D1ABA" w:rsidRPr="0035578F" w:rsidRDefault="004D1ABA" w:rsidP="004D1ABA">
            <w:pPr>
              <w:widowControl w:val="0"/>
              <w:autoSpaceDE w:val="0"/>
              <w:autoSpaceDN w:val="0"/>
              <w:spacing w:before="2" w:after="0" w:line="240" w:lineRule="auto"/>
              <w:ind w:left="221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Number/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Sayısı</w:t>
            </w:r>
            <w:proofErr w:type="spellEnd"/>
          </w:p>
        </w:tc>
        <w:tc>
          <w:tcPr>
            <w:tcW w:w="1133" w:type="dxa"/>
          </w:tcPr>
          <w:p w14:paraId="2798EB4B" w14:textId="77777777" w:rsidR="004D1ABA" w:rsidRPr="0035578F" w:rsidRDefault="004D1ABA" w:rsidP="004D1ABA">
            <w:pPr>
              <w:widowControl w:val="0"/>
              <w:autoSpaceDE w:val="0"/>
              <w:autoSpaceDN w:val="0"/>
              <w:spacing w:after="0" w:line="234" w:lineRule="exact"/>
              <w:ind w:left="316" w:right="175" w:hanging="104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Duration</w:t>
            </w:r>
            <w:r w:rsidRPr="0035578F">
              <w:rPr>
                <w:rFonts w:ascii="Times New Roman" w:eastAsia="Times New Roman" w:hAnsi="Times New Roman" w:cs="Times New Roman"/>
                <w:spacing w:val="-47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(hour)/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Süresi</w:t>
            </w:r>
            <w:proofErr w:type="spellEnd"/>
          </w:p>
        </w:tc>
        <w:tc>
          <w:tcPr>
            <w:tcW w:w="1699" w:type="dxa"/>
            <w:gridSpan w:val="4"/>
          </w:tcPr>
          <w:p w14:paraId="30875352" w14:textId="77777777" w:rsidR="004D1ABA" w:rsidRPr="0035578F" w:rsidRDefault="004D1ABA" w:rsidP="004D1ABA">
            <w:pPr>
              <w:widowControl w:val="0"/>
              <w:autoSpaceDE w:val="0"/>
              <w:autoSpaceDN w:val="0"/>
              <w:spacing w:after="0" w:line="234" w:lineRule="exact"/>
              <w:ind w:left="198" w:right="166" w:firstLine="444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Total</w:t>
            </w:r>
            <w:r w:rsidRPr="0035578F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Workload(hour)/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Toplam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yük</w:t>
            </w:r>
            <w:proofErr w:type="spellEnd"/>
          </w:p>
        </w:tc>
      </w:tr>
      <w:tr w:rsidR="004D1ABA" w:rsidRPr="0035578F" w14:paraId="44D40899" w14:textId="77777777" w:rsidTr="00B133FE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1B2894E2" w14:textId="77777777" w:rsidR="004D1ABA" w:rsidRPr="0035578F" w:rsidRDefault="004D1ABA" w:rsidP="004D1ABA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Course</w:t>
            </w:r>
            <w:r w:rsidRPr="0035578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duration in</w:t>
            </w:r>
            <w:r w:rsidRPr="0035578F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class (including the</w:t>
            </w:r>
            <w:r w:rsidRPr="0035578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</w:t>
            </w:r>
            <w:r w:rsidRPr="0035578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week)/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Sınıf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içi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etkinlikler</w:t>
            </w:r>
            <w:proofErr w:type="spellEnd"/>
          </w:p>
        </w:tc>
        <w:tc>
          <w:tcPr>
            <w:tcW w:w="1133" w:type="dxa"/>
          </w:tcPr>
          <w:p w14:paraId="7EE45BF1" w14:textId="7A1DE5AF" w:rsidR="004D1ABA" w:rsidRPr="0035578F" w:rsidRDefault="004D1ABA" w:rsidP="004D1ABA">
            <w:pPr>
              <w:widowControl w:val="0"/>
              <w:autoSpaceDE w:val="0"/>
              <w:autoSpaceDN w:val="0"/>
              <w:spacing w:before="2" w:after="0" w:line="212" w:lineRule="exact"/>
              <w:ind w:left="220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33" w:type="dxa"/>
          </w:tcPr>
          <w:p w14:paraId="19A83573" w14:textId="77777777" w:rsidR="004D1ABA" w:rsidRPr="0035578F" w:rsidRDefault="004D1ABA" w:rsidP="004D1ABA">
            <w:pPr>
              <w:widowControl w:val="0"/>
              <w:autoSpaceDE w:val="0"/>
              <w:autoSpaceDN w:val="0"/>
              <w:spacing w:before="2" w:after="0" w:line="212" w:lineRule="exact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699" w:type="dxa"/>
            <w:gridSpan w:val="4"/>
          </w:tcPr>
          <w:p w14:paraId="65172ADB" w14:textId="491682A2" w:rsidR="004D1ABA" w:rsidRPr="0035578F" w:rsidRDefault="004D1ABA" w:rsidP="004D1ABA">
            <w:pPr>
              <w:widowControl w:val="0"/>
              <w:autoSpaceDE w:val="0"/>
              <w:autoSpaceDN w:val="0"/>
              <w:spacing w:before="2" w:after="0" w:line="212" w:lineRule="exact"/>
              <w:ind w:left="669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30</w:t>
            </w:r>
          </w:p>
        </w:tc>
      </w:tr>
      <w:tr w:rsidR="004D1ABA" w:rsidRPr="0035578F" w14:paraId="1F290266" w14:textId="77777777" w:rsidTr="00B133FE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10A4D0BE" w14:textId="2F8F3DF3" w:rsidR="004D1ABA" w:rsidRPr="00871E06" w:rsidRDefault="004D1ABA" w:rsidP="004D1ABA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71E0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Quizzes</w:t>
            </w:r>
          </w:p>
        </w:tc>
        <w:tc>
          <w:tcPr>
            <w:tcW w:w="1133" w:type="dxa"/>
          </w:tcPr>
          <w:p w14:paraId="1DE8B9A8" w14:textId="093E5C96" w:rsidR="004D1ABA" w:rsidRPr="0035578F" w:rsidRDefault="004D1ABA" w:rsidP="004D1ABA">
            <w:pPr>
              <w:widowControl w:val="0"/>
              <w:autoSpaceDE w:val="0"/>
              <w:autoSpaceDN w:val="0"/>
              <w:spacing w:before="2" w:after="0" w:line="212" w:lineRule="exact"/>
              <w:ind w:left="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133" w:type="dxa"/>
          </w:tcPr>
          <w:p w14:paraId="04271117" w14:textId="1E241034" w:rsidR="004D1ABA" w:rsidRPr="0035578F" w:rsidRDefault="004D1ABA" w:rsidP="004D1ABA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699" w:type="dxa"/>
            <w:gridSpan w:val="4"/>
          </w:tcPr>
          <w:p w14:paraId="69C75587" w14:textId="67C9E010" w:rsidR="004D1ABA" w:rsidRPr="0035578F" w:rsidRDefault="004D1ABA" w:rsidP="004D1ABA">
            <w:pPr>
              <w:widowControl w:val="0"/>
              <w:autoSpaceDE w:val="0"/>
              <w:autoSpaceDN w:val="0"/>
              <w:spacing w:before="2" w:after="0" w:line="212" w:lineRule="exact"/>
              <w:ind w:left="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</w:tr>
      <w:tr w:rsidR="004D1ABA" w:rsidRPr="0035578F" w14:paraId="0A9DACE8" w14:textId="77777777" w:rsidTr="00B133FE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034DBB2E" w14:textId="69CCE453" w:rsidR="004D1ABA" w:rsidRPr="00871E06" w:rsidRDefault="004D1ABA" w:rsidP="004D1ABA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Project presentation</w:t>
            </w:r>
          </w:p>
        </w:tc>
        <w:tc>
          <w:tcPr>
            <w:tcW w:w="1133" w:type="dxa"/>
          </w:tcPr>
          <w:p w14:paraId="5812890F" w14:textId="0FD8E0A1" w:rsidR="004D1ABA" w:rsidRPr="0035578F" w:rsidRDefault="0076401A" w:rsidP="004D1ABA">
            <w:pPr>
              <w:widowControl w:val="0"/>
              <w:autoSpaceDE w:val="0"/>
              <w:autoSpaceDN w:val="0"/>
              <w:spacing w:before="2" w:after="0" w:line="212" w:lineRule="exact"/>
              <w:ind w:left="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25</w:t>
            </w:r>
          </w:p>
        </w:tc>
        <w:tc>
          <w:tcPr>
            <w:tcW w:w="1133" w:type="dxa"/>
          </w:tcPr>
          <w:p w14:paraId="5A20EAE1" w14:textId="582DC89A" w:rsidR="004D1ABA" w:rsidRPr="0035578F" w:rsidRDefault="0076401A" w:rsidP="004D1ABA">
            <w:pPr>
              <w:widowControl w:val="0"/>
              <w:autoSpaceDE w:val="0"/>
              <w:autoSpaceDN w:val="0"/>
              <w:spacing w:before="2" w:after="0" w:line="212" w:lineRule="exact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699" w:type="dxa"/>
            <w:gridSpan w:val="4"/>
          </w:tcPr>
          <w:p w14:paraId="3BDF8FD5" w14:textId="709BC2EB" w:rsidR="004D1ABA" w:rsidRPr="0035578F" w:rsidRDefault="0076401A" w:rsidP="004D1ABA">
            <w:pPr>
              <w:widowControl w:val="0"/>
              <w:autoSpaceDE w:val="0"/>
              <w:autoSpaceDN w:val="0"/>
              <w:spacing w:before="2" w:after="0" w:line="212" w:lineRule="exact"/>
              <w:ind w:lef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50</w:t>
            </w:r>
          </w:p>
        </w:tc>
      </w:tr>
      <w:tr w:rsidR="004D1ABA" w:rsidRPr="0035578F" w14:paraId="3E6729FA" w14:textId="77777777" w:rsidTr="00B133FE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7227035F" w14:textId="77777777" w:rsidR="004D1ABA" w:rsidRDefault="004D1ABA" w:rsidP="004D1ABA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Midterm</w:t>
            </w:r>
            <w:r w:rsidRPr="0035578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Examination/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Vize</w:t>
            </w:r>
            <w:proofErr w:type="spellEnd"/>
          </w:p>
          <w:p w14:paraId="5DFF018B" w14:textId="4AC1B2BD" w:rsidR="004D1ABA" w:rsidRPr="0035578F" w:rsidRDefault="004D1ABA" w:rsidP="004D1ABA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Examination preparation</w:t>
            </w:r>
          </w:p>
        </w:tc>
        <w:tc>
          <w:tcPr>
            <w:tcW w:w="1133" w:type="dxa"/>
          </w:tcPr>
          <w:p w14:paraId="1AEB135B" w14:textId="77777777" w:rsidR="004D1ABA" w:rsidRPr="0035578F" w:rsidRDefault="004D1ABA" w:rsidP="004D1ABA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33" w:type="dxa"/>
          </w:tcPr>
          <w:p w14:paraId="47524613" w14:textId="77777777" w:rsidR="004D1ABA" w:rsidRPr="0035578F" w:rsidRDefault="004D1ABA" w:rsidP="004D1ABA">
            <w:pPr>
              <w:widowControl w:val="0"/>
              <w:autoSpaceDE w:val="0"/>
              <w:autoSpaceDN w:val="0"/>
              <w:spacing w:before="2" w:after="0" w:line="212" w:lineRule="exact"/>
              <w:ind w:left="221" w:right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99" w:type="dxa"/>
            <w:gridSpan w:val="4"/>
          </w:tcPr>
          <w:p w14:paraId="3A5733B3" w14:textId="411E36DA" w:rsidR="004D1ABA" w:rsidRPr="0035578F" w:rsidRDefault="004D1ABA" w:rsidP="004D1ABA">
            <w:pPr>
              <w:widowControl w:val="0"/>
              <w:autoSpaceDE w:val="0"/>
              <w:autoSpaceDN w:val="0"/>
              <w:spacing w:before="2" w:after="0" w:line="212" w:lineRule="exact"/>
              <w:ind w:left="669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4D1ABA" w:rsidRPr="0035578F" w14:paraId="372781E1" w14:textId="77777777" w:rsidTr="00B133FE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1692667B" w14:textId="77777777" w:rsidR="004D1ABA" w:rsidRDefault="004D1ABA" w:rsidP="004D1ABA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Final</w:t>
            </w:r>
            <w:r w:rsidRPr="0035578F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Examination/Final</w:t>
            </w:r>
          </w:p>
          <w:p w14:paraId="16C22E65" w14:textId="00D14EAA" w:rsidR="004D1ABA" w:rsidRPr="0035578F" w:rsidRDefault="004D1ABA" w:rsidP="004D1ABA">
            <w:pPr>
              <w:widowControl w:val="0"/>
              <w:autoSpaceDE w:val="0"/>
              <w:autoSpaceDN w:val="0"/>
              <w:spacing w:before="2" w:after="0" w:line="212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Examination preparation</w:t>
            </w:r>
          </w:p>
        </w:tc>
        <w:tc>
          <w:tcPr>
            <w:tcW w:w="1133" w:type="dxa"/>
          </w:tcPr>
          <w:p w14:paraId="327A929D" w14:textId="77777777" w:rsidR="004D1ABA" w:rsidRPr="0035578F" w:rsidRDefault="004D1ABA" w:rsidP="004D1ABA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33" w:type="dxa"/>
          </w:tcPr>
          <w:p w14:paraId="2357542C" w14:textId="66EAE56E" w:rsidR="004D1ABA" w:rsidRPr="0035578F" w:rsidRDefault="004D1ABA" w:rsidP="004D1ABA">
            <w:pPr>
              <w:widowControl w:val="0"/>
              <w:autoSpaceDE w:val="0"/>
              <w:autoSpaceDN w:val="0"/>
              <w:spacing w:before="2" w:after="0" w:line="212" w:lineRule="exact"/>
              <w:ind w:left="221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99" w:type="dxa"/>
            <w:gridSpan w:val="4"/>
          </w:tcPr>
          <w:p w14:paraId="6844EC3B" w14:textId="75D4B777" w:rsidR="004D1ABA" w:rsidRPr="0035578F" w:rsidRDefault="004D1ABA" w:rsidP="004D1ABA">
            <w:pPr>
              <w:widowControl w:val="0"/>
              <w:autoSpaceDE w:val="0"/>
              <w:autoSpaceDN w:val="0"/>
              <w:spacing w:before="2" w:after="0" w:line="212" w:lineRule="exact"/>
              <w:ind w:left="668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4D1ABA" w:rsidRPr="0035578F" w14:paraId="35FBDE61" w14:textId="77777777" w:rsidTr="00B133FE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01AE648B" w14:textId="77777777" w:rsidR="004D1ABA" w:rsidRPr="0035578F" w:rsidRDefault="004D1ABA" w:rsidP="004D1ABA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Self</w:t>
            </w:r>
            <w:r w:rsidRPr="0035578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>-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Study/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Bireysel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çalışma</w:t>
            </w:r>
            <w:proofErr w:type="spellEnd"/>
          </w:p>
        </w:tc>
        <w:tc>
          <w:tcPr>
            <w:tcW w:w="1133" w:type="dxa"/>
          </w:tcPr>
          <w:p w14:paraId="1A53C6C5" w14:textId="03F45BEA" w:rsidR="004D1ABA" w:rsidRPr="0035578F" w:rsidRDefault="004D1ABA" w:rsidP="004D1ABA">
            <w:pPr>
              <w:widowControl w:val="0"/>
              <w:autoSpaceDE w:val="0"/>
              <w:autoSpaceDN w:val="0"/>
              <w:spacing w:before="2" w:after="0" w:line="212" w:lineRule="exact"/>
              <w:ind w:left="218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33" w:type="dxa"/>
          </w:tcPr>
          <w:p w14:paraId="1AFD35BC" w14:textId="3942726E" w:rsidR="004D1ABA" w:rsidRPr="0035578F" w:rsidRDefault="004D1ABA" w:rsidP="004D1ABA">
            <w:pPr>
              <w:widowControl w:val="0"/>
              <w:autoSpaceDE w:val="0"/>
              <w:autoSpaceDN w:val="0"/>
              <w:spacing w:before="2" w:after="0" w:line="212" w:lineRule="exact"/>
              <w:ind w:left="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699" w:type="dxa"/>
            <w:gridSpan w:val="4"/>
          </w:tcPr>
          <w:p w14:paraId="7F032052" w14:textId="56E6BF11" w:rsidR="004D1ABA" w:rsidRPr="0035578F" w:rsidRDefault="004D1ABA" w:rsidP="004D1ABA">
            <w:pPr>
              <w:widowControl w:val="0"/>
              <w:autoSpaceDE w:val="0"/>
              <w:autoSpaceDN w:val="0"/>
              <w:spacing w:before="2" w:after="0" w:line="212" w:lineRule="exact"/>
              <w:ind w:left="667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</w:tr>
      <w:tr w:rsidR="004D1ABA" w:rsidRPr="0035578F" w14:paraId="780CAE21" w14:textId="77777777" w:rsidTr="00B133FE">
        <w:trPr>
          <w:gridAfter w:val="1"/>
          <w:wAfter w:w="352" w:type="dxa"/>
          <w:trHeight w:val="256"/>
        </w:trPr>
        <w:tc>
          <w:tcPr>
            <w:tcW w:w="7618" w:type="dxa"/>
            <w:gridSpan w:val="9"/>
          </w:tcPr>
          <w:p w14:paraId="1A8EFAFE" w14:textId="77777777" w:rsidR="004D1ABA" w:rsidRPr="0035578F" w:rsidRDefault="004D1ABA" w:rsidP="004D1ABA">
            <w:pPr>
              <w:widowControl w:val="0"/>
              <w:autoSpaceDE w:val="0"/>
              <w:autoSpaceDN w:val="0"/>
              <w:spacing w:after="0" w:line="235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Total</w:t>
            </w:r>
            <w:r w:rsidRPr="0035578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Workload/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İş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yükü</w:t>
            </w:r>
            <w:proofErr w:type="spellEnd"/>
          </w:p>
        </w:tc>
        <w:tc>
          <w:tcPr>
            <w:tcW w:w="1699" w:type="dxa"/>
            <w:gridSpan w:val="4"/>
          </w:tcPr>
          <w:p w14:paraId="7A3FAE3F" w14:textId="643696E1" w:rsidR="004D1ABA" w:rsidRPr="0035578F" w:rsidRDefault="004D1ABA" w:rsidP="004D1ABA">
            <w:pPr>
              <w:widowControl w:val="0"/>
              <w:autoSpaceDE w:val="0"/>
              <w:autoSpaceDN w:val="0"/>
              <w:spacing w:after="0" w:line="235" w:lineRule="exact"/>
              <w:ind w:left="670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97</w:t>
            </w:r>
          </w:p>
        </w:tc>
      </w:tr>
      <w:tr w:rsidR="004D1ABA" w:rsidRPr="0035578F" w14:paraId="013A33E0" w14:textId="77777777" w:rsidTr="00B133FE">
        <w:trPr>
          <w:gridAfter w:val="1"/>
          <w:wAfter w:w="352" w:type="dxa"/>
          <w:trHeight w:val="255"/>
        </w:trPr>
        <w:tc>
          <w:tcPr>
            <w:tcW w:w="7618" w:type="dxa"/>
            <w:gridSpan w:val="9"/>
          </w:tcPr>
          <w:p w14:paraId="198122F3" w14:textId="77777777" w:rsidR="004D1ABA" w:rsidRPr="0035578F" w:rsidRDefault="004D1ABA" w:rsidP="004D1ABA">
            <w:pPr>
              <w:widowControl w:val="0"/>
              <w:autoSpaceDE w:val="0"/>
              <w:autoSpaceDN w:val="0"/>
              <w:spacing w:after="0" w:line="23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Total</w:t>
            </w:r>
            <w:r w:rsidRPr="0035578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Workload/30</w:t>
            </w:r>
            <w:r w:rsidRPr="0035578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(h)</w:t>
            </w:r>
          </w:p>
        </w:tc>
        <w:tc>
          <w:tcPr>
            <w:tcW w:w="1699" w:type="dxa"/>
            <w:gridSpan w:val="4"/>
          </w:tcPr>
          <w:p w14:paraId="0A267A9B" w14:textId="7623C427" w:rsidR="004D1ABA" w:rsidRPr="0035578F" w:rsidRDefault="0076401A" w:rsidP="0076401A">
            <w:pPr>
              <w:widowControl w:val="0"/>
              <w:autoSpaceDE w:val="0"/>
              <w:autoSpaceDN w:val="0"/>
              <w:spacing w:after="0" w:line="234" w:lineRule="exact"/>
              <w:ind w:right="643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122</w:t>
            </w:r>
            <w:r w:rsidR="004D1AB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/</w:t>
            </w:r>
            <w:r w:rsidR="004D1ABA"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30</w:t>
            </w:r>
            <w:r w:rsidR="004D1AB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=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4.1</w:t>
            </w:r>
          </w:p>
        </w:tc>
      </w:tr>
      <w:tr w:rsidR="004D1ABA" w:rsidRPr="0035578F" w14:paraId="506ABDC9" w14:textId="77777777" w:rsidTr="00B133FE">
        <w:trPr>
          <w:gridAfter w:val="1"/>
          <w:wAfter w:w="352" w:type="dxa"/>
          <w:trHeight w:val="255"/>
        </w:trPr>
        <w:tc>
          <w:tcPr>
            <w:tcW w:w="7618" w:type="dxa"/>
            <w:gridSpan w:val="9"/>
          </w:tcPr>
          <w:p w14:paraId="30E4C841" w14:textId="3AB5697A" w:rsidR="004D1ABA" w:rsidRPr="0035578F" w:rsidRDefault="004D1ABA" w:rsidP="004D1ABA">
            <w:pPr>
              <w:widowControl w:val="0"/>
              <w:autoSpaceDE w:val="0"/>
              <w:autoSpaceDN w:val="0"/>
              <w:spacing w:after="0" w:line="23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ECTS</w:t>
            </w:r>
            <w:r w:rsidRPr="0035578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Credit</w:t>
            </w:r>
            <w:r w:rsidRPr="0035578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of</w:t>
            </w:r>
            <w:r w:rsidRPr="0035578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the Course/AKTS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değeri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       (ECTS</w:t>
            </w:r>
            <w:r w:rsidR="0076401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= 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699" w:type="dxa"/>
            <w:gridSpan w:val="4"/>
          </w:tcPr>
          <w:p w14:paraId="53E34213" w14:textId="708BA069" w:rsidR="004D1ABA" w:rsidRPr="0035578F" w:rsidRDefault="0076401A" w:rsidP="004D1ABA">
            <w:pPr>
              <w:widowControl w:val="0"/>
              <w:autoSpaceDE w:val="0"/>
              <w:autoSpaceDN w:val="0"/>
              <w:spacing w:after="0" w:line="234" w:lineRule="exact"/>
              <w:ind w:lef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en-US"/>
              </w:rPr>
              <w:t>4.1</w:t>
            </w:r>
          </w:p>
        </w:tc>
      </w:tr>
    </w:tbl>
    <w:p w14:paraId="29FFB950" w14:textId="25F9912B" w:rsidR="00FF6270" w:rsidRDefault="00515D0F" w:rsidP="00FF627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                                   </w:t>
      </w:r>
    </w:p>
    <w:p w14:paraId="7242D4B7" w14:textId="08E7763B" w:rsidR="00515D0F" w:rsidRDefault="00515D0F" w:rsidP="00FF627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14:paraId="32AF71C1" w14:textId="0FABB50F" w:rsidR="00515D0F" w:rsidRDefault="00515D0F" w:rsidP="00FF627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14:paraId="494DBFEA" w14:textId="46C84814" w:rsidR="00515D0F" w:rsidRDefault="00515D0F" w:rsidP="00FF627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14:paraId="0C81F977" w14:textId="714C07AB" w:rsidR="00515D0F" w:rsidRDefault="00515D0F" w:rsidP="00FF627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14:paraId="0CCF293B" w14:textId="026D6486" w:rsidR="00515D0F" w:rsidRDefault="00515D0F" w:rsidP="00FF627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14:paraId="39B622FA" w14:textId="1B689070" w:rsidR="00515D0F" w:rsidRDefault="00515D0F" w:rsidP="00FF627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14:paraId="1579EB56" w14:textId="01460322" w:rsidR="00515D0F" w:rsidRDefault="00515D0F" w:rsidP="00FF627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14:paraId="75F2EE5D" w14:textId="03AF5CC7" w:rsidR="00515D0F" w:rsidRDefault="00515D0F" w:rsidP="00FF627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14:paraId="7986E806" w14:textId="4780350D" w:rsidR="00515D0F" w:rsidRDefault="00515D0F" w:rsidP="00FF627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14:paraId="1C800BC4" w14:textId="77502216" w:rsidR="00515D0F" w:rsidRDefault="00515D0F" w:rsidP="00FF627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14:paraId="5838958F" w14:textId="0DCE7AA0" w:rsidR="00515D0F" w:rsidRDefault="00515D0F" w:rsidP="00FF627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14:paraId="45430046" w14:textId="366E6774" w:rsidR="00515D0F" w:rsidRDefault="00515D0F" w:rsidP="00FF627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14:paraId="4483A7CE" w14:textId="09C95B70" w:rsidR="00515D0F" w:rsidRDefault="00515D0F" w:rsidP="00FF627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14:paraId="0CC583C0" w14:textId="105C08BC" w:rsidR="00515D0F" w:rsidRDefault="00515D0F" w:rsidP="00FF627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14:paraId="35C7DFAD" w14:textId="4FDCBF59" w:rsidR="00515D0F" w:rsidRDefault="00515D0F" w:rsidP="00FF627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14:paraId="62A58874" w14:textId="0370C327" w:rsidR="00515D0F" w:rsidRDefault="00515D0F" w:rsidP="00FF627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14:paraId="5274FE1D" w14:textId="77777777" w:rsidR="00FF6270" w:rsidRPr="0035578F" w:rsidRDefault="00FF6270" w:rsidP="00FF6270">
      <w:pPr>
        <w:rPr>
          <w:b/>
        </w:rPr>
      </w:pPr>
    </w:p>
    <w:p w14:paraId="6D458662" w14:textId="77777777" w:rsidR="00FF6270" w:rsidRDefault="00FF6270" w:rsidP="00FF6270"/>
    <w:p w14:paraId="1F41545D" w14:textId="77777777" w:rsidR="00FF6270" w:rsidRDefault="00FF6270" w:rsidP="00FF6270"/>
    <w:p w14:paraId="284E49E1" w14:textId="77777777" w:rsidR="00FF6270" w:rsidRDefault="00FF6270" w:rsidP="00FF6270"/>
    <w:p w14:paraId="5E750B43" w14:textId="77777777" w:rsidR="00FF6270" w:rsidRDefault="00FF6270" w:rsidP="00FF6270"/>
    <w:p w14:paraId="4B3DF0F7" w14:textId="77777777" w:rsidR="007C102D" w:rsidRDefault="007C102D"/>
    <w:sectPr w:rsidR="007C102D">
      <w:pgSz w:w="11910" w:h="16840"/>
      <w:pgMar w:top="1360" w:right="1200" w:bottom="280" w:left="11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961F4"/>
    <w:multiLevelType w:val="hybridMultilevel"/>
    <w:tmpl w:val="0E3ECE72"/>
    <w:lvl w:ilvl="0" w:tplc="08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9B514A7"/>
    <w:multiLevelType w:val="hybridMultilevel"/>
    <w:tmpl w:val="04547F9A"/>
    <w:lvl w:ilvl="0" w:tplc="79FAFBE4">
      <w:start w:val="1"/>
      <w:numFmt w:val="decimal"/>
      <w:lvlText w:val="%1."/>
      <w:lvlJc w:val="left"/>
      <w:pPr>
        <w:ind w:left="1167" w:hanging="351"/>
      </w:pPr>
      <w:rPr>
        <w:rFonts w:ascii="Times New Roman" w:eastAsia="Times New Roman" w:hAnsi="Times New Roman" w:cs="Times New Roman" w:hint="default"/>
        <w:w w:val="101"/>
        <w:sz w:val="23"/>
        <w:szCs w:val="23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254F86"/>
    <w:multiLevelType w:val="hybridMultilevel"/>
    <w:tmpl w:val="222C42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97270E3"/>
    <w:multiLevelType w:val="multilevel"/>
    <w:tmpl w:val="EC980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701CC0"/>
    <w:multiLevelType w:val="hybridMultilevel"/>
    <w:tmpl w:val="2E3AC1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52B0B2F"/>
    <w:multiLevelType w:val="hybridMultilevel"/>
    <w:tmpl w:val="8C72803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8B0A0D"/>
    <w:multiLevelType w:val="hybridMultilevel"/>
    <w:tmpl w:val="A7EEFF66"/>
    <w:lvl w:ilvl="0" w:tplc="0409000B">
      <w:start w:val="1"/>
      <w:numFmt w:val="bullet"/>
      <w:lvlText w:val=""/>
      <w:lvlJc w:val="left"/>
      <w:pPr>
        <w:ind w:left="79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7">
    <w:nsid w:val="26456177"/>
    <w:multiLevelType w:val="hybridMultilevel"/>
    <w:tmpl w:val="C24A49F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3977BE"/>
    <w:multiLevelType w:val="hybridMultilevel"/>
    <w:tmpl w:val="288831A8"/>
    <w:lvl w:ilvl="0" w:tplc="406E3F7A">
      <w:start w:val="1"/>
      <w:numFmt w:val="upperLetter"/>
      <w:lvlText w:val="%1."/>
      <w:lvlJc w:val="left"/>
      <w:pPr>
        <w:ind w:left="467" w:hanging="351"/>
      </w:pPr>
      <w:rPr>
        <w:rFonts w:ascii="Times New Roman" w:eastAsia="Times New Roman" w:hAnsi="Times New Roman" w:cs="Times New Roman" w:hint="default"/>
        <w:b/>
        <w:bCs/>
        <w:spacing w:val="0"/>
        <w:w w:val="101"/>
        <w:sz w:val="23"/>
        <w:szCs w:val="23"/>
        <w:lang w:val="en-US" w:eastAsia="en-US" w:bidi="ar-SA"/>
      </w:rPr>
    </w:lvl>
    <w:lvl w:ilvl="1" w:tplc="79FAFBE4">
      <w:start w:val="1"/>
      <w:numFmt w:val="decimal"/>
      <w:lvlText w:val="%2."/>
      <w:lvlJc w:val="left"/>
      <w:pPr>
        <w:ind w:left="1167" w:hanging="351"/>
      </w:pPr>
      <w:rPr>
        <w:rFonts w:ascii="Times New Roman" w:eastAsia="Times New Roman" w:hAnsi="Times New Roman" w:cs="Times New Roman" w:hint="default"/>
        <w:w w:val="101"/>
        <w:sz w:val="23"/>
        <w:szCs w:val="23"/>
        <w:lang w:val="en-US" w:eastAsia="en-US" w:bidi="ar-SA"/>
      </w:rPr>
    </w:lvl>
    <w:lvl w:ilvl="2" w:tplc="FC249002">
      <w:numFmt w:val="bullet"/>
      <w:lvlText w:val="•"/>
      <w:lvlJc w:val="left"/>
      <w:pPr>
        <w:ind w:left="2031" w:hanging="351"/>
      </w:pPr>
      <w:rPr>
        <w:rFonts w:hint="default"/>
        <w:lang w:val="en-US" w:eastAsia="en-US" w:bidi="ar-SA"/>
      </w:rPr>
    </w:lvl>
    <w:lvl w:ilvl="3" w:tplc="15769600">
      <w:numFmt w:val="bullet"/>
      <w:lvlText w:val="•"/>
      <w:lvlJc w:val="left"/>
      <w:pPr>
        <w:ind w:left="2903" w:hanging="351"/>
      </w:pPr>
      <w:rPr>
        <w:rFonts w:hint="default"/>
        <w:lang w:val="en-US" w:eastAsia="en-US" w:bidi="ar-SA"/>
      </w:rPr>
    </w:lvl>
    <w:lvl w:ilvl="4" w:tplc="1316849C">
      <w:numFmt w:val="bullet"/>
      <w:lvlText w:val="•"/>
      <w:lvlJc w:val="left"/>
      <w:pPr>
        <w:ind w:left="3775" w:hanging="351"/>
      </w:pPr>
      <w:rPr>
        <w:rFonts w:hint="default"/>
        <w:lang w:val="en-US" w:eastAsia="en-US" w:bidi="ar-SA"/>
      </w:rPr>
    </w:lvl>
    <w:lvl w:ilvl="5" w:tplc="DE9A4800">
      <w:numFmt w:val="bullet"/>
      <w:lvlText w:val="•"/>
      <w:lvlJc w:val="left"/>
      <w:pPr>
        <w:ind w:left="4646" w:hanging="351"/>
      </w:pPr>
      <w:rPr>
        <w:rFonts w:hint="default"/>
        <w:lang w:val="en-US" w:eastAsia="en-US" w:bidi="ar-SA"/>
      </w:rPr>
    </w:lvl>
    <w:lvl w:ilvl="6" w:tplc="BA80625A">
      <w:numFmt w:val="bullet"/>
      <w:lvlText w:val="•"/>
      <w:lvlJc w:val="left"/>
      <w:pPr>
        <w:ind w:left="5518" w:hanging="351"/>
      </w:pPr>
      <w:rPr>
        <w:rFonts w:hint="default"/>
        <w:lang w:val="en-US" w:eastAsia="en-US" w:bidi="ar-SA"/>
      </w:rPr>
    </w:lvl>
    <w:lvl w:ilvl="7" w:tplc="8D6A9356">
      <w:numFmt w:val="bullet"/>
      <w:lvlText w:val="•"/>
      <w:lvlJc w:val="left"/>
      <w:pPr>
        <w:ind w:left="6390" w:hanging="351"/>
      </w:pPr>
      <w:rPr>
        <w:rFonts w:hint="default"/>
        <w:lang w:val="en-US" w:eastAsia="en-US" w:bidi="ar-SA"/>
      </w:rPr>
    </w:lvl>
    <w:lvl w:ilvl="8" w:tplc="DAA207CC">
      <w:numFmt w:val="bullet"/>
      <w:lvlText w:val="•"/>
      <w:lvlJc w:val="left"/>
      <w:pPr>
        <w:ind w:left="7262" w:hanging="351"/>
      </w:pPr>
      <w:rPr>
        <w:rFonts w:hint="default"/>
        <w:lang w:val="en-US" w:eastAsia="en-US" w:bidi="ar-SA"/>
      </w:rPr>
    </w:lvl>
  </w:abstractNum>
  <w:abstractNum w:abstractNumId="9">
    <w:nsid w:val="2C340DE8"/>
    <w:multiLevelType w:val="hybridMultilevel"/>
    <w:tmpl w:val="693816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C0268E1"/>
    <w:multiLevelType w:val="hybridMultilevel"/>
    <w:tmpl w:val="DCC61C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CA83939"/>
    <w:multiLevelType w:val="hybridMultilevel"/>
    <w:tmpl w:val="254E85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2155036"/>
    <w:multiLevelType w:val="hybridMultilevel"/>
    <w:tmpl w:val="FBE66B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2462808"/>
    <w:multiLevelType w:val="hybridMultilevel"/>
    <w:tmpl w:val="B032FA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2B01AB9"/>
    <w:multiLevelType w:val="hybridMultilevel"/>
    <w:tmpl w:val="D5A818BA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>
    <w:nsid w:val="45144426"/>
    <w:multiLevelType w:val="multilevel"/>
    <w:tmpl w:val="391C7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74C04AE"/>
    <w:multiLevelType w:val="hybridMultilevel"/>
    <w:tmpl w:val="483A2AF2"/>
    <w:lvl w:ilvl="0" w:tplc="9D3453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E5520A"/>
    <w:multiLevelType w:val="multilevel"/>
    <w:tmpl w:val="13B8D4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46278E7"/>
    <w:multiLevelType w:val="hybridMultilevel"/>
    <w:tmpl w:val="1DAEEC4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A258D8"/>
    <w:multiLevelType w:val="hybridMultilevel"/>
    <w:tmpl w:val="5F0CDA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93807A3"/>
    <w:multiLevelType w:val="hybridMultilevel"/>
    <w:tmpl w:val="2EF4A5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1E43220"/>
    <w:multiLevelType w:val="hybridMultilevel"/>
    <w:tmpl w:val="66F8CEBA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2">
    <w:nsid w:val="63D65E26"/>
    <w:multiLevelType w:val="hybridMultilevel"/>
    <w:tmpl w:val="44EC9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AD718B0"/>
    <w:multiLevelType w:val="hybridMultilevel"/>
    <w:tmpl w:val="94BECD9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B586E59"/>
    <w:multiLevelType w:val="hybridMultilevel"/>
    <w:tmpl w:val="454028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C5702B9"/>
    <w:multiLevelType w:val="hybridMultilevel"/>
    <w:tmpl w:val="372AD164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73FD7BBD"/>
    <w:multiLevelType w:val="hybridMultilevel"/>
    <w:tmpl w:val="D828F9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58960FA"/>
    <w:multiLevelType w:val="hybridMultilevel"/>
    <w:tmpl w:val="44DE5992"/>
    <w:lvl w:ilvl="0" w:tplc="BEAA1200">
      <w:numFmt w:val="bullet"/>
      <w:lvlText w:val=""/>
      <w:lvlJc w:val="left"/>
      <w:pPr>
        <w:ind w:left="579" w:hanging="435"/>
      </w:pPr>
      <w:rPr>
        <w:rFonts w:ascii="Wingdings" w:eastAsia="Wingdings" w:hAnsi="Wingdings" w:cs="Wingdings" w:hint="default"/>
        <w:w w:val="100"/>
        <w:sz w:val="20"/>
        <w:szCs w:val="20"/>
        <w:lang w:val="en-US" w:eastAsia="en-US" w:bidi="ar-SA"/>
      </w:rPr>
    </w:lvl>
    <w:lvl w:ilvl="1" w:tplc="EE3E6E62">
      <w:numFmt w:val="bullet"/>
      <w:lvlText w:val="•"/>
      <w:lvlJc w:val="left"/>
      <w:pPr>
        <w:ind w:left="1453" w:hanging="435"/>
      </w:pPr>
      <w:rPr>
        <w:rFonts w:hint="default"/>
        <w:lang w:val="en-US" w:eastAsia="en-US" w:bidi="ar-SA"/>
      </w:rPr>
    </w:lvl>
    <w:lvl w:ilvl="2" w:tplc="10AC0740">
      <w:numFmt w:val="bullet"/>
      <w:lvlText w:val="•"/>
      <w:lvlJc w:val="left"/>
      <w:pPr>
        <w:ind w:left="2326" w:hanging="435"/>
      </w:pPr>
      <w:rPr>
        <w:rFonts w:hint="default"/>
        <w:lang w:val="en-US" w:eastAsia="en-US" w:bidi="ar-SA"/>
      </w:rPr>
    </w:lvl>
    <w:lvl w:ilvl="3" w:tplc="5BCC09F6">
      <w:numFmt w:val="bullet"/>
      <w:lvlText w:val="•"/>
      <w:lvlJc w:val="left"/>
      <w:pPr>
        <w:ind w:left="3199" w:hanging="435"/>
      </w:pPr>
      <w:rPr>
        <w:rFonts w:hint="default"/>
        <w:lang w:val="en-US" w:eastAsia="en-US" w:bidi="ar-SA"/>
      </w:rPr>
    </w:lvl>
    <w:lvl w:ilvl="4" w:tplc="5CDCD930">
      <w:numFmt w:val="bullet"/>
      <w:lvlText w:val="•"/>
      <w:lvlJc w:val="left"/>
      <w:pPr>
        <w:ind w:left="4072" w:hanging="435"/>
      </w:pPr>
      <w:rPr>
        <w:rFonts w:hint="default"/>
        <w:lang w:val="en-US" w:eastAsia="en-US" w:bidi="ar-SA"/>
      </w:rPr>
    </w:lvl>
    <w:lvl w:ilvl="5" w:tplc="BD9C98EE">
      <w:numFmt w:val="bullet"/>
      <w:lvlText w:val="•"/>
      <w:lvlJc w:val="left"/>
      <w:pPr>
        <w:ind w:left="4945" w:hanging="435"/>
      </w:pPr>
      <w:rPr>
        <w:rFonts w:hint="default"/>
        <w:lang w:val="en-US" w:eastAsia="en-US" w:bidi="ar-SA"/>
      </w:rPr>
    </w:lvl>
    <w:lvl w:ilvl="6" w:tplc="4D681A76">
      <w:numFmt w:val="bullet"/>
      <w:lvlText w:val="•"/>
      <w:lvlJc w:val="left"/>
      <w:pPr>
        <w:ind w:left="5818" w:hanging="435"/>
      </w:pPr>
      <w:rPr>
        <w:rFonts w:hint="default"/>
        <w:lang w:val="en-US" w:eastAsia="en-US" w:bidi="ar-SA"/>
      </w:rPr>
    </w:lvl>
    <w:lvl w:ilvl="7" w:tplc="77FC735A">
      <w:numFmt w:val="bullet"/>
      <w:lvlText w:val="•"/>
      <w:lvlJc w:val="left"/>
      <w:pPr>
        <w:ind w:left="6691" w:hanging="435"/>
      </w:pPr>
      <w:rPr>
        <w:rFonts w:hint="default"/>
        <w:lang w:val="en-US" w:eastAsia="en-US" w:bidi="ar-SA"/>
      </w:rPr>
    </w:lvl>
    <w:lvl w:ilvl="8" w:tplc="DB4CB52E">
      <w:numFmt w:val="bullet"/>
      <w:lvlText w:val="•"/>
      <w:lvlJc w:val="left"/>
      <w:pPr>
        <w:ind w:left="7564" w:hanging="435"/>
      </w:pPr>
      <w:rPr>
        <w:rFonts w:hint="default"/>
        <w:lang w:val="en-US" w:eastAsia="en-US" w:bidi="ar-SA"/>
      </w:rPr>
    </w:lvl>
  </w:abstractNum>
  <w:abstractNum w:abstractNumId="28">
    <w:nsid w:val="7FBB7B1B"/>
    <w:multiLevelType w:val="hybridMultilevel"/>
    <w:tmpl w:val="FA78691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7"/>
  </w:num>
  <w:num w:numId="3">
    <w:abstractNumId w:val="21"/>
  </w:num>
  <w:num w:numId="4">
    <w:abstractNumId w:val="5"/>
  </w:num>
  <w:num w:numId="5">
    <w:abstractNumId w:val="26"/>
  </w:num>
  <w:num w:numId="6">
    <w:abstractNumId w:val="23"/>
  </w:num>
  <w:num w:numId="7">
    <w:abstractNumId w:val="15"/>
  </w:num>
  <w:num w:numId="8">
    <w:abstractNumId w:val="3"/>
  </w:num>
  <w:num w:numId="9">
    <w:abstractNumId w:val="18"/>
  </w:num>
  <w:num w:numId="10">
    <w:abstractNumId w:val="6"/>
  </w:num>
  <w:num w:numId="11">
    <w:abstractNumId w:val="22"/>
  </w:num>
  <w:num w:numId="12">
    <w:abstractNumId w:val="7"/>
  </w:num>
  <w:num w:numId="13">
    <w:abstractNumId w:val="0"/>
  </w:num>
  <w:num w:numId="14">
    <w:abstractNumId w:val="1"/>
  </w:num>
  <w:num w:numId="15">
    <w:abstractNumId w:val="8"/>
  </w:num>
  <w:num w:numId="16">
    <w:abstractNumId w:val="28"/>
  </w:num>
  <w:num w:numId="17">
    <w:abstractNumId w:val="25"/>
  </w:num>
  <w:num w:numId="18">
    <w:abstractNumId w:val="14"/>
  </w:num>
  <w:num w:numId="19">
    <w:abstractNumId w:val="13"/>
  </w:num>
  <w:num w:numId="20">
    <w:abstractNumId w:val="2"/>
  </w:num>
  <w:num w:numId="21">
    <w:abstractNumId w:val="24"/>
  </w:num>
  <w:num w:numId="22">
    <w:abstractNumId w:val="11"/>
  </w:num>
  <w:num w:numId="23">
    <w:abstractNumId w:val="4"/>
  </w:num>
  <w:num w:numId="24">
    <w:abstractNumId w:val="9"/>
  </w:num>
  <w:num w:numId="25">
    <w:abstractNumId w:val="19"/>
  </w:num>
  <w:num w:numId="26">
    <w:abstractNumId w:val="20"/>
  </w:num>
  <w:num w:numId="27">
    <w:abstractNumId w:val="12"/>
  </w:num>
  <w:num w:numId="28">
    <w:abstractNumId w:val="10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270"/>
    <w:rsid w:val="000519F8"/>
    <w:rsid w:val="000C6579"/>
    <w:rsid w:val="00156366"/>
    <w:rsid w:val="001A4006"/>
    <w:rsid w:val="00233BCF"/>
    <w:rsid w:val="002F258D"/>
    <w:rsid w:val="002F52AF"/>
    <w:rsid w:val="003507CC"/>
    <w:rsid w:val="003D57D8"/>
    <w:rsid w:val="00491421"/>
    <w:rsid w:val="004C6315"/>
    <w:rsid w:val="004D1ABA"/>
    <w:rsid w:val="005159C4"/>
    <w:rsid w:val="00515D0F"/>
    <w:rsid w:val="00553BCC"/>
    <w:rsid w:val="0058399D"/>
    <w:rsid w:val="005A7F5E"/>
    <w:rsid w:val="005B4006"/>
    <w:rsid w:val="00644F58"/>
    <w:rsid w:val="006B4004"/>
    <w:rsid w:val="007473F8"/>
    <w:rsid w:val="0076401A"/>
    <w:rsid w:val="00772A82"/>
    <w:rsid w:val="007B0AED"/>
    <w:rsid w:val="007B2E0B"/>
    <w:rsid w:val="007C102D"/>
    <w:rsid w:val="007C117D"/>
    <w:rsid w:val="0083765D"/>
    <w:rsid w:val="00871E06"/>
    <w:rsid w:val="008A1F6D"/>
    <w:rsid w:val="009B7DB9"/>
    <w:rsid w:val="009F4DF3"/>
    <w:rsid w:val="00A734F8"/>
    <w:rsid w:val="00A76A75"/>
    <w:rsid w:val="00A86A84"/>
    <w:rsid w:val="00AB189F"/>
    <w:rsid w:val="00AB3A3B"/>
    <w:rsid w:val="00AC751A"/>
    <w:rsid w:val="00B42E9A"/>
    <w:rsid w:val="00BA55DB"/>
    <w:rsid w:val="00C00535"/>
    <w:rsid w:val="00C7620A"/>
    <w:rsid w:val="00CA2D03"/>
    <w:rsid w:val="00CC0FD6"/>
    <w:rsid w:val="00CE5688"/>
    <w:rsid w:val="00D971DD"/>
    <w:rsid w:val="00E113E9"/>
    <w:rsid w:val="00EC0ED4"/>
    <w:rsid w:val="00FB168A"/>
    <w:rsid w:val="00FF6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2FD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6270"/>
  </w:style>
  <w:style w:type="paragraph" w:styleId="Balk6">
    <w:name w:val="heading 6"/>
    <w:basedOn w:val="Normal"/>
    <w:next w:val="Normal"/>
    <w:link w:val="Balk6Char"/>
    <w:qFormat/>
    <w:rsid w:val="009B7DB9"/>
    <w:pPr>
      <w:keepNext/>
      <w:spacing w:after="0" w:line="240" w:lineRule="auto"/>
      <w:jc w:val="center"/>
      <w:outlineLvl w:val="5"/>
    </w:pPr>
    <w:rPr>
      <w:rFonts w:ascii="Arial" w:eastAsia="Times" w:hAnsi="Arial" w:cs="Arial"/>
      <w:b/>
      <w:szCs w:val="20"/>
      <w:lang w:val="en-GB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FF6270"/>
    <w:pPr>
      <w:widowControl w:val="0"/>
      <w:autoSpaceDE w:val="0"/>
      <w:autoSpaceDN w:val="0"/>
      <w:spacing w:before="2" w:after="0" w:line="240" w:lineRule="auto"/>
      <w:ind w:left="107"/>
    </w:pPr>
    <w:rPr>
      <w:rFonts w:ascii="Times New Roman" w:eastAsia="Times New Roman" w:hAnsi="Times New Roman" w:cs="Times New Roman"/>
      <w:lang w:val="en-US"/>
    </w:rPr>
  </w:style>
  <w:style w:type="paragraph" w:customStyle="1" w:styleId="Default">
    <w:name w:val="Default"/>
    <w:rsid w:val="00FF627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772A82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AB3A3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GvdeMetni">
    <w:name w:val="Body Text"/>
    <w:basedOn w:val="Normal"/>
    <w:link w:val="GvdeMetniChar"/>
    <w:uiPriority w:val="1"/>
    <w:qFormat/>
    <w:rsid w:val="00B42E9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3"/>
      <w:szCs w:val="23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B42E9A"/>
    <w:rPr>
      <w:rFonts w:ascii="Times New Roman" w:eastAsia="Times New Roman" w:hAnsi="Times New Roman" w:cs="Times New Roman"/>
      <w:sz w:val="23"/>
      <w:szCs w:val="23"/>
      <w:lang w:val="en-US"/>
    </w:rPr>
  </w:style>
  <w:style w:type="paragraph" w:styleId="DzMetin">
    <w:name w:val="Plain Text"/>
    <w:basedOn w:val="Normal"/>
    <w:link w:val="DzMetinChar"/>
    <w:unhideWhenUsed/>
    <w:rsid w:val="0058399D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DzMetinChar">
    <w:name w:val="Düz Metin Char"/>
    <w:basedOn w:val="VarsaylanParagrafYazTipi"/>
    <w:link w:val="DzMetin"/>
    <w:rsid w:val="0058399D"/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Balk6Char">
    <w:name w:val="Başlık 6 Char"/>
    <w:basedOn w:val="VarsaylanParagrafYazTipi"/>
    <w:link w:val="Balk6"/>
    <w:rsid w:val="009B7DB9"/>
    <w:rPr>
      <w:rFonts w:ascii="Arial" w:eastAsia="Times" w:hAnsi="Arial" w:cs="Arial"/>
      <w:b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6270"/>
  </w:style>
  <w:style w:type="paragraph" w:styleId="Balk6">
    <w:name w:val="heading 6"/>
    <w:basedOn w:val="Normal"/>
    <w:next w:val="Normal"/>
    <w:link w:val="Balk6Char"/>
    <w:qFormat/>
    <w:rsid w:val="009B7DB9"/>
    <w:pPr>
      <w:keepNext/>
      <w:spacing w:after="0" w:line="240" w:lineRule="auto"/>
      <w:jc w:val="center"/>
      <w:outlineLvl w:val="5"/>
    </w:pPr>
    <w:rPr>
      <w:rFonts w:ascii="Arial" w:eastAsia="Times" w:hAnsi="Arial" w:cs="Arial"/>
      <w:b/>
      <w:szCs w:val="20"/>
      <w:lang w:val="en-GB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FF6270"/>
    <w:pPr>
      <w:widowControl w:val="0"/>
      <w:autoSpaceDE w:val="0"/>
      <w:autoSpaceDN w:val="0"/>
      <w:spacing w:before="2" w:after="0" w:line="240" w:lineRule="auto"/>
      <w:ind w:left="107"/>
    </w:pPr>
    <w:rPr>
      <w:rFonts w:ascii="Times New Roman" w:eastAsia="Times New Roman" w:hAnsi="Times New Roman" w:cs="Times New Roman"/>
      <w:lang w:val="en-US"/>
    </w:rPr>
  </w:style>
  <w:style w:type="paragraph" w:customStyle="1" w:styleId="Default">
    <w:name w:val="Default"/>
    <w:rsid w:val="00FF627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772A82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AB3A3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GvdeMetni">
    <w:name w:val="Body Text"/>
    <w:basedOn w:val="Normal"/>
    <w:link w:val="GvdeMetniChar"/>
    <w:uiPriority w:val="1"/>
    <w:qFormat/>
    <w:rsid w:val="00B42E9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3"/>
      <w:szCs w:val="23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B42E9A"/>
    <w:rPr>
      <w:rFonts w:ascii="Times New Roman" w:eastAsia="Times New Roman" w:hAnsi="Times New Roman" w:cs="Times New Roman"/>
      <w:sz w:val="23"/>
      <w:szCs w:val="23"/>
      <w:lang w:val="en-US"/>
    </w:rPr>
  </w:style>
  <w:style w:type="paragraph" w:styleId="DzMetin">
    <w:name w:val="Plain Text"/>
    <w:basedOn w:val="Normal"/>
    <w:link w:val="DzMetinChar"/>
    <w:unhideWhenUsed/>
    <w:rsid w:val="0058399D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DzMetinChar">
    <w:name w:val="Düz Metin Char"/>
    <w:basedOn w:val="VarsaylanParagrafYazTipi"/>
    <w:link w:val="DzMetin"/>
    <w:rsid w:val="0058399D"/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Balk6Char">
    <w:name w:val="Başlık 6 Char"/>
    <w:basedOn w:val="VarsaylanParagrafYazTipi"/>
    <w:link w:val="Balk6"/>
    <w:rsid w:val="009B7DB9"/>
    <w:rPr>
      <w:rFonts w:ascii="Arial" w:eastAsia="Times" w:hAnsi="Arial" w:cs="Arial"/>
      <w:b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894</Words>
  <Characters>5101</Characters>
  <Application>Microsoft Office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By NeC ® 2010 | Katilimsiz.Com</Company>
  <LinksUpToDate>false</LinksUpToDate>
  <CharactersWithSpaces>5984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Dell</cp:lastModifiedBy>
  <cp:revision>3</cp:revision>
  <cp:lastPrinted>2023-03-28T07:25:00Z</cp:lastPrinted>
  <dcterms:created xsi:type="dcterms:W3CDTF">2023-04-02T20:21:00Z</dcterms:created>
  <dcterms:modified xsi:type="dcterms:W3CDTF">2023-04-20T09:59:00Z</dcterms:modified>
</cp:coreProperties>
</file>