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CC" w:rsidRDefault="00BC66DF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2E47CC" w:rsidRDefault="002E47CC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GERİATRİ HEMŞİRELİĞİ</w:t>
            </w: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HEM349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Zorunlu</w:t>
            </w: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Bahar</w:t>
            </w: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3"/>
          </w:tcPr>
          <w:p w:rsidR="002E47CC" w:rsidRDefault="002E47CC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2E47CC" w:rsidRDefault="002E47CC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2E47CC">
        <w:trPr>
          <w:trHeight w:val="237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2E47CC">
        <w:trPr>
          <w:trHeight w:val="236"/>
        </w:trPr>
        <w:tc>
          <w:tcPr>
            <w:tcW w:w="4504" w:type="dxa"/>
            <w:gridSpan w:val="2"/>
          </w:tcPr>
          <w:p w:rsidR="002E47CC" w:rsidRDefault="00BC66D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3"/>
          </w:tcPr>
          <w:p w:rsidR="002E47CC" w:rsidRDefault="00BC66DF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2E47CC">
        <w:trPr>
          <w:trHeight w:val="426"/>
        </w:trPr>
        <w:tc>
          <w:tcPr>
            <w:tcW w:w="9511" w:type="dxa"/>
            <w:gridSpan w:val="5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2E47CC">
        <w:trPr>
          <w:trHeight w:val="937"/>
        </w:trPr>
        <w:tc>
          <w:tcPr>
            <w:tcW w:w="9511" w:type="dxa"/>
            <w:gridSpan w:val="5"/>
          </w:tcPr>
          <w:p w:rsidR="002E47CC" w:rsidRDefault="00BC66DF">
            <w:pPr>
              <w:pStyle w:val="TableParagraph"/>
              <w:ind w:right="94"/>
              <w:jc w:val="both"/>
            </w:pPr>
            <w:r>
              <w:t>Bu</w:t>
            </w:r>
            <w:r>
              <w:rPr>
                <w:spacing w:val="1"/>
              </w:rPr>
              <w:t xml:space="preserve"> </w:t>
            </w:r>
            <w:r>
              <w:t>dersin</w:t>
            </w:r>
            <w:r>
              <w:rPr>
                <w:spacing w:val="1"/>
              </w:rPr>
              <w:t xml:space="preserve"> </w:t>
            </w:r>
            <w:r>
              <w:t>amacı;</w:t>
            </w:r>
            <w:r>
              <w:rPr>
                <w:spacing w:val="1"/>
              </w:rPr>
              <w:t xml:space="preserve"> </w:t>
            </w:r>
            <w:r>
              <w:t>öğrencinin,</w:t>
            </w:r>
            <w:r>
              <w:rPr>
                <w:spacing w:val="1"/>
              </w:rPr>
              <w:t xml:space="preserve"> </w:t>
            </w:r>
            <w:r>
              <w:t>Dünyada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Türkiye’de</w:t>
            </w:r>
            <w:r>
              <w:rPr>
                <w:spacing w:val="1"/>
              </w:rPr>
              <w:t xml:space="preserve"> </w:t>
            </w:r>
            <w:r>
              <w:t>yaşlıların sağlık problemlerini, yaşlının sağlığının korunması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geliştirilmesine</w:t>
            </w:r>
            <w:r>
              <w:rPr>
                <w:spacing w:val="1"/>
              </w:rPr>
              <w:t xml:space="preserve"> </w:t>
            </w:r>
            <w:r>
              <w:t>yönelik</w:t>
            </w:r>
            <w:r>
              <w:rPr>
                <w:spacing w:val="1"/>
              </w:rPr>
              <w:t xml:space="preserve"> </w:t>
            </w:r>
            <w:r>
              <w:t>uygulanan</w:t>
            </w:r>
            <w:r>
              <w:rPr>
                <w:spacing w:val="1"/>
              </w:rPr>
              <w:t xml:space="preserve"> </w:t>
            </w:r>
            <w:r>
              <w:t>sağlık</w:t>
            </w:r>
            <w:r>
              <w:rPr>
                <w:spacing w:val="1"/>
              </w:rPr>
              <w:t xml:space="preserve"> </w:t>
            </w:r>
            <w:r>
              <w:t>girişimlerini</w:t>
            </w:r>
            <w:r>
              <w:rPr>
                <w:spacing w:val="1"/>
              </w:rPr>
              <w:t xml:space="preserve"> </w:t>
            </w:r>
            <w:r>
              <w:t>bilmeleri ve değerlendirebilmeleri ,geriatri hemşireliğinin</w:t>
            </w:r>
            <w:r>
              <w:rPr>
                <w:spacing w:val="1"/>
              </w:rPr>
              <w:t xml:space="preserve"> </w:t>
            </w:r>
            <w:r>
              <w:t>önemini</w:t>
            </w:r>
            <w:r>
              <w:rPr>
                <w:spacing w:val="1"/>
              </w:rPr>
              <w:t xml:space="preserve"> </w:t>
            </w:r>
            <w:r>
              <w:t>rol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sorumluluklarını</w:t>
            </w:r>
            <w:r>
              <w:rPr>
                <w:spacing w:val="1"/>
              </w:rPr>
              <w:t xml:space="preserve"> </w:t>
            </w:r>
            <w:r>
              <w:t>kavrayarak</w:t>
            </w:r>
            <w:r>
              <w:rPr>
                <w:spacing w:val="1"/>
              </w:rPr>
              <w:t xml:space="preserve"> </w:t>
            </w:r>
            <w:r>
              <w:t>geriatri</w:t>
            </w:r>
            <w:r>
              <w:rPr>
                <w:spacing w:val="-47"/>
              </w:rPr>
              <w:t xml:space="preserve"> </w:t>
            </w:r>
            <w:r>
              <w:t>hemşireliği</w:t>
            </w:r>
            <w:r>
              <w:rPr>
                <w:spacing w:val="7"/>
              </w:rPr>
              <w:t xml:space="preserve"> </w:t>
            </w:r>
            <w:r>
              <w:t>hizmetlerini</w:t>
            </w:r>
            <w:r>
              <w:rPr>
                <w:spacing w:val="7"/>
              </w:rPr>
              <w:t xml:space="preserve"> </w:t>
            </w:r>
            <w:r>
              <w:t>verebilecek</w:t>
            </w:r>
            <w:r>
              <w:rPr>
                <w:spacing w:val="8"/>
              </w:rPr>
              <w:t xml:space="preserve"> </w:t>
            </w:r>
            <w:r>
              <w:t>bilgi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8"/>
              </w:rPr>
              <w:t xml:space="preserve"> </w:t>
            </w:r>
            <w:r>
              <w:t>becerileri</w:t>
            </w:r>
          </w:p>
          <w:p w:rsidR="002E47CC" w:rsidRDefault="00BC66DF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r>
              <w:t>kazandırmaktır.</w:t>
            </w:r>
          </w:p>
        </w:tc>
      </w:tr>
      <w:tr w:rsidR="002E47CC">
        <w:trPr>
          <w:trHeight w:val="411"/>
        </w:trPr>
        <w:tc>
          <w:tcPr>
            <w:tcW w:w="8209" w:type="dxa"/>
            <w:gridSpan w:val="3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Öğrenme Sonuçl</w:t>
            </w:r>
            <w:r>
              <w:rPr>
                <w:b/>
                <w:sz w:val="20"/>
              </w:rPr>
              <w:t xml:space="preserve">arı </w:t>
            </w:r>
          </w:p>
        </w:tc>
        <w:tc>
          <w:tcPr>
            <w:tcW w:w="1302" w:type="dxa"/>
            <w:gridSpan w:val="2"/>
          </w:tcPr>
          <w:p w:rsidR="002E47CC" w:rsidRDefault="002E47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E47CC">
        <w:trPr>
          <w:trHeight w:val="285"/>
        </w:trPr>
        <w:tc>
          <w:tcPr>
            <w:tcW w:w="8209" w:type="dxa"/>
            <w:gridSpan w:val="3"/>
          </w:tcPr>
          <w:p w:rsidR="002E47CC" w:rsidRDefault="00BC66D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ders tamamlandığında öğrenci şunları yapabilmelidir</w:t>
            </w:r>
          </w:p>
        </w:tc>
        <w:tc>
          <w:tcPr>
            <w:tcW w:w="1302" w:type="dxa"/>
            <w:gridSpan w:val="2"/>
          </w:tcPr>
          <w:p w:rsidR="002E47CC" w:rsidRDefault="00BC66D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2E47CC">
        <w:trPr>
          <w:trHeight w:val="286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2E47CC" w:rsidRDefault="00BC66DF">
            <w:pPr>
              <w:pStyle w:val="TableParagraph"/>
              <w:tabs>
                <w:tab w:val="left" w:pos="327"/>
              </w:tabs>
              <w:spacing w:before="0" w:line="266" w:lineRule="exact"/>
              <w:ind w:left="106"/>
              <w:jc w:val="both"/>
            </w:pPr>
            <w:r>
              <w:t>Dünyada</w:t>
            </w:r>
            <w:r>
              <w:rPr>
                <w:spacing w:val="-2"/>
              </w:rPr>
              <w:t xml:space="preserve"> </w:t>
            </w:r>
            <w:r>
              <w:t>ve Türkiye'de</w:t>
            </w:r>
            <w:r>
              <w:rPr>
                <w:spacing w:val="-3"/>
              </w:rPr>
              <w:t xml:space="preserve"> </w:t>
            </w:r>
            <w:r>
              <w:t>yaşlı</w:t>
            </w:r>
            <w:r>
              <w:rPr>
                <w:spacing w:val="-2"/>
              </w:rPr>
              <w:t xml:space="preserve"> </w:t>
            </w:r>
            <w:r>
              <w:t>nüfusun</w:t>
            </w:r>
            <w:r>
              <w:rPr>
                <w:spacing w:val="-3"/>
              </w:rPr>
              <w:t xml:space="preserve"> </w:t>
            </w:r>
            <w:r>
              <w:t>özelliklerini</w:t>
            </w:r>
            <w:r>
              <w:rPr>
                <w:spacing w:val="-4"/>
              </w:rPr>
              <w:t xml:space="preserve"> </w:t>
            </w:r>
            <w:r>
              <w:t>bilme</w:t>
            </w:r>
          </w:p>
          <w:p w:rsidR="002E47CC" w:rsidRDefault="002E47CC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2E47CC" w:rsidRDefault="002E47CC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2E47CC">
        <w:trPr>
          <w:trHeight w:val="285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2E47CC" w:rsidRDefault="00BC66DF">
            <w:pPr>
              <w:pStyle w:val="TableParagraph"/>
              <w:tabs>
                <w:tab w:val="left" w:pos="391"/>
              </w:tabs>
              <w:spacing w:before="0"/>
              <w:ind w:right="96"/>
              <w:jc w:val="both"/>
            </w:pPr>
            <w:r>
              <w:t>Toplumsal</w:t>
            </w:r>
            <w:r>
              <w:rPr>
                <w:spacing w:val="1"/>
              </w:rPr>
              <w:t xml:space="preserve"> </w:t>
            </w:r>
            <w:r>
              <w:t>değişimler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yaşlanan</w:t>
            </w:r>
            <w:r>
              <w:rPr>
                <w:spacing w:val="1"/>
              </w:rPr>
              <w:t xml:space="preserve"> </w:t>
            </w:r>
            <w:r>
              <w:t>toplumun</w:t>
            </w:r>
            <w:r>
              <w:rPr>
                <w:spacing w:val="1"/>
              </w:rPr>
              <w:t xml:space="preserve"> </w:t>
            </w:r>
            <w:r>
              <w:t>yaşadığı</w:t>
            </w:r>
            <w:r>
              <w:rPr>
                <w:spacing w:val="1"/>
              </w:rPr>
              <w:t xml:space="preserve"> </w:t>
            </w:r>
            <w:r>
              <w:t>gereksinimleri</w:t>
            </w:r>
            <w:r>
              <w:rPr>
                <w:spacing w:val="1"/>
              </w:rPr>
              <w:t xml:space="preserve"> </w:t>
            </w:r>
            <w:r>
              <w:t>anlayabilme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gereksinimlere</w:t>
            </w:r>
            <w:r>
              <w:rPr>
                <w:spacing w:val="1"/>
              </w:rPr>
              <w:t xml:space="preserve"> </w:t>
            </w:r>
            <w:r>
              <w:t>göre</w:t>
            </w:r>
            <w:r>
              <w:rPr>
                <w:spacing w:val="-47"/>
              </w:rPr>
              <w:t xml:space="preserve"> </w:t>
            </w:r>
            <w:r>
              <w:t>girişimler</w:t>
            </w:r>
            <w:r>
              <w:rPr>
                <w:spacing w:val="-1"/>
              </w:rPr>
              <w:t xml:space="preserve"> </w:t>
            </w:r>
            <w:r>
              <w:t>planlayabilme</w:t>
            </w:r>
          </w:p>
          <w:p w:rsidR="002E47CC" w:rsidRDefault="002E47CC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2E47CC" w:rsidRDefault="002E47CC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2E47CC">
        <w:trPr>
          <w:trHeight w:val="285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2E47CC" w:rsidRDefault="00BC66DF">
            <w:pPr>
              <w:pStyle w:val="TableParagraph"/>
              <w:tabs>
                <w:tab w:val="left" w:pos="353"/>
              </w:tabs>
              <w:spacing w:before="1"/>
              <w:ind w:right="100"/>
              <w:jc w:val="both"/>
            </w:pPr>
            <w:r>
              <w:t>Yaşlı bireyin sağlık ve hastalık durumunu değerlendirip,</w:t>
            </w:r>
            <w:r>
              <w:rPr>
                <w:spacing w:val="1"/>
              </w:rPr>
              <w:t xml:space="preserve"> </w:t>
            </w:r>
            <w:r>
              <w:t>hemşirelik</w:t>
            </w:r>
            <w:r>
              <w:rPr>
                <w:spacing w:val="-1"/>
              </w:rPr>
              <w:t xml:space="preserve"> </w:t>
            </w:r>
            <w:r>
              <w:t>girişimi planlayabilme</w:t>
            </w:r>
          </w:p>
          <w:p w:rsidR="002E47CC" w:rsidRDefault="002E47CC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gridSpan w:val="2"/>
          </w:tcPr>
          <w:p w:rsidR="002E47CC" w:rsidRDefault="002E47CC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2E47CC">
        <w:trPr>
          <w:trHeight w:val="285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2E47CC" w:rsidRDefault="00BC66DF">
            <w:pPr>
              <w:pStyle w:val="TableParagraph"/>
              <w:rPr>
                <w:sz w:val="20"/>
              </w:rPr>
            </w:pPr>
            <w:r>
              <w:t>Yaşlı</w:t>
            </w:r>
            <w:r>
              <w:rPr>
                <w:spacing w:val="1"/>
              </w:rPr>
              <w:t xml:space="preserve"> </w:t>
            </w:r>
            <w:r>
              <w:t>ihmali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istismarını</w:t>
            </w:r>
            <w:r>
              <w:rPr>
                <w:spacing w:val="1"/>
              </w:rPr>
              <w:t xml:space="preserve"> </w:t>
            </w:r>
            <w:r>
              <w:t>bilme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buna</w:t>
            </w:r>
            <w:r>
              <w:rPr>
                <w:spacing w:val="1"/>
              </w:rPr>
              <w:t xml:space="preserve"> </w:t>
            </w:r>
            <w:r>
              <w:t>yönelik</w:t>
            </w:r>
            <w:r>
              <w:rPr>
                <w:lang w:val="tr-TR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>
              <w:t>önlemler</w:t>
            </w:r>
            <w:r>
              <w:rPr>
                <w:spacing w:val="-1"/>
              </w:rPr>
              <w:t xml:space="preserve"> </w:t>
            </w:r>
            <w:r>
              <w:t>geliştirebilme</w:t>
            </w:r>
          </w:p>
        </w:tc>
        <w:tc>
          <w:tcPr>
            <w:tcW w:w="1302" w:type="dxa"/>
            <w:gridSpan w:val="2"/>
          </w:tcPr>
          <w:p w:rsidR="002E47CC" w:rsidRDefault="002E47CC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E47CC">
        <w:trPr>
          <w:trHeight w:val="286"/>
        </w:trPr>
        <w:tc>
          <w:tcPr>
            <w:tcW w:w="9511" w:type="dxa"/>
            <w:gridSpan w:val="5"/>
          </w:tcPr>
          <w:p w:rsidR="002E47CC" w:rsidRDefault="00BC66DF">
            <w:pPr>
              <w:pStyle w:val="TableParagraph"/>
              <w:ind w:left="960"/>
              <w:rPr>
                <w:iCs/>
                <w:sz w:val="20"/>
              </w:rPr>
            </w:pPr>
            <w:r>
              <w:rPr>
                <w:i/>
                <w:sz w:val="20"/>
              </w:rPr>
              <w:t>Değerlendirme metodları: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1. Sınav, 2. Değerlendirme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3. Proje/Rapor, 4.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Sunum, 5 Laboratuvar.Çalışma</w:t>
            </w:r>
          </w:p>
        </w:tc>
      </w:tr>
      <w:tr w:rsidR="002E47CC">
        <w:trPr>
          <w:trHeight w:val="426"/>
        </w:trPr>
        <w:tc>
          <w:tcPr>
            <w:tcW w:w="9511" w:type="dxa"/>
            <w:gridSpan w:val="5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2E47CC">
        <w:trPr>
          <w:trHeight w:val="286"/>
        </w:trPr>
        <w:tc>
          <w:tcPr>
            <w:tcW w:w="8750" w:type="dxa"/>
            <w:gridSpan w:val="4"/>
          </w:tcPr>
          <w:p w:rsidR="002E47CC" w:rsidRDefault="002E47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2E47CC" w:rsidRDefault="00BC66DF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2E47CC">
        <w:trPr>
          <w:trHeight w:val="286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2E47CC" w:rsidRDefault="00BC66DF">
            <w:pPr>
              <w:pStyle w:val="TableParagraph"/>
              <w:rPr>
                <w:sz w:val="20"/>
                <w:lang w:val="tr-TR"/>
              </w:rPr>
            </w:pPr>
            <w:r>
              <w:rPr>
                <w:lang w:val="tr-TR"/>
              </w:rPr>
              <w:t>Yaşlı</w:t>
            </w:r>
            <w:r>
              <w:t xml:space="preserve"> bireyin değerini ve saygınlığını koruyarak, sağlığın korunması, geliştirilmesi, sürdürülmesi ve iyileştirilmesi ile ilgili hemşirelik bakım hizmetini sunar.</w:t>
            </w:r>
            <w:r>
              <w:br/>
            </w:r>
          </w:p>
        </w:tc>
        <w:tc>
          <w:tcPr>
            <w:tcW w:w="761" w:type="dxa"/>
          </w:tcPr>
          <w:p w:rsidR="002E47CC" w:rsidRDefault="00BC66DF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2E47CC">
        <w:trPr>
          <w:trHeight w:val="285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2E47CC" w:rsidRDefault="00BC66DF">
            <w:pPr>
              <w:pStyle w:val="TableParagraph"/>
              <w:rPr>
                <w:sz w:val="20"/>
              </w:rPr>
            </w:pPr>
            <w:r>
              <w:t>Etkili</w:t>
            </w:r>
            <w:r>
              <w:t xml:space="preserve"> iletişim becerilerine sahip olur.</w:t>
            </w:r>
            <w:r>
              <w:br/>
            </w:r>
          </w:p>
        </w:tc>
        <w:tc>
          <w:tcPr>
            <w:tcW w:w="761" w:type="dxa"/>
          </w:tcPr>
          <w:p w:rsidR="002E47CC" w:rsidRDefault="00BC66DF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4</w:t>
            </w:r>
          </w:p>
        </w:tc>
      </w:tr>
      <w:tr w:rsidR="002E47CC">
        <w:trPr>
          <w:trHeight w:val="468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2E47CC" w:rsidRDefault="00BC66DF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  <w:r>
              <w:t>.Hemşirelik bakımını kültürel özelliklere, etik ilkelere, kalite yönetimine ve yasalara uygun yönetir.</w:t>
            </w:r>
            <w:r>
              <w:br/>
            </w:r>
          </w:p>
        </w:tc>
        <w:tc>
          <w:tcPr>
            <w:tcW w:w="761" w:type="dxa"/>
          </w:tcPr>
          <w:p w:rsidR="002E47CC" w:rsidRDefault="00BC66DF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4</w:t>
            </w:r>
          </w:p>
        </w:tc>
      </w:tr>
      <w:tr w:rsidR="002E47CC">
        <w:trPr>
          <w:trHeight w:val="284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2E47CC" w:rsidRDefault="00BC66DF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İhmal ve istismar durumlarında mesleki yetkinliklerini bilme ve ekip içinde doğru hareket etme</w:t>
            </w:r>
          </w:p>
        </w:tc>
        <w:tc>
          <w:tcPr>
            <w:tcW w:w="761" w:type="dxa"/>
          </w:tcPr>
          <w:p w:rsidR="002E47CC" w:rsidRDefault="00BC66DF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2E47CC">
        <w:trPr>
          <w:trHeight w:val="285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2E47CC" w:rsidRDefault="002E47CC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761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E47CC">
        <w:trPr>
          <w:trHeight w:val="243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2E47CC" w:rsidRDefault="002E47CC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</w:p>
        </w:tc>
        <w:tc>
          <w:tcPr>
            <w:tcW w:w="761" w:type="dxa"/>
          </w:tcPr>
          <w:p w:rsidR="002E47CC" w:rsidRDefault="002E47CC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2E47CC">
        <w:trPr>
          <w:trHeight w:val="285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2E47CC" w:rsidRDefault="002E47CC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2E47CC" w:rsidRDefault="002E47CC">
            <w:pPr>
              <w:pStyle w:val="TableParagraph"/>
              <w:ind w:left="16"/>
              <w:rPr>
                <w:sz w:val="20"/>
              </w:rPr>
            </w:pPr>
          </w:p>
        </w:tc>
      </w:tr>
      <w:tr w:rsidR="002E47CC">
        <w:trPr>
          <w:trHeight w:val="273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2E47CC" w:rsidRDefault="002E47CC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2E47CC" w:rsidRDefault="002E47CC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2E47CC">
        <w:trPr>
          <w:trHeight w:val="221"/>
        </w:trPr>
        <w:tc>
          <w:tcPr>
            <w:tcW w:w="534" w:type="dxa"/>
          </w:tcPr>
          <w:p w:rsidR="002E47CC" w:rsidRDefault="00BC66D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2E47CC" w:rsidRDefault="002E47CC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E47CC">
        <w:trPr>
          <w:trHeight w:val="286"/>
        </w:trPr>
        <w:tc>
          <w:tcPr>
            <w:tcW w:w="9511" w:type="dxa"/>
            <w:gridSpan w:val="5"/>
          </w:tcPr>
          <w:p w:rsidR="002E47CC" w:rsidRDefault="00BC66D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:rsidR="002E47CC" w:rsidRDefault="002E47CC">
      <w:pPr>
        <w:jc w:val="center"/>
        <w:rPr>
          <w:sz w:val="20"/>
        </w:rPr>
        <w:sectPr w:rsidR="002E47CC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2E47CC">
        <w:trPr>
          <w:trHeight w:val="426"/>
        </w:trPr>
        <w:tc>
          <w:tcPr>
            <w:tcW w:w="9317" w:type="dxa"/>
            <w:gridSpan w:val="9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2E47CC">
        <w:trPr>
          <w:trHeight w:val="239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E47CC" w:rsidRDefault="00BC66D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2E47CC">
        <w:trPr>
          <w:trHeight w:val="236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4" w:lineRule="exact"/>
            </w:pPr>
            <w:r>
              <w:rPr>
                <w:lang w:val="tr-TR"/>
              </w:rPr>
              <w:t>Geriatri tanımı, dersin içerikleri, ve Geriatri hemşiresinin rolleri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6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65" w:lineRule="exact"/>
            </w:pPr>
            <w:r>
              <w:t>Dünyada,</w:t>
            </w:r>
            <w:r>
              <w:rPr>
                <w:spacing w:val="-5"/>
              </w:rPr>
              <w:t xml:space="preserve"> </w:t>
            </w:r>
            <w:r>
              <w:t>Türkiye'de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KKTC'de</w:t>
            </w:r>
            <w:r>
              <w:rPr>
                <w:spacing w:val="-1"/>
              </w:rPr>
              <w:t xml:space="preserve"> </w:t>
            </w:r>
            <w:r>
              <w:t>Yaşlı</w:t>
            </w:r>
          </w:p>
          <w:p w:rsidR="002E47CC" w:rsidRDefault="00BC66DF">
            <w:pPr>
              <w:pStyle w:val="TableParagraph"/>
              <w:spacing w:line="214" w:lineRule="exact"/>
            </w:pPr>
            <w:r>
              <w:t>Nüfus Özellikleri( Tanımlar, Demografik</w:t>
            </w:r>
            <w:r>
              <w:rPr>
                <w:spacing w:val="-47"/>
              </w:rPr>
              <w:t xml:space="preserve"> </w:t>
            </w:r>
            <w:r>
              <w:t>Özellikler)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7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65" w:lineRule="exact"/>
            </w:pPr>
            <w:r>
              <w:t>Toplumsal</w:t>
            </w:r>
            <w:r>
              <w:rPr>
                <w:spacing w:val="-3"/>
              </w:rPr>
              <w:t xml:space="preserve"> </w:t>
            </w:r>
            <w:r>
              <w:t>Değişimler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Değişen</w:t>
            </w:r>
          </w:p>
          <w:p w:rsidR="002E47CC" w:rsidRDefault="00BC66DF">
            <w:pPr>
              <w:pStyle w:val="TableParagraph"/>
              <w:spacing w:line="214" w:lineRule="exact"/>
            </w:pPr>
            <w:r>
              <w:t>Toplumda</w:t>
            </w:r>
            <w:r>
              <w:rPr>
                <w:spacing w:val="-3"/>
              </w:rPr>
              <w:t xml:space="preserve"> </w:t>
            </w:r>
            <w:r>
              <w:t>Yaşlının</w:t>
            </w:r>
            <w:r>
              <w:rPr>
                <w:spacing w:val="-1"/>
              </w:rPr>
              <w:t xml:space="preserve"> </w:t>
            </w:r>
            <w:r>
              <w:t>Yeri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</w:pPr>
            <w:r>
              <w:rPr>
                <w:lang w:val="tr-TR"/>
              </w:rPr>
              <w:t>Yaşlanma ve yaşlılıkta sık görülen Fizyolojik özellikler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</w:pPr>
            <w:r>
              <w:rPr>
                <w:lang w:val="tr-TR"/>
              </w:rPr>
              <w:t xml:space="preserve">Yaşlı sağlığı ve önemi 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 xml:space="preserve">Değerlendirme ve </w:t>
            </w:r>
            <w:r>
              <w:rPr>
                <w:lang w:val="tr-TR"/>
              </w:rPr>
              <w:t>izlenim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2E47C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2E47CC">
            <w:pPr>
              <w:pStyle w:val="TableParagraph"/>
              <w:spacing w:line="213" w:lineRule="exact"/>
            </w:pPr>
          </w:p>
        </w:tc>
        <w:tc>
          <w:tcPr>
            <w:tcW w:w="1275" w:type="dxa"/>
          </w:tcPr>
          <w:p w:rsidR="002E47CC" w:rsidRDefault="00BC66DF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before="0"/>
              <w:ind w:left="0"/>
              <w:rPr>
                <w:lang w:val="tr-TR"/>
              </w:rPr>
            </w:pPr>
            <w:r>
              <w:rPr>
                <w:lang w:val="tr-TR"/>
              </w:rPr>
              <w:t>Yaşlılıkta kişisel bakım ve ilaçlar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Yaşlılıkta mental sağlk ve hastalıklar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Geriatrik aciller ve bakım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Yaşlılarda kırılganlık ve etkileyen faktörler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Palyatif bakım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ind w:right="759"/>
            </w:pPr>
            <w:r>
              <w:t>Yaşlılarda</w:t>
            </w:r>
            <w:r>
              <w:rPr>
                <w:spacing w:val="-6"/>
              </w:rPr>
              <w:t xml:space="preserve"> </w:t>
            </w:r>
            <w:r>
              <w:t>Sağlığı</w:t>
            </w:r>
            <w:r>
              <w:rPr>
                <w:spacing w:val="-3"/>
              </w:rPr>
              <w:t xml:space="preserve"> </w:t>
            </w:r>
            <w:r>
              <w:t>Geliştirme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1"/>
              </w:rPr>
              <w:t xml:space="preserve"> </w:t>
            </w:r>
            <w:r>
              <w:t>Koruma</w:t>
            </w:r>
            <w:r>
              <w:rPr>
                <w:spacing w:val="52"/>
              </w:rPr>
              <w:t xml:space="preserve"> </w:t>
            </w:r>
            <w:r>
              <w:t>Uygulamaları</w:t>
            </w:r>
          </w:p>
          <w:p w:rsidR="002E47CC" w:rsidRDefault="00BC66DF">
            <w:pPr>
              <w:pStyle w:val="TableParagraph"/>
              <w:tabs>
                <w:tab w:val="left" w:pos="350"/>
              </w:tabs>
              <w:spacing w:before="0"/>
              <w:ind w:left="0"/>
            </w:pPr>
            <w:r>
              <w:t>Fiziksel</w:t>
            </w:r>
            <w:r>
              <w:rPr>
                <w:spacing w:val="-3"/>
              </w:rPr>
              <w:t xml:space="preserve"> </w:t>
            </w:r>
            <w:r>
              <w:t>Aktivite</w:t>
            </w:r>
          </w:p>
          <w:p w:rsidR="002E47CC" w:rsidRDefault="00BC66DF">
            <w:pPr>
              <w:pStyle w:val="TableParagraph"/>
              <w:tabs>
                <w:tab w:val="left" w:pos="362"/>
              </w:tabs>
              <w:spacing w:before="1"/>
              <w:ind w:left="0"/>
            </w:pPr>
            <w:r>
              <w:t>Beslenme</w:t>
            </w:r>
          </w:p>
          <w:p w:rsidR="002E47CC" w:rsidRDefault="00BC66DF">
            <w:pPr>
              <w:pStyle w:val="TableParagraph"/>
              <w:spacing w:line="213" w:lineRule="exact"/>
              <w:ind w:left="0"/>
            </w:pPr>
            <w:r>
              <w:t>Cinsel</w:t>
            </w:r>
            <w:r>
              <w:rPr>
                <w:spacing w:val="-5"/>
              </w:rPr>
              <w:t xml:space="preserve"> </w:t>
            </w:r>
            <w:r>
              <w:t>Sağlık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Yaşlı ihmal ve istismarı ve yaşlı hakları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BC66D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BC66DF">
            <w:pPr>
              <w:pStyle w:val="TableParagraph"/>
              <w:spacing w:line="213" w:lineRule="exact"/>
              <w:rPr>
                <w:lang w:val="tr-TR"/>
              </w:rPr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E47CC">
        <w:trPr>
          <w:trHeight w:val="235"/>
        </w:trPr>
        <w:tc>
          <w:tcPr>
            <w:tcW w:w="817" w:type="dxa"/>
          </w:tcPr>
          <w:p w:rsidR="002E47CC" w:rsidRDefault="002E47C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E47CC" w:rsidRDefault="002E47C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E47CC" w:rsidRDefault="00BC66DF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2E47CC">
        <w:trPr>
          <w:trHeight w:val="410"/>
        </w:trPr>
        <w:tc>
          <w:tcPr>
            <w:tcW w:w="9317" w:type="dxa"/>
            <w:gridSpan w:val="9"/>
          </w:tcPr>
          <w:p w:rsidR="002E47CC" w:rsidRDefault="002E47CC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2E47CC">
        <w:trPr>
          <w:trHeight w:val="410"/>
        </w:trPr>
        <w:tc>
          <w:tcPr>
            <w:tcW w:w="9317" w:type="dxa"/>
            <w:gridSpan w:val="9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2E47CC">
        <w:trPr>
          <w:trHeight w:val="1407"/>
        </w:trPr>
        <w:tc>
          <w:tcPr>
            <w:tcW w:w="9317" w:type="dxa"/>
            <w:gridSpan w:val="9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t>Yaşlılarda Güncel Sağlık Sorunları Ve Bakım (2013) Editör; Altındiş M.</w:t>
            </w:r>
            <w:r>
              <w:rPr>
                <w:spacing w:val="-47"/>
              </w:rPr>
              <w:t xml:space="preserve"> </w:t>
            </w:r>
            <w:r>
              <w:t xml:space="preserve"> </w:t>
            </w:r>
          </w:p>
          <w:p w:rsidR="002E47CC" w:rsidRDefault="00BC66DF">
            <w:pPr>
              <w:pStyle w:val="TableParagraph"/>
              <w:spacing w:before="1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Geriatri Hemşireliği - Sevgisun Kapucu</w:t>
            </w:r>
          </w:p>
          <w:p w:rsidR="002E47CC" w:rsidRDefault="00BC66DF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0"/>
              <w:ind w:right="568" w:firstLine="0"/>
            </w:pPr>
            <w:r>
              <w:t>Reed J.,Clarke C., Macfarlane A.(2015).Nursing Older Adults Çeviri</w:t>
            </w:r>
            <w:r>
              <w:rPr>
                <w:spacing w:val="-47"/>
              </w:rPr>
              <w:t xml:space="preserve"> </w:t>
            </w:r>
            <w:r>
              <w:t>Editörü</w:t>
            </w:r>
            <w:r>
              <w:rPr>
                <w:spacing w:val="-4"/>
              </w:rPr>
              <w:t xml:space="preserve"> </w:t>
            </w:r>
            <w:r>
              <w:t>Karadakovan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3"/>
              </w:rPr>
              <w:t xml:space="preserve"> </w:t>
            </w:r>
            <w:r>
              <w:t>Yaşlı</w:t>
            </w:r>
            <w:r>
              <w:rPr>
                <w:spacing w:val="-2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Hemşireliği, Nobel</w:t>
            </w:r>
            <w:r>
              <w:rPr>
                <w:spacing w:val="-3"/>
              </w:rPr>
              <w:t xml:space="preserve"> </w:t>
            </w:r>
            <w:r>
              <w:t>Akademik</w:t>
            </w:r>
          </w:p>
          <w:p w:rsidR="002E47CC" w:rsidRDefault="00BC66DF">
            <w:pPr>
              <w:pStyle w:val="TableParagraph"/>
              <w:ind w:left="110" w:right="156"/>
            </w:pPr>
            <w:r>
              <w:t>Yayıncılık A Yaşlanma, Yaşlılık Tanımları, Yaşlı Nüfusun Sosyo-Demografik</w:t>
            </w:r>
            <w:r>
              <w:rPr>
                <w:spacing w:val="-47"/>
              </w:rPr>
              <w:t xml:space="preserve"> </w:t>
            </w:r>
            <w:r>
              <w:t>Özelliklereğitim</w:t>
            </w:r>
            <w:r>
              <w:rPr>
                <w:spacing w:val="-2"/>
              </w:rPr>
              <w:t xml:space="preserve"> </w:t>
            </w:r>
            <w:r>
              <w:t>Danışmanlık.TİC.LTD.ŞTİ. Ankara.</w:t>
            </w:r>
          </w:p>
          <w:p w:rsidR="002E47CC" w:rsidRDefault="002E47C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2E47CC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2E47CC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E47CC" w:rsidRDefault="00BC66DF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:rsidR="002E47CC" w:rsidRDefault="002E47C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E47CC" w:rsidRDefault="002E47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E47CC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2E47CC" w:rsidRDefault="00BC66DF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:rsidR="002E47CC" w:rsidRDefault="00BC66D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2E47CC" w:rsidRDefault="002E47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E47CC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E47CC" w:rsidRDefault="00BC66DF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:rsidR="002E47CC" w:rsidRDefault="002E47C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E47CC" w:rsidRDefault="002E47CC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2E47CC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2E47CC" w:rsidRDefault="00BC66DF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:rsidR="002E47CC" w:rsidRDefault="00BC66D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2E47CC" w:rsidRDefault="002E47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E47CC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2E47CC" w:rsidRDefault="00BC66DF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2E47CC" w:rsidRDefault="00BC66D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E47CC" w:rsidRDefault="002E47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E47CC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2E47CC" w:rsidRDefault="00BC66DF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:rsidR="002E47CC" w:rsidRDefault="00BC66D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2E47CC" w:rsidRDefault="00BC66DF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2E47CC">
        <w:trPr>
          <w:trHeight w:val="426"/>
        </w:trPr>
        <w:tc>
          <w:tcPr>
            <w:tcW w:w="9317" w:type="dxa"/>
            <w:gridSpan w:val="9"/>
          </w:tcPr>
          <w:p w:rsidR="002E47CC" w:rsidRDefault="00BC66D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 Yüküne Göre Tahsis Edilen AKTS</w:t>
            </w:r>
          </w:p>
        </w:tc>
      </w:tr>
      <w:tr w:rsidR="002E47CC">
        <w:trPr>
          <w:trHeight w:val="469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:rsidR="002E47CC" w:rsidRDefault="00BC66DF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:rsidR="002E47CC" w:rsidRDefault="00BC66DF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E47CC" w:rsidRDefault="002E47CC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17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E47CC" w:rsidRDefault="002E47CC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22"/>
              <w:jc w:val="center"/>
              <w:rPr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2E47CC" w:rsidRDefault="002E47CC">
            <w:pPr>
              <w:pStyle w:val="TableParagraph"/>
              <w:spacing w:line="212" w:lineRule="exact"/>
              <w:ind w:left="26"/>
              <w:jc w:val="center"/>
              <w:rPr>
                <w:sz w:val="20"/>
                <w:lang w:val="tr-TR"/>
              </w:rPr>
            </w:pP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line="212" w:lineRule="exact"/>
              <w:ind w:left="25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E47CC" w:rsidRDefault="002E47CC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2E47CC" w:rsidRDefault="002E47CC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2E47CC" w:rsidRDefault="002E47CC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Vize </w:t>
            </w:r>
            <w:r>
              <w:rPr>
                <w:sz w:val="20"/>
              </w:rPr>
              <w:t>Sınavı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2E47CC">
        <w:trPr>
          <w:trHeight w:val="234"/>
        </w:trPr>
        <w:tc>
          <w:tcPr>
            <w:tcW w:w="5352" w:type="dxa"/>
            <w:gridSpan w:val="5"/>
          </w:tcPr>
          <w:p w:rsidR="002E47CC" w:rsidRDefault="00BC66D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13</w:t>
            </w:r>
          </w:p>
        </w:tc>
        <w:tc>
          <w:tcPr>
            <w:tcW w:w="1133" w:type="dxa"/>
          </w:tcPr>
          <w:p w:rsidR="002E47CC" w:rsidRDefault="00BC66DF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26</w:t>
            </w:r>
          </w:p>
        </w:tc>
      </w:tr>
      <w:tr w:rsidR="002E47CC">
        <w:trPr>
          <w:trHeight w:val="256"/>
        </w:trPr>
        <w:tc>
          <w:tcPr>
            <w:tcW w:w="7618" w:type="dxa"/>
            <w:gridSpan w:val="7"/>
          </w:tcPr>
          <w:p w:rsidR="002E47CC" w:rsidRDefault="00BC66DF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60</w:t>
            </w:r>
          </w:p>
        </w:tc>
      </w:tr>
      <w:tr w:rsidR="002E47CC">
        <w:trPr>
          <w:trHeight w:val="255"/>
        </w:trPr>
        <w:tc>
          <w:tcPr>
            <w:tcW w:w="7618" w:type="dxa"/>
            <w:gridSpan w:val="7"/>
          </w:tcPr>
          <w:p w:rsidR="002E47CC" w:rsidRDefault="00BC66DF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2E47CC">
        <w:trPr>
          <w:trHeight w:val="255"/>
        </w:trPr>
        <w:tc>
          <w:tcPr>
            <w:tcW w:w="7618" w:type="dxa"/>
            <w:gridSpan w:val="7"/>
          </w:tcPr>
          <w:p w:rsidR="002E47CC" w:rsidRDefault="00BC66DF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:rsidR="002E47CC" w:rsidRDefault="00BC66DF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2E47CC" w:rsidRDefault="002E47CC"/>
    <w:sectPr w:rsidR="002E47CC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1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>
      <w:numFmt w:val="bullet"/>
      <w:lvlText w:val="•"/>
      <w:lvlJc w:val="left"/>
      <w:pPr>
        <w:ind w:left="784" w:hanging="219"/>
      </w:pPr>
      <w:rPr>
        <w:rFonts w:hint="default"/>
        <w:lang w:val="tr-TR" w:eastAsia="en-US" w:bidi="ar-SA"/>
      </w:rPr>
    </w:lvl>
    <w:lvl w:ilvl="2">
      <w:numFmt w:val="bullet"/>
      <w:lvlText w:val="•"/>
      <w:lvlJc w:val="left"/>
      <w:pPr>
        <w:ind w:left="1449" w:hanging="21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14" w:hanging="21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778" w:hanging="21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43" w:hanging="21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108" w:hanging="21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772" w:hanging="21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437" w:hanging="219"/>
      </w:pPr>
      <w:rPr>
        <w:rFonts w:hint="default"/>
        <w:lang w:val="tr-TR" w:eastAsia="en-US" w:bidi="ar-SA"/>
      </w:rPr>
    </w:lvl>
  </w:abstractNum>
  <w:abstractNum w:abstractNumId="1" w15:restartNumberingAfterBreak="0">
    <w:nsid w:val="758960FA"/>
    <w:multiLevelType w:val="multilevel"/>
    <w:tmpl w:val="758960FA"/>
    <w:lvl w:ilvl="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A6633"/>
    <w:rsid w:val="002E47CC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C66DF"/>
    <w:rsid w:val="00BF1A4D"/>
    <w:rsid w:val="00C119D4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02F40A07"/>
    <w:rsid w:val="35497A9A"/>
    <w:rsid w:val="36DF25CC"/>
    <w:rsid w:val="3B72480F"/>
    <w:rsid w:val="4CB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BFA2B-6378-4487-B8D0-80DF83B2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2023-03-29T07:56:00Z</cp:lastPrinted>
  <dcterms:created xsi:type="dcterms:W3CDTF">2023-07-17T12:10:00Z</dcterms:created>
  <dcterms:modified xsi:type="dcterms:W3CDTF">2023-07-17T12:10:00Z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32B3F0AA178A4C4DBFD4F8112F21294E</vt:lpwstr>
  </property>
</Properties>
</file>