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96" w:rsidRPr="0035578F" w:rsidRDefault="006A3796" w:rsidP="006A379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6A3796" w:rsidRPr="0035578F" w:rsidRDefault="006A3796" w:rsidP="006A379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6A3796" w:rsidRPr="0035578F" w:rsidRDefault="006A3796" w:rsidP="006A3796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6A3796" w:rsidRPr="0035578F" w:rsidTr="00454051">
        <w:trPr>
          <w:trHeight w:val="237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621BF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ÖY’de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Duygusal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Akademik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Rehberlik</w:t>
            </w:r>
            <w:proofErr w:type="spellEnd"/>
          </w:p>
        </w:tc>
      </w:tr>
      <w:tr w:rsidR="006A3796" w:rsidRPr="0035578F" w:rsidTr="00454051">
        <w:trPr>
          <w:trHeight w:val="236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621BF" w:rsidP="006621BF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OZEAS408</w:t>
            </w:r>
          </w:p>
        </w:tc>
      </w:tr>
      <w:tr w:rsidR="006A3796" w:rsidRPr="0035578F" w:rsidTr="00454051">
        <w:trPr>
          <w:trHeight w:val="237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621BF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Seçmeli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37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6A3796" w:rsidRPr="0035578F" w:rsidTr="00454051">
        <w:trPr>
          <w:trHeight w:val="236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6A3796" w:rsidRPr="0035578F" w:rsidTr="00454051">
        <w:trPr>
          <w:trHeight w:val="237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A3796" w:rsidRPr="0035578F" w:rsidTr="00454051">
        <w:trPr>
          <w:trHeight w:val="237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6A3796" w:rsidRPr="0035578F" w:rsidTr="00454051">
        <w:trPr>
          <w:trHeight w:val="236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A3796" w:rsidRPr="0035578F" w:rsidTr="00454051">
        <w:trPr>
          <w:trHeight w:val="237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3796" w:rsidRPr="0035578F" w:rsidTr="00454051">
        <w:trPr>
          <w:trHeight w:val="237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3796" w:rsidRPr="0035578F" w:rsidTr="00454051">
        <w:trPr>
          <w:trHeight w:val="237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A3796" w:rsidRPr="0035578F" w:rsidTr="00454051">
        <w:trPr>
          <w:trHeight w:val="237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  <w:tr w:rsidR="006A3796" w:rsidRPr="0035578F" w:rsidTr="00454051">
        <w:trPr>
          <w:trHeight w:val="236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3796" w:rsidRPr="0035578F" w:rsidTr="00454051">
        <w:trPr>
          <w:trHeight w:val="237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3796" w:rsidRPr="0035578F" w:rsidTr="00454051">
        <w:trPr>
          <w:trHeight w:val="237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3796" w:rsidRPr="0035578F" w:rsidTr="00454051">
        <w:trPr>
          <w:trHeight w:val="236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retorik,dokuman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6A3796" w:rsidRPr="0035578F" w:rsidTr="00454051">
        <w:trPr>
          <w:trHeight w:val="237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6A3796" w:rsidRPr="0035578F" w:rsidTr="00454051">
        <w:trPr>
          <w:trHeight w:val="236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3796" w:rsidRPr="0035578F" w:rsidTr="00454051">
        <w:trPr>
          <w:trHeight w:val="236"/>
        </w:trPr>
        <w:tc>
          <w:tcPr>
            <w:tcW w:w="4504" w:type="dxa"/>
            <w:gridSpan w:val="6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3796" w:rsidRPr="0035578F" w:rsidTr="00454051">
        <w:trPr>
          <w:trHeight w:val="238"/>
        </w:trPr>
        <w:tc>
          <w:tcPr>
            <w:tcW w:w="9669" w:type="dxa"/>
            <w:gridSpan w:val="1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6A3796" w:rsidRPr="0035578F" w:rsidTr="00454051">
        <w:trPr>
          <w:trHeight w:val="937"/>
        </w:trPr>
        <w:tc>
          <w:tcPr>
            <w:tcW w:w="9669" w:type="dxa"/>
            <w:gridSpan w:val="14"/>
          </w:tcPr>
          <w:p w:rsidR="006A3796" w:rsidRPr="006621BF" w:rsidRDefault="006621BF" w:rsidP="00454051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r w:rsidRPr="00EA05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Bu </w:t>
            </w:r>
            <w:r w:rsidRPr="00EA05BC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  <w:r w:rsidRPr="00EA05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öğrencilere, özel yetenekli bireylerin özellikleri, </w:t>
            </w:r>
            <w:r w:rsidRPr="00EA05BC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r w:rsidRPr="00EA05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r w:rsidRPr="00EA05BC">
              <w:rPr>
                <w:rFonts w:ascii="Times New Roman" w:hAnsi="Times New Roman" w:cs="Times New Roman"/>
                <w:sz w:val="20"/>
                <w:szCs w:val="20"/>
              </w:rPr>
              <w:t>duygusal</w:t>
            </w:r>
            <w:r w:rsidRPr="00EA05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ve kişilik gelişimleri, özel yetenekli bireylerin </w:t>
            </w:r>
            <w:r w:rsidRPr="00EA05BC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r w:rsidRPr="00EA05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r w:rsidRPr="00EA05BC">
              <w:rPr>
                <w:rFonts w:ascii="Times New Roman" w:hAnsi="Times New Roman" w:cs="Times New Roman"/>
                <w:sz w:val="20"/>
                <w:szCs w:val="20"/>
              </w:rPr>
              <w:t>duygusal</w:t>
            </w:r>
            <w:r w:rsidRPr="00EA05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ve eğitimsel gereksinimleri, bu bireyler için </w:t>
            </w:r>
            <w:r w:rsidRPr="00EA05BC">
              <w:rPr>
                <w:rFonts w:ascii="Times New Roman" w:hAnsi="Times New Roman" w:cs="Times New Roman"/>
                <w:sz w:val="20"/>
                <w:szCs w:val="20"/>
              </w:rPr>
              <w:t>akademik</w:t>
            </w:r>
            <w:r w:rsidRPr="00EA05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ve kariyer danışmanlığı konularında bilgi kazandırmak.</w:t>
            </w:r>
            <w:bookmarkEnd w:id="0"/>
          </w:p>
        </w:tc>
      </w:tr>
      <w:tr w:rsidR="006A3796" w:rsidRPr="0035578F" w:rsidTr="00454051">
        <w:trPr>
          <w:trHeight w:val="274"/>
        </w:trPr>
        <w:tc>
          <w:tcPr>
            <w:tcW w:w="8209" w:type="dxa"/>
            <w:gridSpan w:val="11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trHeight w:val="285"/>
        </w:trPr>
        <w:tc>
          <w:tcPr>
            <w:tcW w:w="8209" w:type="dxa"/>
            <w:gridSpan w:val="11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6A3796" w:rsidRPr="0035578F" w:rsidTr="00454051">
        <w:trPr>
          <w:trHeight w:val="286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6A3796" w:rsidRPr="0035578F" w:rsidRDefault="006621BF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Özel yetenekli çocukların özelliklerini tanımlar.</w:t>
            </w:r>
          </w:p>
        </w:tc>
        <w:tc>
          <w:tcPr>
            <w:tcW w:w="1460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6A3796" w:rsidRPr="0035578F" w:rsidTr="00454051">
        <w:trPr>
          <w:trHeight w:val="28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6A3796" w:rsidRPr="0035578F" w:rsidRDefault="006621BF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Üstün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zeka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/yetenek etiketinin olum ve olumsuz yansımalarını açıklar.</w:t>
            </w:r>
          </w:p>
        </w:tc>
        <w:tc>
          <w:tcPr>
            <w:tcW w:w="1460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6A3796" w:rsidRPr="0035578F" w:rsidTr="00454051">
        <w:trPr>
          <w:trHeight w:val="28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6A3796" w:rsidRPr="0035578F" w:rsidRDefault="006621BF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Özel yetenekli çocuklardaki eş zamanlı olmayan gelişimi açıklar.</w:t>
            </w:r>
          </w:p>
        </w:tc>
        <w:tc>
          <w:tcPr>
            <w:tcW w:w="1460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6A3796" w:rsidRPr="0035578F" w:rsidTr="00454051">
        <w:trPr>
          <w:trHeight w:val="28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6A3796" w:rsidRPr="0035578F" w:rsidRDefault="006621BF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Özel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yetenekli çocuklarda düşük başarıyı açıklar.</w:t>
            </w:r>
          </w:p>
        </w:tc>
        <w:tc>
          <w:tcPr>
            <w:tcW w:w="1460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6A3796" w:rsidRPr="0035578F" w:rsidTr="00454051">
        <w:trPr>
          <w:trHeight w:val="28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6A3796" w:rsidRPr="0035578F" w:rsidRDefault="006621BF" w:rsidP="006621B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Özel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yetenekli çocuklarda çoklu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potansiyellik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mükkemelliyetçiliği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tanımlar.</w:t>
            </w:r>
          </w:p>
        </w:tc>
        <w:tc>
          <w:tcPr>
            <w:tcW w:w="1460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6A3796" w:rsidRPr="0035578F" w:rsidTr="00454051">
        <w:trPr>
          <w:trHeight w:val="28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6A3796" w:rsidRPr="0035578F" w:rsidRDefault="006621BF" w:rsidP="0045405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Özel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yetenekli çocuklarda sosyal – duygusal gelişimi açıklar.</w:t>
            </w:r>
          </w:p>
        </w:tc>
        <w:tc>
          <w:tcPr>
            <w:tcW w:w="1460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6A3796" w:rsidRPr="0035578F" w:rsidTr="00454051">
        <w:trPr>
          <w:trHeight w:val="286"/>
        </w:trPr>
        <w:tc>
          <w:tcPr>
            <w:tcW w:w="9669" w:type="dxa"/>
            <w:gridSpan w:val="1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6A3796" w:rsidRPr="0035578F" w:rsidTr="00454051">
        <w:trPr>
          <w:trHeight w:val="314"/>
        </w:trPr>
        <w:tc>
          <w:tcPr>
            <w:tcW w:w="9669" w:type="dxa"/>
            <w:gridSpan w:val="1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6A3796" w:rsidRPr="0035578F" w:rsidTr="00454051">
        <w:trPr>
          <w:trHeight w:val="286"/>
        </w:trPr>
        <w:tc>
          <w:tcPr>
            <w:tcW w:w="8750" w:type="dxa"/>
            <w:gridSpan w:val="1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6A3796" w:rsidRPr="0035578F" w:rsidTr="00454051">
        <w:trPr>
          <w:trHeight w:val="286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rPr>
                <w:sz w:val="20"/>
                <w:szCs w:val="20"/>
              </w:rPr>
            </w:pPr>
            <w:r w:rsidRPr="00914374">
              <w:rPr>
                <w:sz w:val="20"/>
                <w:szCs w:val="20"/>
                <w:lang w:val="tr-TR"/>
              </w:rPr>
              <w:t>Özel Eğitim Öğretmenliği alanında kuramsal ve uygulamaya yönelik bilgi ile bu bilgiye katkıda bulunacak farklı disiplinlere ilişkin temel kavram, ilke ve kuramların bilgisine sahip olur.</w:t>
            </w:r>
          </w:p>
        </w:tc>
        <w:tc>
          <w:tcPr>
            <w:tcW w:w="919" w:type="dxa"/>
            <w:gridSpan w:val="2"/>
          </w:tcPr>
          <w:p w:rsidR="006A3796" w:rsidRPr="001D3CB2" w:rsidRDefault="00EA05BC" w:rsidP="00454051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3796" w:rsidRPr="0035578F" w:rsidTr="00454051">
        <w:trPr>
          <w:trHeight w:val="240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rPr>
                <w:sz w:val="20"/>
                <w:szCs w:val="20"/>
              </w:rPr>
            </w:pPr>
            <w:r w:rsidRPr="00914374">
              <w:rPr>
                <w:sz w:val="20"/>
                <w:szCs w:val="20"/>
                <w:lang w:val="tr-TR"/>
              </w:rPr>
              <w:t>Özel Eğitim Öğretmenliği Alanındaki kuramların temel kavram, ilke ve tekniklerini sözel olarak ifade eder.</w:t>
            </w:r>
          </w:p>
        </w:tc>
        <w:tc>
          <w:tcPr>
            <w:tcW w:w="919" w:type="dxa"/>
            <w:gridSpan w:val="2"/>
          </w:tcPr>
          <w:p w:rsidR="006A3796" w:rsidRPr="001D3CB2" w:rsidRDefault="006A3796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3796" w:rsidRPr="0035578F" w:rsidTr="00454051">
        <w:trPr>
          <w:trHeight w:val="468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914374">
              <w:rPr>
                <w:sz w:val="20"/>
                <w:szCs w:val="20"/>
                <w:lang w:val="tr-TR"/>
              </w:rPr>
              <w:t>Alanındaki kuramları karşılaştırıp, her bir kuramın güçlü ve zayıf yönlerini sözel olarak listeler.</w:t>
            </w:r>
          </w:p>
        </w:tc>
        <w:tc>
          <w:tcPr>
            <w:tcW w:w="919" w:type="dxa"/>
            <w:gridSpan w:val="2"/>
          </w:tcPr>
          <w:p w:rsidR="006A3796" w:rsidRPr="001D3CB2" w:rsidRDefault="00EA05BC" w:rsidP="00454051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3796" w:rsidRPr="0035578F" w:rsidTr="00454051">
        <w:trPr>
          <w:trHeight w:val="284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rPr>
                <w:sz w:val="20"/>
                <w:szCs w:val="20"/>
              </w:rPr>
            </w:pPr>
            <w:r w:rsidRPr="00914374">
              <w:rPr>
                <w:sz w:val="20"/>
                <w:szCs w:val="20"/>
                <w:lang w:val="tr-TR"/>
              </w:rPr>
              <w:t xml:space="preserve">Eğitim programının üç öğesi olan içerik, süreç ve ürünü öğrencilerin hazır </w:t>
            </w:r>
            <w:proofErr w:type="spellStart"/>
            <w:r w:rsidRPr="00914374">
              <w:rPr>
                <w:sz w:val="20"/>
                <w:szCs w:val="20"/>
                <w:lang w:val="tr-TR"/>
              </w:rPr>
              <w:t>bulunuşluk</w:t>
            </w:r>
            <w:proofErr w:type="spellEnd"/>
            <w:r w:rsidRPr="00914374">
              <w:rPr>
                <w:sz w:val="20"/>
                <w:szCs w:val="20"/>
                <w:lang w:val="tr-TR"/>
              </w:rPr>
              <w:t xml:space="preserve">, ilgi ve öğrenme </w:t>
            </w:r>
            <w:proofErr w:type="gramStart"/>
            <w:r w:rsidRPr="00914374">
              <w:rPr>
                <w:sz w:val="20"/>
                <w:szCs w:val="20"/>
                <w:lang w:val="tr-TR"/>
              </w:rPr>
              <w:t>profili</w:t>
            </w:r>
            <w:proofErr w:type="gramEnd"/>
            <w:r w:rsidRPr="00914374">
              <w:rPr>
                <w:sz w:val="20"/>
                <w:szCs w:val="20"/>
                <w:lang w:val="tr-TR"/>
              </w:rPr>
              <w:t xml:space="preserve"> gibi öğrenci niteliklerine göre farklılaştırılmış ders plânlarını çeşitli disiplinlerde geliştirir, uygular ve değerlendirir.</w:t>
            </w:r>
          </w:p>
        </w:tc>
        <w:tc>
          <w:tcPr>
            <w:tcW w:w="919" w:type="dxa"/>
            <w:gridSpan w:val="2"/>
          </w:tcPr>
          <w:p w:rsidR="006A3796" w:rsidRPr="001D3CB2" w:rsidRDefault="00EA05BC" w:rsidP="00454051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3796" w:rsidRPr="0035578F" w:rsidTr="00454051">
        <w:trPr>
          <w:trHeight w:val="28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rPr>
                <w:sz w:val="20"/>
                <w:szCs w:val="20"/>
              </w:rPr>
            </w:pPr>
            <w:r w:rsidRPr="00914374">
              <w:rPr>
                <w:sz w:val="20"/>
                <w:szCs w:val="20"/>
                <w:lang w:val="tr-TR"/>
              </w:rPr>
              <w:t>Öğrencilerini tüm gelişim (zihinsel, fiziksel, duygusal, sosyal, kişilik vb.) alanlarını dikkate alarak bir bütün olarak geliştirecek bilgiye sahip olur ve öğrencilerini bu alanlarda geliştirmek üzere ilgili teknikleri uygular.</w:t>
            </w:r>
          </w:p>
        </w:tc>
        <w:tc>
          <w:tcPr>
            <w:tcW w:w="919" w:type="dxa"/>
            <w:gridSpan w:val="2"/>
          </w:tcPr>
          <w:p w:rsidR="006A3796" w:rsidRPr="001D3CB2" w:rsidRDefault="006A3796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3796" w:rsidRPr="0035578F" w:rsidTr="00454051">
        <w:trPr>
          <w:trHeight w:val="350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914374">
              <w:rPr>
                <w:sz w:val="20"/>
                <w:szCs w:val="20"/>
                <w:lang w:val="tr-TR"/>
              </w:rPr>
              <w:t>Alanıyla ilgili olay ve olguları bilimsel yöntem ve tekniklerle inceler; verileri yorumlar, değerlendirir, sorunları tanımlar, analiz eder, kanıtlara ve araştırmalara dayalı çözüm önerileri geliştirir.</w:t>
            </w:r>
          </w:p>
        </w:tc>
        <w:tc>
          <w:tcPr>
            <w:tcW w:w="919" w:type="dxa"/>
            <w:gridSpan w:val="2"/>
          </w:tcPr>
          <w:p w:rsidR="006A3796" w:rsidRPr="001D3CB2" w:rsidRDefault="00EA05BC" w:rsidP="00454051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3796" w:rsidRPr="0035578F" w:rsidTr="00454051">
        <w:trPr>
          <w:trHeight w:val="28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914374">
              <w:rPr>
                <w:sz w:val="20"/>
                <w:szCs w:val="20"/>
              </w:rPr>
              <w:t>Özel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eğitim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ile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ilgili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uygulamalarda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karşılaşılan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karmaşık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sorunları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çözmek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için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bireysel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ve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çeşitli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disiplinlerden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gelen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meslektaşlarının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oluşturduğu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ekibin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bir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üyesi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olarak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sorumluluk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alır</w:t>
            </w:r>
            <w:proofErr w:type="spellEnd"/>
            <w:r w:rsidRPr="00914374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6A3796" w:rsidRPr="001D3CB2" w:rsidRDefault="00EA05BC" w:rsidP="00454051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3796" w:rsidRPr="0035578F" w:rsidTr="00454051">
        <w:trPr>
          <w:trHeight w:val="269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14374">
              <w:rPr>
                <w:sz w:val="20"/>
                <w:szCs w:val="20"/>
              </w:rPr>
              <w:t>Öğrenme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gereksinimlerine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göre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belirlediği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kişisel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hedeflerine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ulaşabilmek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için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yaşam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boyu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öğrenme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lastRenderedPageBreak/>
              <w:t>ilkelerini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uygulama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tutumuna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sahip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olur</w:t>
            </w:r>
            <w:proofErr w:type="spellEnd"/>
            <w:r w:rsidRPr="00914374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6A3796" w:rsidRPr="001D3CB2" w:rsidRDefault="006A3796" w:rsidP="00454051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</w:tr>
      <w:tr w:rsidR="006A3796" w:rsidRPr="0035578F" w:rsidTr="00454051">
        <w:trPr>
          <w:trHeight w:val="357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914374">
              <w:rPr>
                <w:sz w:val="20"/>
                <w:szCs w:val="20"/>
                <w:lang w:val="tr-TR"/>
              </w:rPr>
              <w:t xml:space="preserve">Özel eğitime ilişkin yeni gelişmeleri yayın taraması, seminer, konferans, </w:t>
            </w:r>
            <w:proofErr w:type="spellStart"/>
            <w:r w:rsidRPr="00914374">
              <w:rPr>
                <w:sz w:val="20"/>
                <w:szCs w:val="20"/>
                <w:lang w:val="tr-TR"/>
              </w:rPr>
              <w:t>çalıştay</w:t>
            </w:r>
            <w:proofErr w:type="spellEnd"/>
            <w:r w:rsidRPr="00914374">
              <w:rPr>
                <w:sz w:val="20"/>
                <w:szCs w:val="20"/>
                <w:lang w:val="tr-TR"/>
              </w:rPr>
              <w:t xml:space="preserve"> gibi mesleki etkinler yoluyla izler ve bilgilerini ilgili kişi ve kurumlarla paylaşır</w:t>
            </w:r>
            <w:r w:rsidRPr="00914374">
              <w:rPr>
                <w:b/>
                <w:sz w:val="20"/>
                <w:szCs w:val="20"/>
                <w:lang w:val="tr-TR"/>
              </w:rPr>
              <w:t>.</w:t>
            </w:r>
          </w:p>
        </w:tc>
        <w:tc>
          <w:tcPr>
            <w:tcW w:w="919" w:type="dxa"/>
            <w:gridSpan w:val="2"/>
          </w:tcPr>
          <w:p w:rsidR="006A3796" w:rsidRPr="001D3CB2" w:rsidRDefault="00EA05BC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3796" w:rsidRPr="0035578F" w:rsidTr="00454051">
        <w:trPr>
          <w:trHeight w:val="468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914374">
              <w:rPr>
                <w:sz w:val="20"/>
                <w:szCs w:val="20"/>
                <w:lang w:val="tr-TR"/>
              </w:rPr>
              <w:t>Türkçe</w:t>
            </w:r>
            <w:r>
              <w:rPr>
                <w:sz w:val="20"/>
                <w:szCs w:val="20"/>
                <w:lang w:val="tr-TR"/>
              </w:rPr>
              <w:t>’</w:t>
            </w:r>
            <w:r w:rsidRPr="00914374">
              <w:rPr>
                <w:sz w:val="20"/>
                <w:szCs w:val="20"/>
                <w:lang w:val="tr-TR"/>
              </w:rPr>
              <w:t>yi</w:t>
            </w:r>
            <w:proofErr w:type="spellEnd"/>
            <w:r w:rsidRPr="00914374">
              <w:rPr>
                <w:sz w:val="20"/>
                <w:szCs w:val="20"/>
                <w:lang w:val="tr-TR"/>
              </w:rPr>
              <w:t xml:space="preserve"> doğru ve etkili kullanır.</w:t>
            </w:r>
          </w:p>
        </w:tc>
        <w:tc>
          <w:tcPr>
            <w:tcW w:w="919" w:type="dxa"/>
            <w:gridSpan w:val="2"/>
          </w:tcPr>
          <w:p w:rsidR="006A3796" w:rsidRPr="001D3CB2" w:rsidRDefault="006A3796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A3796" w:rsidRPr="0035578F" w:rsidTr="00454051">
        <w:trPr>
          <w:trHeight w:val="363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914374">
              <w:rPr>
                <w:sz w:val="20"/>
                <w:szCs w:val="20"/>
                <w:lang w:val="tr-TR"/>
              </w:rPr>
              <w:t>Toplumsal sorumluluk bilinciyle yaşadığı sosyal çevre için mesleki proje ve etkinlikler planlar ve uygular.</w:t>
            </w:r>
          </w:p>
        </w:tc>
        <w:tc>
          <w:tcPr>
            <w:tcW w:w="919" w:type="dxa"/>
            <w:gridSpan w:val="2"/>
          </w:tcPr>
          <w:p w:rsidR="006A3796" w:rsidRPr="001D3CB2" w:rsidRDefault="006A3796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3796" w:rsidRPr="0035578F" w:rsidTr="00454051">
        <w:trPr>
          <w:trHeight w:val="6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914374">
              <w:rPr>
                <w:sz w:val="20"/>
                <w:szCs w:val="20"/>
              </w:rPr>
              <w:t>Bir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yabancı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dili</w:t>
            </w:r>
            <w:proofErr w:type="spellEnd"/>
            <w:r w:rsidRPr="00914374">
              <w:rPr>
                <w:sz w:val="20"/>
                <w:szCs w:val="20"/>
              </w:rPr>
              <w:t xml:space="preserve">, </w:t>
            </w:r>
            <w:proofErr w:type="spellStart"/>
            <w:r w:rsidRPr="00914374">
              <w:rPr>
                <w:sz w:val="20"/>
                <w:szCs w:val="20"/>
              </w:rPr>
              <w:t>özel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eğitim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alanındaki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uluslararası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gelişmeleri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izleyebilecek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ve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yabancı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meslektaşları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ile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iletişim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kurabilecek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düzeyde</w:t>
            </w:r>
            <w:proofErr w:type="spellEnd"/>
            <w:r w:rsidRPr="00914374">
              <w:rPr>
                <w:sz w:val="20"/>
                <w:szCs w:val="20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</w:rPr>
              <w:t>kullanır</w:t>
            </w:r>
            <w:proofErr w:type="spellEnd"/>
            <w:r w:rsidRPr="00914374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6A3796" w:rsidRPr="001D3CB2" w:rsidRDefault="00EA05BC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3796" w:rsidRPr="0035578F" w:rsidTr="00454051">
        <w:trPr>
          <w:trHeight w:val="6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914374">
              <w:rPr>
                <w:sz w:val="20"/>
                <w:szCs w:val="20"/>
                <w:shd w:val="clear" w:color="auto" w:fill="FFFFFF"/>
                <w:lang w:val="tr-TR"/>
              </w:rPr>
              <w:t>Mesleğiyle ilgili temel kavramları bilir.</w:t>
            </w:r>
          </w:p>
        </w:tc>
        <w:tc>
          <w:tcPr>
            <w:tcW w:w="919" w:type="dxa"/>
            <w:gridSpan w:val="2"/>
          </w:tcPr>
          <w:p w:rsidR="006A3796" w:rsidRPr="001D3CB2" w:rsidRDefault="00EA05BC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3796" w:rsidRPr="0035578F" w:rsidTr="00454051">
        <w:trPr>
          <w:trHeight w:val="6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Mesleğiyle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ilgili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temel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becerileri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uygular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6A3796" w:rsidRPr="001D3CB2" w:rsidRDefault="00EA05BC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3796" w:rsidRPr="0035578F" w:rsidTr="00454051">
        <w:trPr>
          <w:trHeight w:val="6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Mesleki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konuda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araştırma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yöntemini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seçerek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araştırma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yapar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6A3796" w:rsidRPr="001D3CB2" w:rsidRDefault="00EA05BC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3796" w:rsidRPr="0035578F" w:rsidTr="00454051">
        <w:trPr>
          <w:trHeight w:val="65"/>
        </w:trPr>
        <w:tc>
          <w:tcPr>
            <w:tcW w:w="5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6A3796" w:rsidRPr="001D3CB2" w:rsidRDefault="006A3796" w:rsidP="00454051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914374">
              <w:rPr>
                <w:sz w:val="20"/>
                <w:szCs w:val="20"/>
                <w:shd w:val="clear" w:color="auto" w:fill="FFFFFF"/>
              </w:rPr>
              <w:t xml:space="preserve">Alana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ilişkin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yaptığı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çalışma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araştırmaların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tüm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aşamalarında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ulusal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evrensel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duyarlılıkların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bilinci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içinde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toplumsal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kültürel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etik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değerlere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saygılı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hareket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etme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özelliğini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göstermesinin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yanı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sıra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yenilikçi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üretken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kişilik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4374">
              <w:rPr>
                <w:sz w:val="20"/>
                <w:szCs w:val="20"/>
                <w:shd w:val="clear" w:color="auto" w:fill="FFFFFF"/>
              </w:rPr>
              <w:t>sergiler</w:t>
            </w:r>
            <w:proofErr w:type="spellEnd"/>
            <w:r w:rsidRPr="00914374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6A3796" w:rsidRPr="001D3CB2" w:rsidRDefault="00EA05BC" w:rsidP="00454051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3796" w:rsidRPr="0035578F" w:rsidTr="00454051">
        <w:trPr>
          <w:trHeight w:val="286"/>
        </w:trPr>
        <w:tc>
          <w:tcPr>
            <w:tcW w:w="9669" w:type="dxa"/>
            <w:gridSpan w:val="1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6A3796" w:rsidRPr="0035578F" w:rsidTr="00454051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6A3796" w:rsidRPr="0035578F" w:rsidTr="00454051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6A3796" w:rsidRPr="0035578F" w:rsidTr="00454051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B956E6" w:rsidRDefault="006621BF" w:rsidP="0045405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Yeteneklilerde Psikolojik İyi Oluş Hali</w:t>
            </w:r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621BF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Yetenekli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Akademik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Benlik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Algısı</w:t>
            </w:r>
            <w:proofErr w:type="spellEnd"/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621BF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Yetenekli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Ergenlerde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Yalnızlık</w:t>
            </w:r>
            <w:proofErr w:type="spellEnd"/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621BF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Akran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Zorbalığına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Maruz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Kalan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Yetenekli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621BF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Yetenekli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Öğrencilerden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Etiketlenme</w:t>
            </w:r>
            <w:proofErr w:type="spellEnd"/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621BF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Beklenmedik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Başarı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Terki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Yetenekli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621BF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Yetenekli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Davranışları</w:t>
            </w:r>
            <w:proofErr w:type="spellEnd"/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A3796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621BF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Yetenekli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Kişilerde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Mükemmelliyetçilik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Olgusu</w:t>
            </w:r>
            <w:proofErr w:type="spellEnd"/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621BF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Yetenekli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621BF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Yetenekli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DEHB</w:t>
            </w:r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621BF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Yetenekli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Motivasyon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Disiplin</w:t>
            </w:r>
            <w:proofErr w:type="spellEnd"/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621BF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Yetenekli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Asenkron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</w:t>
            </w:r>
            <w:proofErr w:type="spellEnd"/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621BF" w:rsidP="0045405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Yetenekli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Potansiyel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Kariyer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Planlama</w:t>
            </w:r>
            <w:proofErr w:type="spellEnd"/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6A3796" w:rsidRPr="0035578F" w:rsidTr="00454051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6A3796" w:rsidRPr="0035578F" w:rsidTr="00454051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A3796" w:rsidRPr="00EA05BC" w:rsidRDefault="00EA05BC" w:rsidP="0045405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Sak, U</w:t>
            </w:r>
            <w:r w:rsidR="006A3796"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Özel Yetenekli Öğrencilerin Sosyal Duygusal ve Akademik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Gelişmi</w:t>
            </w:r>
            <w:proofErr w:type="spellEnd"/>
            <w:r w:rsidR="006A3796" w:rsidRPr="00B02D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Ankara: PEGEM Akademi</w:t>
            </w:r>
          </w:p>
          <w:p w:rsidR="006A3796" w:rsidRDefault="006A3796" w:rsidP="0045405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:rsidR="006A3796" w:rsidRPr="0035578F" w:rsidRDefault="006A3796" w:rsidP="00EA05BC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6A3796" w:rsidRPr="0035578F" w:rsidTr="00454051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6A3796" w:rsidRPr="0035578F" w:rsidRDefault="00EA05BC" w:rsidP="0045405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A3796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6A3796" w:rsidRPr="0035578F" w:rsidRDefault="00EA05BC" w:rsidP="0045405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6A3796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6A3796" w:rsidRPr="0035578F" w:rsidTr="0045405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6A3796" w:rsidRPr="0035578F" w:rsidTr="00454051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6A3796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A3796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3796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A3796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6A3796" w:rsidRPr="0035578F" w:rsidRDefault="00EA05BC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6A3796" w:rsidRPr="0035578F" w:rsidRDefault="00EA05BC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6A3796" w:rsidRPr="0035578F" w:rsidRDefault="00EA05BC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3796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796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3796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3796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A3796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A3796" w:rsidRPr="0035578F" w:rsidTr="0045405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6A3796" w:rsidRPr="0035578F" w:rsidTr="00454051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6A3796" w:rsidRPr="0035578F" w:rsidRDefault="00EA05BC" w:rsidP="00454051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</w:tr>
      <w:tr w:rsidR="006A3796" w:rsidRPr="0035578F" w:rsidTr="00454051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6A3796" w:rsidRPr="0035578F" w:rsidRDefault="00EA05BC" w:rsidP="00EA05BC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84</w:t>
            </w:r>
            <w:r w:rsidR="006A3796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6A3796" w:rsidRPr="0035578F" w:rsidTr="00454051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6A3796" w:rsidRPr="0035578F" w:rsidRDefault="006A3796" w:rsidP="0045405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6A3796" w:rsidRPr="0035578F" w:rsidRDefault="00EA05BC" w:rsidP="00454051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2,8</w:t>
            </w:r>
          </w:p>
        </w:tc>
      </w:tr>
    </w:tbl>
    <w:p w:rsidR="006A3796" w:rsidRPr="0035578F" w:rsidRDefault="006A3796" w:rsidP="006A37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A3796" w:rsidRPr="0035578F" w:rsidRDefault="006A3796" w:rsidP="006A3796">
      <w:pPr>
        <w:rPr>
          <w:b/>
        </w:rPr>
      </w:pPr>
    </w:p>
    <w:p w:rsidR="006A3796" w:rsidRDefault="006A3796" w:rsidP="006A3796"/>
    <w:p w:rsidR="006A3796" w:rsidRDefault="006A3796" w:rsidP="006A3796"/>
    <w:p w:rsidR="006A3796" w:rsidRDefault="006A3796" w:rsidP="006A3796"/>
    <w:p w:rsidR="006A3796" w:rsidRDefault="006A3796" w:rsidP="006A3796"/>
    <w:p w:rsidR="004D1CD9" w:rsidRDefault="004D1CD9"/>
    <w:sectPr w:rsidR="004D1CD9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96"/>
    <w:rsid w:val="004D1CD9"/>
    <w:rsid w:val="006621BF"/>
    <w:rsid w:val="006A3796"/>
    <w:rsid w:val="00EA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A037E-6D81-4164-95F5-0939AF8A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7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3796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6A37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2023-04-05T12:58:00Z</dcterms:created>
  <dcterms:modified xsi:type="dcterms:W3CDTF">2023-04-05T12:58:00Z</dcterms:modified>
</cp:coreProperties>
</file>