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AE" w:rsidRPr="00EE5D78" w:rsidRDefault="00DD1075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İRNE </w:t>
      </w: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MERİKAN ÜNİVERSİTESİ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MÜZİK ÖĞRETMENLİĞİ</w:t>
      </w:r>
    </w:p>
    <w:p w:rsidR="00DD1075" w:rsidRPr="00EE5D78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623"/>
        <w:gridCol w:w="220"/>
        <w:gridCol w:w="991"/>
        <w:gridCol w:w="773"/>
        <w:gridCol w:w="80"/>
        <w:gridCol w:w="1621"/>
        <w:gridCol w:w="1701"/>
        <w:gridCol w:w="383"/>
        <w:gridCol w:w="43"/>
        <w:gridCol w:w="498"/>
        <w:gridCol w:w="919"/>
      </w:tblGrid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56720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204">
              <w:rPr>
                <w:rFonts w:ascii="Times New Roman" w:eastAsia="Times New Roman" w:hAnsi="Times New Roman" w:cs="Times New Roman"/>
                <w:sz w:val="20"/>
                <w:szCs w:val="20"/>
              </w:rPr>
              <w:t>Türk Müziği Tarihi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B148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MUSA2</w:t>
            </w:r>
            <w:r w:rsidR="0056720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statüsü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6365C8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(Alan Eğitimi)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2830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seviyesi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2830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 değeri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407F9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1075" w:rsidRPr="00666E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5A14EE"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</w:t>
            </w:r>
            <w:r w:rsidR="005A14EE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56720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</w:t>
            </w:r>
            <w:r w:rsidR="005A14EE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56720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</w:t>
            </w:r>
            <w:r w:rsidR="005A14EE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B7156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dönemi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407F9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. Yarıyıl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koordinatörü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işlenişi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orik</w:t>
            </w:r>
          </w:p>
        </w:tc>
      </w:tr>
      <w:tr w:rsidR="00DD1075" w:rsidRPr="00EE5D78" w:rsidTr="00A11A14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2830F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  <w:r w:rsidR="00DD1075"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DD1075"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requisites</w:t>
            </w:r>
            <w:r w:rsidR="00DD1075"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D107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ön koşulu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2830F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2830F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 opsiyonel</w:t>
            </w:r>
            <w:bookmarkStart w:id="0" w:name="_GoBack"/>
            <w:bookmarkEnd w:id="0"/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A11A14">
        <w:trPr>
          <w:trHeight w:val="238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</w:tr>
      <w:tr w:rsidR="00DD1075" w:rsidRPr="00EE5D78" w:rsidTr="00A11A14">
        <w:trPr>
          <w:trHeight w:val="402"/>
        </w:trPr>
        <w:tc>
          <w:tcPr>
            <w:tcW w:w="9669" w:type="dxa"/>
            <w:gridSpan w:val="13"/>
            <w:vAlign w:val="center"/>
          </w:tcPr>
          <w:p w:rsidR="00DD1075" w:rsidRPr="00EE5D78" w:rsidRDefault="003F49CA" w:rsidP="006365C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9CA">
              <w:rPr>
                <w:rFonts w:ascii="Times New Roman" w:eastAsia="Times New Roman" w:hAnsi="Times New Roman" w:cs="Times New Roman"/>
                <w:sz w:val="20"/>
                <w:szCs w:val="20"/>
              </w:rPr>
              <w:t>Türk Müzik tarihinin çeşitli dönemleri, gelişimi, etkileşimleri ve oluşumlarının detaylı bir biçimde incelenmesi ve tanınması.</w:t>
            </w:r>
          </w:p>
        </w:tc>
      </w:tr>
      <w:tr w:rsidR="00DD1075" w:rsidRPr="00EE5D78" w:rsidTr="00A11A14">
        <w:trPr>
          <w:trHeight w:val="274"/>
        </w:trPr>
        <w:tc>
          <w:tcPr>
            <w:tcW w:w="820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075" w:rsidRPr="00EE5D78" w:rsidTr="00A11A14">
        <w:trPr>
          <w:trHeight w:val="285"/>
        </w:trPr>
        <w:tc>
          <w:tcPr>
            <w:tcW w:w="820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DD1075" w:rsidRPr="00EE5D78" w:rsidTr="00A11A14">
        <w:trPr>
          <w:trHeight w:val="286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3F49C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9CA">
              <w:rPr>
                <w:rFonts w:ascii="Times New Roman" w:eastAsia="Times New Roman" w:hAnsi="Times New Roman" w:cs="Times New Roman"/>
                <w:sz w:val="20"/>
                <w:szCs w:val="20"/>
              </w:rPr>
              <w:t>Türk Müzik kültürünün genel tarihi, diğer kültürlerle ilişkisini öğrenir.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A11A14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3F49C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9CA">
              <w:rPr>
                <w:rFonts w:ascii="Times New Roman" w:eastAsia="Times New Roman" w:hAnsi="Times New Roman" w:cs="Times New Roman"/>
                <w:sz w:val="20"/>
                <w:szCs w:val="20"/>
              </w:rPr>
              <w:t>Tarihsel gelişimi, etkilendiği diğer müzik türlerini öğrenir.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A11A14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3F49C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9CA">
              <w:rPr>
                <w:rFonts w:ascii="Times New Roman" w:eastAsia="Times New Roman" w:hAnsi="Times New Roman" w:cs="Times New Roman"/>
                <w:sz w:val="20"/>
                <w:szCs w:val="20"/>
              </w:rPr>
              <w:t>Türk Müziğinin gelişimini ve kökenini anlatabilme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A11A14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3F49CA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9CA">
              <w:rPr>
                <w:rFonts w:ascii="Times New Roman" w:eastAsia="Times New Roman" w:hAnsi="Times New Roman" w:cs="Times New Roman"/>
                <w:sz w:val="20"/>
                <w:szCs w:val="20"/>
              </w:rPr>
              <w:t>Türk Müziğinin diğer kültür ve sanat alanlarıyla ilişkisini anlama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A11A14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3F49C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9CA">
              <w:rPr>
                <w:rFonts w:ascii="Times New Roman" w:eastAsia="Times New Roman" w:hAnsi="Times New Roman" w:cs="Times New Roman"/>
                <w:sz w:val="20"/>
                <w:szCs w:val="20"/>
              </w:rPr>
              <w:t>Halk Müziği kültürünü diğer müzik kültürleriyle karşılaştırabilme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A11A14">
        <w:trPr>
          <w:trHeight w:val="286"/>
        </w:trPr>
        <w:tc>
          <w:tcPr>
            <w:tcW w:w="9669" w:type="dxa"/>
            <w:gridSpan w:val="13"/>
            <w:vAlign w:val="center"/>
          </w:tcPr>
          <w:p w:rsidR="00DD1075" w:rsidRPr="002830F4" w:rsidRDefault="002830F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Assessment</w:t>
            </w:r>
            <w:r w:rsidR="00DD1075" w:rsidRPr="002830F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="00DD1075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D1075"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="00DD1075"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="00DD1075"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1075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work</w:t>
            </w:r>
          </w:p>
        </w:tc>
      </w:tr>
      <w:tr w:rsidR="00DD1075" w:rsidRPr="00EE5D78" w:rsidTr="00A11A14">
        <w:trPr>
          <w:trHeight w:val="314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Programa Katkıları</w:t>
            </w:r>
          </w:p>
        </w:tc>
      </w:tr>
      <w:tr w:rsidR="00DD1075" w:rsidRPr="00EE5D78" w:rsidTr="00A11A14">
        <w:trPr>
          <w:trHeight w:val="286"/>
        </w:trPr>
        <w:tc>
          <w:tcPr>
            <w:tcW w:w="8750" w:type="dxa"/>
            <w:gridSpan w:val="1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DD1075" w:rsidRPr="00EE5D78" w:rsidTr="00A11A14">
        <w:trPr>
          <w:trHeight w:val="286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240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284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02DA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Batı ve Türk müziği eserlerini motifsel, temasal, armonik, tür ve biçim olarak detaylı şekilde çözümleyebilme becerisini ve bilgisini kazanmak.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350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Tüm dizi ve akorları kavramak, tanımlayabilmek ve oluşturabilmek.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Müziğin doğuşu, tarihsel gelişimi, dönemleri, dönem ve stil özellikleri, önde gelen bestecileri, enstrümanist ve eserleri hakkında geniş donanıma ve bilgiye sahip olmak.</w:t>
            </w:r>
          </w:p>
        </w:tc>
        <w:tc>
          <w:tcPr>
            <w:tcW w:w="919" w:type="dxa"/>
            <w:vAlign w:val="center"/>
          </w:tcPr>
          <w:p w:rsidR="00DD1075" w:rsidRPr="005A14EE" w:rsidRDefault="005A14EE" w:rsidP="00B133FE">
            <w:pPr>
              <w:pStyle w:val="TableParagraph"/>
              <w:ind w:left="16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A11A14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hakkında geniş bilgiye sahip olmak ve eğitim süresi boyunca farklı okul enstrümanları hakkında pratik deneyime sahip olmak.</w:t>
            </w:r>
          </w:p>
        </w:tc>
        <w:tc>
          <w:tcPr>
            <w:tcW w:w="919" w:type="dxa"/>
            <w:vAlign w:val="center"/>
          </w:tcPr>
          <w:p w:rsidR="00DD1075" w:rsidRPr="005A14EE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357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ile eğitim müziği örneklerini seslendirebilmek.</w:t>
            </w:r>
          </w:p>
        </w:tc>
        <w:tc>
          <w:tcPr>
            <w:tcW w:w="919" w:type="dxa"/>
            <w:vAlign w:val="center"/>
          </w:tcPr>
          <w:p w:rsidR="00DD1075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9" w:type="dxa"/>
            <w:vAlign w:val="center"/>
          </w:tcPr>
          <w:p w:rsidR="00DD1075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363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vAlign w:val="center"/>
          </w:tcPr>
          <w:p w:rsidR="00DD1075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6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Geleneksel Türk Sanat Müziği, Türk Halk Müziği ve Klasik Batı Müziği ile ilgili temel bilgilere sahip olarak bu eserleri nitelikli bir şekilde </w:t>
            </w:r>
            <w:r w:rsidR="006D5768" w:rsidRPr="00EE5D78">
              <w:rPr>
                <w:sz w:val="20"/>
                <w:szCs w:val="20"/>
                <w:lang w:val="tr-TR"/>
              </w:rPr>
              <w:t>bireysel</w:t>
            </w:r>
            <w:r w:rsidRPr="00EE5D78">
              <w:rPr>
                <w:sz w:val="20"/>
                <w:szCs w:val="20"/>
                <w:lang w:val="tr-TR"/>
              </w:rPr>
              <w:t xml:space="preserve"> ve toplu olarak koro halinde seslendirebilme becerisini kazanmak.</w:t>
            </w:r>
          </w:p>
        </w:tc>
        <w:tc>
          <w:tcPr>
            <w:tcW w:w="919" w:type="dxa"/>
            <w:vAlign w:val="center"/>
          </w:tcPr>
          <w:p w:rsidR="00DD1075" w:rsidRPr="005A14EE" w:rsidRDefault="005A14EE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A11A14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müziği besteleme teknikleri konusunda donanımlı olmak ve okul şarkıları besteleyebilme becerisini kazanmak.</w:t>
            </w:r>
          </w:p>
        </w:tc>
        <w:tc>
          <w:tcPr>
            <w:tcW w:w="919" w:type="dxa"/>
            <w:vAlign w:val="center"/>
          </w:tcPr>
          <w:p w:rsidR="00B956E6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A11A14">
        <w:trPr>
          <w:trHeight w:val="364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Enstrümanların fiziksel özelliklerini tanımak, bakım ve onarımı hakkında bilgiye sahip olmak.</w:t>
            </w:r>
          </w:p>
        </w:tc>
        <w:tc>
          <w:tcPr>
            <w:tcW w:w="919" w:type="dxa"/>
            <w:vAlign w:val="center"/>
          </w:tcPr>
          <w:p w:rsidR="00B956E6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A11A14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Enstrümanların çeşitli yaş gruplarına yönelik öğretim ilkeleri ve sistemi hakkında detaylı ve titiz bilgiye sahip olmak. </w:t>
            </w:r>
            <w:r w:rsidR="006D5768" w:rsidRPr="00EE5D78">
              <w:rPr>
                <w:sz w:val="20"/>
                <w:szCs w:val="20"/>
                <w:shd w:val="clear" w:color="auto" w:fill="FFFFFF"/>
                <w:lang w:val="tr-TR"/>
              </w:rPr>
              <w:t>İnsan</w:t>
            </w: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 anatomisine uygun, sistematik yaklaşımlarla enstrüman öğretme becerisini kazanmak.</w:t>
            </w:r>
          </w:p>
        </w:tc>
        <w:tc>
          <w:tcPr>
            <w:tcW w:w="919" w:type="dxa"/>
            <w:vAlign w:val="center"/>
          </w:tcPr>
          <w:p w:rsidR="00B956E6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A11A14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ve Öğretim etkinlikleri planlama ve düzenleme yöntemleri ve teknikleri konusunda yeterli donanıma ve bilgiye sahip olmak.</w:t>
            </w:r>
          </w:p>
        </w:tc>
        <w:tc>
          <w:tcPr>
            <w:tcW w:w="919" w:type="dxa"/>
            <w:vAlign w:val="center"/>
          </w:tcPr>
          <w:p w:rsidR="00B956E6" w:rsidRPr="005A14EE" w:rsidRDefault="005A14EE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A11A14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Türk Milli Eğitim sistemini, öğretmenlik mesleğini ve eğitim bilimleri alanını tüm yönleri ile tanımak.</w:t>
            </w:r>
          </w:p>
        </w:tc>
        <w:tc>
          <w:tcPr>
            <w:tcW w:w="919" w:type="dxa"/>
            <w:vAlign w:val="center"/>
          </w:tcPr>
          <w:p w:rsidR="00B956E6" w:rsidRPr="005A14EE" w:rsidRDefault="005A14EE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A11A14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bookmarkStart w:id="1" w:name="PY14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1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vAlign w:val="center"/>
          </w:tcPr>
          <w:p w:rsidR="00B956E6" w:rsidRPr="005A14EE" w:rsidRDefault="005A14EE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A11A14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vAlign w:val="center"/>
          </w:tcPr>
          <w:p w:rsidR="00B956E6" w:rsidRPr="005A14E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A11A14">
        <w:trPr>
          <w:trHeight w:val="30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Öğretmenin rehberlik görevlerini ve öğrenciyi tanıma yollarını kavramak.</w:t>
            </w:r>
          </w:p>
        </w:tc>
        <w:tc>
          <w:tcPr>
            <w:tcW w:w="919" w:type="dxa"/>
            <w:vAlign w:val="center"/>
          </w:tcPr>
          <w:p w:rsidR="00B956E6" w:rsidRPr="005A14EE" w:rsidRDefault="005A14EE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5A14E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A11A14">
        <w:trPr>
          <w:trHeight w:val="286"/>
        </w:trPr>
        <w:tc>
          <w:tcPr>
            <w:tcW w:w="9669" w:type="dxa"/>
            <w:gridSpan w:val="13"/>
            <w:vAlign w:val="center"/>
          </w:tcPr>
          <w:p w:rsidR="00DD1075" w:rsidRPr="002830F4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830F4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Very</w:t>
            </w:r>
            <w:r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Low, </w:t>
            </w:r>
            <w:r w:rsidR="002830F4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Low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830F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2830F4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Moderate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830F4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High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830F4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Very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High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6D5768"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DD1075" w:rsidRPr="00EE5D78" w:rsidTr="00A11A14">
        <w:trPr>
          <w:trHeight w:val="296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İçeriği</w:t>
            </w:r>
          </w:p>
        </w:tc>
      </w:tr>
      <w:tr w:rsidR="00DD1075" w:rsidRPr="00EE5D78" w:rsidTr="00A11A14">
        <w:trPr>
          <w:trHeight w:val="239"/>
        </w:trPr>
        <w:tc>
          <w:tcPr>
            <w:tcW w:w="817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23" w:type="dxa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Sınavlar</w:t>
            </w:r>
          </w:p>
        </w:tc>
      </w:tr>
      <w:tr w:rsidR="003B5B7F" w:rsidRPr="00EE5D78" w:rsidTr="003B5B7F">
        <w:trPr>
          <w:trHeight w:val="510"/>
        </w:trPr>
        <w:tc>
          <w:tcPr>
            <w:tcW w:w="817" w:type="dxa"/>
            <w:gridSpan w:val="2"/>
            <w:vAlign w:val="center"/>
          </w:tcPr>
          <w:p w:rsidR="003B5B7F" w:rsidRPr="007826A4" w:rsidRDefault="003B5B7F" w:rsidP="003B5B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B7F">
              <w:rPr>
                <w:rFonts w:ascii="Times New Roman" w:hAnsi="Times New Roman" w:cs="Times New Roman"/>
                <w:sz w:val="20"/>
                <w:szCs w:val="20"/>
              </w:rPr>
              <w:t>Dersin amaç ve hedeflerinin açıklanması, ders içeriği ve kaynaklar hakkında bilgi verilmesi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3B5B7F">
        <w:trPr>
          <w:trHeight w:val="248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Türk Müzik kültürünün tarihsel kökleri.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3B5B7F">
        <w:trPr>
          <w:trHeight w:val="394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Orta Asya dönemi, eski göçebe kültürlerinde müzik ve çevre müzik kültürleriyle etkileşimler.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7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Anadolu’ya geçiş, Eski Anadolu’da müzik, Batı Asya, İslamiyet’in kabulü, Ortaçağ İslam dünyasında müzik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Altaylılar döneminde Türk müzik kültürü. Şaman müziği.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Hunlar döneminde Türk müzik kültürü, Göktürkler döneminde Türk müzik kültürü.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3B5B7F">
        <w:trPr>
          <w:trHeight w:val="480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Uygurlar döneminde Türk müzik kültürü. Karahanlılar döneminde Türk müzik kültürü.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Vize</w:t>
            </w:r>
          </w:p>
        </w:tc>
      </w:tr>
      <w:tr w:rsidR="003B5B7F" w:rsidRPr="00EE5D78" w:rsidTr="003B5B7F">
        <w:trPr>
          <w:trHeight w:val="202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5B7F" w:rsidRPr="003B5B7F" w:rsidRDefault="003B5B7F" w:rsidP="003B5B7F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Gazneliler ve Selçuklular döneminde Türk müzik kültürü.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Osmanlılar döneminde Türk müzik kültürü.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Türk ve Batı Kültürleri etkileşimi.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3B5B7F">
        <w:trPr>
          <w:trHeight w:val="402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Cumhuriyet döneminde Türk müzik kültürü ve Atatürk’ün Türk müzik devrimi düşüncesi.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Türk Cumhuriyetleri döneminde Türk müzik kültürü.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3" w:type="dxa"/>
            <w:vAlign w:val="center"/>
          </w:tcPr>
          <w:p w:rsidR="003B5B7F" w:rsidRPr="00C44D02" w:rsidRDefault="003B5B7F" w:rsidP="003B5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C44D02" w:rsidRDefault="003B5B7F" w:rsidP="003B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hAnsi="Times New Roman" w:cs="Times New Roman"/>
                <w:sz w:val="20"/>
                <w:szCs w:val="20"/>
              </w:rPr>
              <w:t>Türkiye’de ilk batılı müzik unsurları ve kurumları.</w:t>
            </w: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B7F" w:rsidRPr="00EE5D78" w:rsidTr="00A11A14">
        <w:trPr>
          <w:trHeight w:val="235"/>
        </w:trPr>
        <w:tc>
          <w:tcPr>
            <w:tcW w:w="817" w:type="dxa"/>
            <w:gridSpan w:val="2"/>
            <w:vAlign w:val="center"/>
          </w:tcPr>
          <w:p w:rsidR="003B5B7F" w:rsidRPr="007826A4" w:rsidRDefault="003B5B7F" w:rsidP="003B5B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5B7F" w:rsidRPr="00EE5D78" w:rsidRDefault="003B5B7F" w:rsidP="003B5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B956E6" w:rsidRPr="00EE5D78" w:rsidTr="00604108">
        <w:trPr>
          <w:trHeight w:val="204"/>
        </w:trPr>
        <w:tc>
          <w:tcPr>
            <w:tcW w:w="9669" w:type="dxa"/>
            <w:gridSpan w:val="13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 kaynaklar</w:t>
            </w:r>
          </w:p>
        </w:tc>
      </w:tr>
      <w:tr w:rsidR="00B956E6" w:rsidRPr="00EE5D78" w:rsidTr="003B5B7F">
        <w:trPr>
          <w:trHeight w:val="883"/>
        </w:trPr>
        <w:tc>
          <w:tcPr>
            <w:tcW w:w="9669" w:type="dxa"/>
            <w:gridSpan w:val="13"/>
            <w:vAlign w:val="center"/>
          </w:tcPr>
          <w:p w:rsidR="00C44D02" w:rsidRPr="00C44D02" w:rsidRDefault="00C44D02" w:rsidP="00FA7F1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eastAsia="Times New Roman" w:hAnsi="Times New Roman" w:cs="Times New Roman"/>
                <w:sz w:val="20"/>
                <w:szCs w:val="20"/>
              </w:rPr>
              <w:t>- BUDAK, Ogün Atilla, Türk Müziğinin Kökeni-Gelişimi, T.C. Kültür Bakanlığı Yayınları, Ankara, Haziran, 2000</w:t>
            </w:r>
          </w:p>
          <w:p w:rsidR="00C44D02" w:rsidRPr="00C44D02" w:rsidRDefault="00C44D02" w:rsidP="00FA7F1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UÇAN, Prof. Dr. Ali, Geçmişten Günümüze, Günümüzden Geleceğe Türk Müzik Kültürü, Müzik </w:t>
            </w:r>
            <w:r w:rsidR="00FA7F11" w:rsidRPr="00C44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Ansiklopedisi </w:t>
            </w:r>
            <w:r w:rsid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Yayınları</w:t>
            </w:r>
            <w:r w:rsidRPr="00C44D02">
              <w:rPr>
                <w:rFonts w:ascii="Times New Roman" w:eastAsia="Times New Roman" w:hAnsi="Times New Roman" w:cs="Times New Roman"/>
                <w:sz w:val="20"/>
                <w:szCs w:val="20"/>
              </w:rPr>
              <w:t>, Ankara, Kasım, 2000</w:t>
            </w:r>
          </w:p>
          <w:p w:rsidR="00341DBA" w:rsidRDefault="00C44D02" w:rsidP="00FA7F1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02">
              <w:rPr>
                <w:rFonts w:ascii="Times New Roman" w:eastAsia="Times New Roman" w:hAnsi="Times New Roman" w:cs="Times New Roman"/>
                <w:sz w:val="20"/>
                <w:szCs w:val="20"/>
              </w:rPr>
              <w:t>- ÖZKAN, İsmail Hakkı, Türk Musikisi Nazariyatı ve Usulleri, Ötüken Neşriyat, İstanbul, 1990</w:t>
            </w:r>
          </w:p>
          <w:p w:rsidR="00604108" w:rsidRPr="00EE5D78" w:rsidRDefault="00604108" w:rsidP="00FA7F1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  LANGAL, Lale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Öğr. Gör.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Ders Notları</w:t>
            </w:r>
          </w:p>
        </w:tc>
      </w:tr>
      <w:tr w:rsidR="00B956E6" w:rsidRPr="00EE5D78" w:rsidTr="00A11A14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B956E6" w:rsidRPr="00EE5D78" w:rsidTr="00A11A14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Derse devam</w:t>
            </w:r>
          </w:p>
        </w:tc>
        <w:tc>
          <w:tcPr>
            <w:tcW w:w="991" w:type="dxa"/>
            <w:vAlign w:val="center"/>
          </w:tcPr>
          <w:p w:rsidR="00B956E6" w:rsidRPr="00772D3E" w:rsidRDefault="00772D3E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A11A14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956E6" w:rsidRPr="00EE5D78" w:rsidRDefault="002830F4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r w:rsidR="00B956E6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956E6"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991" w:type="dxa"/>
            <w:vAlign w:val="center"/>
          </w:tcPr>
          <w:p w:rsidR="00B956E6" w:rsidRPr="00772D3E" w:rsidRDefault="00772D3E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A11A14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956E6" w:rsidRPr="002830F4" w:rsidRDefault="00B956E6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  <w:vAlign w:val="center"/>
          </w:tcPr>
          <w:p w:rsidR="00B956E6" w:rsidRPr="00772D3E" w:rsidRDefault="00772D3E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956E6" w:rsidRPr="002830F4" w:rsidRDefault="00B956E6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B956E6" w:rsidRPr="00EE5D78" w:rsidTr="00A11A14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2830F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991" w:type="dxa"/>
            <w:vAlign w:val="center"/>
          </w:tcPr>
          <w:p w:rsidR="00B956E6" w:rsidRPr="00772D3E" w:rsidRDefault="00B956E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A11A14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830F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991" w:type="dxa"/>
            <w:vAlign w:val="center"/>
          </w:tcPr>
          <w:p w:rsidR="00B956E6" w:rsidRPr="00772D3E" w:rsidRDefault="00772D3E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56E6"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A11A14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  <w:vAlign w:val="center"/>
          </w:tcPr>
          <w:p w:rsidR="00B956E6" w:rsidRPr="002830F4" w:rsidRDefault="00B956E6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  <w:vAlign w:val="center"/>
          </w:tcPr>
          <w:p w:rsidR="00B956E6" w:rsidRPr="00772D3E" w:rsidRDefault="00B956E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A11A14">
        <w:trPr>
          <w:trHeight w:val="340"/>
        </w:trPr>
        <w:tc>
          <w:tcPr>
            <w:tcW w:w="9669" w:type="dxa"/>
            <w:gridSpan w:val="13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2830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Öğrenci ders yüküne göre AKTS değerleri</w:t>
            </w:r>
          </w:p>
        </w:tc>
      </w:tr>
      <w:tr w:rsidR="00B956E6" w:rsidRPr="00EE5D78" w:rsidTr="00A11A14">
        <w:trPr>
          <w:trHeight w:val="265"/>
        </w:trPr>
        <w:tc>
          <w:tcPr>
            <w:tcW w:w="4424" w:type="dxa"/>
            <w:gridSpan w:val="6"/>
            <w:vAlign w:val="center"/>
          </w:tcPr>
          <w:p w:rsidR="00B956E6" w:rsidRPr="00EE5D78" w:rsidRDefault="00B956E6" w:rsidP="00E12AC3">
            <w:pPr>
              <w:widowControl w:val="0"/>
              <w:autoSpaceDE w:val="0"/>
              <w:autoSpaceDN w:val="0"/>
              <w:spacing w:before="2"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="00CF0080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F0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Etkinlik</w:t>
            </w:r>
          </w:p>
        </w:tc>
        <w:tc>
          <w:tcPr>
            <w:tcW w:w="1701" w:type="dxa"/>
            <w:gridSpan w:val="2"/>
            <w:vAlign w:val="center"/>
          </w:tcPr>
          <w:p w:rsidR="00B956E6" w:rsidRPr="00EE5D78" w:rsidRDefault="00B956E6" w:rsidP="00E12AC3">
            <w:pPr>
              <w:widowControl w:val="0"/>
              <w:autoSpaceDE w:val="0"/>
              <w:autoSpaceDN w:val="0"/>
              <w:spacing w:before="2" w:after="0" w:line="240" w:lineRule="auto"/>
              <w:ind w:left="-2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r w:rsidRPr="00CF0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701" w:type="dxa"/>
            <w:vAlign w:val="center"/>
          </w:tcPr>
          <w:p w:rsidR="00B956E6" w:rsidRPr="00EE5D78" w:rsidRDefault="00B956E6" w:rsidP="00E12AC3">
            <w:pPr>
              <w:widowControl w:val="0"/>
              <w:autoSpaceDE w:val="0"/>
              <w:autoSpaceDN w:val="0"/>
              <w:spacing w:after="0" w:line="234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2830F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r w:rsidRPr="00CF0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1843" w:type="dxa"/>
            <w:gridSpan w:val="4"/>
            <w:vAlign w:val="center"/>
          </w:tcPr>
          <w:p w:rsidR="00B956E6" w:rsidRPr="00EE5D78" w:rsidRDefault="00B956E6" w:rsidP="00E12AC3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="00E12AC3" w:rsidRPr="002830F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</w:t>
            </w:r>
            <w:r w:rsidR="00E12AC3"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r w:rsidRPr="00CF0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</w:t>
            </w:r>
            <w:r w:rsidR="00E12AC3" w:rsidRPr="00CF0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CF0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ük</w:t>
            </w:r>
          </w:p>
        </w:tc>
      </w:tr>
      <w:tr w:rsidR="00B352FC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B352FC" w:rsidRPr="00774040" w:rsidRDefault="00E12AC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Saati (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Application/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Uygulama)</w:t>
            </w:r>
          </w:p>
        </w:tc>
        <w:tc>
          <w:tcPr>
            <w:tcW w:w="1701" w:type="dxa"/>
            <w:gridSpan w:val="2"/>
          </w:tcPr>
          <w:p w:rsidR="00B352FC" w:rsidRPr="00774040" w:rsidRDefault="00C44D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52FC" w:rsidRPr="00774040" w:rsidRDefault="00C44D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352FC" w:rsidRPr="00774040" w:rsidRDefault="00C44D02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6889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B66889" w:rsidRPr="00774040" w:rsidRDefault="00B66889" w:rsidP="00B6688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Haftalık Ders Saati (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Teori)</w:t>
            </w:r>
          </w:p>
        </w:tc>
        <w:tc>
          <w:tcPr>
            <w:tcW w:w="1701" w:type="dxa"/>
            <w:gridSpan w:val="2"/>
          </w:tcPr>
          <w:p w:rsidR="00B66889" w:rsidRPr="00774040" w:rsidRDefault="00B66889" w:rsidP="00B6688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66889" w:rsidRPr="00774040" w:rsidRDefault="00C44D02" w:rsidP="00B6688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</w:tcPr>
          <w:p w:rsidR="00B66889" w:rsidRPr="00774040" w:rsidRDefault="00C44D02" w:rsidP="00B6688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Extracurricular Review/</w:t>
            </w:r>
            <w:r w:rsidRPr="00D6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Haftalık Ders Dışı Tekrar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2830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2830F4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2830F4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2830F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21D8" w:rsidRPr="00EE5D78" w:rsidTr="00A11A14">
        <w:trPr>
          <w:trHeight w:val="234"/>
        </w:trPr>
        <w:tc>
          <w:tcPr>
            <w:tcW w:w="4424" w:type="dxa"/>
            <w:gridSpan w:val="6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830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1" w:type="dxa"/>
            <w:gridSpan w:val="2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1D8" w:rsidRPr="00774040" w:rsidRDefault="00D621D8" w:rsidP="00D621D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21D8" w:rsidRPr="00EE5D78" w:rsidTr="00A11A14">
        <w:trPr>
          <w:trHeight w:val="256"/>
        </w:trPr>
        <w:tc>
          <w:tcPr>
            <w:tcW w:w="7826" w:type="dxa"/>
            <w:gridSpan w:val="9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830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İş yükü</w:t>
            </w:r>
          </w:p>
        </w:tc>
        <w:tc>
          <w:tcPr>
            <w:tcW w:w="1843" w:type="dxa"/>
            <w:gridSpan w:val="4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621D8" w:rsidRPr="00EE5D78" w:rsidTr="00A11A14">
        <w:trPr>
          <w:trHeight w:val="255"/>
        </w:trPr>
        <w:tc>
          <w:tcPr>
            <w:tcW w:w="7826" w:type="dxa"/>
            <w:gridSpan w:val="9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830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7740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843" w:type="dxa"/>
            <w:gridSpan w:val="4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A1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D621D8" w:rsidRPr="00EE5D78" w:rsidTr="00A11A14">
        <w:trPr>
          <w:trHeight w:val="255"/>
        </w:trPr>
        <w:tc>
          <w:tcPr>
            <w:tcW w:w="7826" w:type="dxa"/>
            <w:gridSpan w:val="9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830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83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AKTS değeri</w:t>
            </w:r>
          </w:p>
        </w:tc>
        <w:tc>
          <w:tcPr>
            <w:tcW w:w="1843" w:type="dxa"/>
            <w:gridSpan w:val="4"/>
            <w:vAlign w:val="center"/>
          </w:tcPr>
          <w:p w:rsidR="00D621D8" w:rsidRPr="00774040" w:rsidRDefault="00D621D8" w:rsidP="00D621D8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</w:tbl>
    <w:p w:rsidR="00DD1075" w:rsidRPr="00EE5D78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b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sz w:val="20"/>
          <w:szCs w:val="20"/>
        </w:rPr>
      </w:pPr>
    </w:p>
    <w:p w:rsidR="007C102D" w:rsidRPr="00EE5D78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EE5D7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75"/>
    <w:rsid w:val="000C0708"/>
    <w:rsid w:val="001371FD"/>
    <w:rsid w:val="00232AE4"/>
    <w:rsid w:val="00254098"/>
    <w:rsid w:val="00257BBA"/>
    <w:rsid w:val="002830F4"/>
    <w:rsid w:val="00341DBA"/>
    <w:rsid w:val="003B5B7F"/>
    <w:rsid w:val="003D11F6"/>
    <w:rsid w:val="003F49CA"/>
    <w:rsid w:val="00407F94"/>
    <w:rsid w:val="00531454"/>
    <w:rsid w:val="00567204"/>
    <w:rsid w:val="005A14EE"/>
    <w:rsid w:val="005E633D"/>
    <w:rsid w:val="00604108"/>
    <w:rsid w:val="00611C22"/>
    <w:rsid w:val="006365C8"/>
    <w:rsid w:val="00666E0A"/>
    <w:rsid w:val="006D5768"/>
    <w:rsid w:val="00772D3E"/>
    <w:rsid w:val="00774040"/>
    <w:rsid w:val="007826A4"/>
    <w:rsid w:val="007C102D"/>
    <w:rsid w:val="00A11A14"/>
    <w:rsid w:val="00A84118"/>
    <w:rsid w:val="00B02DAF"/>
    <w:rsid w:val="00B148AE"/>
    <w:rsid w:val="00B352FC"/>
    <w:rsid w:val="00B66889"/>
    <w:rsid w:val="00B71561"/>
    <w:rsid w:val="00B956E6"/>
    <w:rsid w:val="00C05AB9"/>
    <w:rsid w:val="00C44D02"/>
    <w:rsid w:val="00CB4E01"/>
    <w:rsid w:val="00CF0080"/>
    <w:rsid w:val="00D621D8"/>
    <w:rsid w:val="00DD1075"/>
    <w:rsid w:val="00E12AC3"/>
    <w:rsid w:val="00EE5D78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E216"/>
  <w15:docId w15:val="{CCF0C085-DAD3-4B30-A8AF-04879E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8DF5-7A27-488F-88C8-1FC91EA9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TUNCAY</cp:lastModifiedBy>
  <cp:revision>27</cp:revision>
  <dcterms:created xsi:type="dcterms:W3CDTF">2023-03-25T16:50:00Z</dcterms:created>
  <dcterms:modified xsi:type="dcterms:W3CDTF">2023-04-01T15:26:00Z</dcterms:modified>
</cp:coreProperties>
</file>