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9C3DC" w14:textId="0218ABC2" w:rsidR="00FF6270" w:rsidRPr="00036500" w:rsidRDefault="00FF6270" w:rsidP="00AB496B">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036500">
        <w:rPr>
          <w:rFonts w:ascii="Times New Roman" w:eastAsia="Times New Roman" w:hAnsi="Times New Roman" w:cs="Times New Roman"/>
          <w:b/>
          <w:bCs/>
          <w:sz w:val="20"/>
          <w:szCs w:val="20"/>
          <w:lang w:val="en-US"/>
        </w:rPr>
        <w:t xml:space="preserve">GAU, Faculty of </w:t>
      </w:r>
      <w:r w:rsidR="00AB496B" w:rsidRPr="00036500">
        <w:rPr>
          <w:rFonts w:ascii="Times New Roman" w:eastAsia="Times New Roman" w:hAnsi="Times New Roman" w:cs="Times New Roman"/>
          <w:b/>
          <w:bCs/>
          <w:sz w:val="20"/>
          <w:szCs w:val="20"/>
          <w:lang w:val="en-US"/>
        </w:rPr>
        <w:t>Humanities</w:t>
      </w:r>
    </w:p>
    <w:p w14:paraId="0781CFC0" w14:textId="0FF41A76" w:rsidR="00AB496B" w:rsidRPr="00036500" w:rsidRDefault="00AB496B" w:rsidP="00AB496B">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036500">
        <w:rPr>
          <w:rFonts w:ascii="Times New Roman" w:eastAsia="Times New Roman" w:hAnsi="Times New Roman" w:cs="Times New Roman"/>
          <w:b/>
          <w:bCs/>
          <w:sz w:val="20"/>
          <w:szCs w:val="20"/>
          <w:lang w:val="en-US"/>
        </w:rPr>
        <w:t>Reading Skills II</w:t>
      </w:r>
    </w:p>
    <w:p w14:paraId="22A7D1A6" w14:textId="20BDD5AC" w:rsidR="00AB496B" w:rsidRPr="00036500" w:rsidRDefault="00AB496B" w:rsidP="00AB496B">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036500">
        <w:rPr>
          <w:rFonts w:ascii="Times New Roman" w:eastAsia="Times New Roman" w:hAnsi="Times New Roman" w:cs="Times New Roman"/>
          <w:b/>
          <w:bCs/>
          <w:sz w:val="20"/>
          <w:szCs w:val="20"/>
          <w:lang w:val="en-US"/>
        </w:rPr>
        <w:t>Course Descriptions</w:t>
      </w:r>
    </w:p>
    <w:p w14:paraId="790BA96F" w14:textId="77777777" w:rsidR="00FF6270" w:rsidRPr="00036500" w:rsidRDefault="00FF6270" w:rsidP="00FF627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FF6270" w:rsidRPr="00036500" w14:paraId="29AA911B" w14:textId="77777777" w:rsidTr="005B4006">
        <w:trPr>
          <w:trHeight w:val="305"/>
        </w:trPr>
        <w:tc>
          <w:tcPr>
            <w:tcW w:w="4504" w:type="dxa"/>
            <w:gridSpan w:val="6"/>
          </w:tcPr>
          <w:p w14:paraId="4F6FF159"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Course Unit</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Title/</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Adı</w:t>
            </w:r>
            <w:proofErr w:type="spellEnd"/>
          </w:p>
        </w:tc>
        <w:tc>
          <w:tcPr>
            <w:tcW w:w="5165" w:type="dxa"/>
            <w:gridSpan w:val="8"/>
          </w:tcPr>
          <w:p w14:paraId="148ABE13" w14:textId="6319D31C" w:rsidR="00FF6270" w:rsidRPr="00036500" w:rsidRDefault="00644F58"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Reading Skills II</w:t>
            </w:r>
          </w:p>
        </w:tc>
      </w:tr>
      <w:tr w:rsidR="00FF6270" w:rsidRPr="00036500" w14:paraId="62BF8C0C" w14:textId="77777777" w:rsidTr="00B133FE">
        <w:trPr>
          <w:trHeight w:val="236"/>
        </w:trPr>
        <w:tc>
          <w:tcPr>
            <w:tcW w:w="4504" w:type="dxa"/>
            <w:gridSpan w:val="6"/>
          </w:tcPr>
          <w:p w14:paraId="0F8D871D"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Course Unit</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Code/</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Kodu</w:t>
            </w:r>
          </w:p>
        </w:tc>
        <w:tc>
          <w:tcPr>
            <w:tcW w:w="5165" w:type="dxa"/>
            <w:gridSpan w:val="8"/>
          </w:tcPr>
          <w:p w14:paraId="43850FE5" w14:textId="37671244" w:rsidR="00FF6270" w:rsidRPr="00036500" w:rsidRDefault="00AB496B" w:rsidP="005B400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TRA104</w:t>
            </w:r>
          </w:p>
        </w:tc>
      </w:tr>
      <w:tr w:rsidR="00FF6270" w:rsidRPr="00036500" w14:paraId="006E6119" w14:textId="77777777" w:rsidTr="00B133FE">
        <w:trPr>
          <w:trHeight w:val="237"/>
        </w:trPr>
        <w:tc>
          <w:tcPr>
            <w:tcW w:w="4504" w:type="dxa"/>
            <w:gridSpan w:val="6"/>
          </w:tcPr>
          <w:p w14:paraId="696C899D"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Type of</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Course</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Unit/</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statüsü</w:t>
            </w:r>
            <w:proofErr w:type="spellEnd"/>
          </w:p>
        </w:tc>
        <w:tc>
          <w:tcPr>
            <w:tcW w:w="5165" w:type="dxa"/>
            <w:gridSpan w:val="8"/>
          </w:tcPr>
          <w:p w14:paraId="03E84366" w14:textId="298C9A9A" w:rsidR="00FF6270" w:rsidRPr="00036500" w:rsidRDefault="00532AC3" w:rsidP="00532AC3">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Compulsory/</w:t>
            </w:r>
            <w:r w:rsidR="005B4006" w:rsidRPr="00036500">
              <w:rPr>
                <w:rFonts w:ascii="Times New Roman" w:eastAsia="Times New Roman" w:hAnsi="Times New Roman" w:cs="Times New Roman"/>
                <w:sz w:val="20"/>
                <w:szCs w:val="20"/>
                <w:lang w:val="en-US"/>
              </w:rPr>
              <w:t>Freshmen</w:t>
            </w:r>
          </w:p>
        </w:tc>
      </w:tr>
      <w:tr w:rsidR="00FF6270" w:rsidRPr="00036500" w14:paraId="17A3DD76" w14:textId="77777777" w:rsidTr="00B133FE">
        <w:trPr>
          <w:trHeight w:val="236"/>
        </w:trPr>
        <w:tc>
          <w:tcPr>
            <w:tcW w:w="4504" w:type="dxa"/>
            <w:gridSpan w:val="6"/>
          </w:tcPr>
          <w:p w14:paraId="258FA2AC"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Level</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of Course Unit/</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seviyesi</w:t>
            </w:r>
            <w:proofErr w:type="spellEnd"/>
          </w:p>
        </w:tc>
        <w:tc>
          <w:tcPr>
            <w:tcW w:w="5165" w:type="dxa"/>
            <w:gridSpan w:val="8"/>
          </w:tcPr>
          <w:p w14:paraId="126068DF" w14:textId="77777777" w:rsidR="00FF6270" w:rsidRPr="00036500"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BA</w:t>
            </w:r>
          </w:p>
        </w:tc>
      </w:tr>
      <w:tr w:rsidR="00FF6270" w:rsidRPr="00036500" w14:paraId="600DA39B" w14:textId="77777777" w:rsidTr="00B133FE">
        <w:trPr>
          <w:trHeight w:val="237"/>
        </w:trPr>
        <w:tc>
          <w:tcPr>
            <w:tcW w:w="4504" w:type="dxa"/>
            <w:gridSpan w:val="6"/>
          </w:tcPr>
          <w:p w14:paraId="0473BAAB"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National</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Credits/</w:t>
            </w:r>
            <w:proofErr w:type="spellStart"/>
            <w:r w:rsidRPr="00036500">
              <w:rPr>
                <w:rFonts w:ascii="Times New Roman" w:eastAsia="Times New Roman" w:hAnsi="Times New Roman" w:cs="Times New Roman"/>
                <w:b/>
                <w:sz w:val="20"/>
                <w:szCs w:val="20"/>
                <w:lang w:val="en-US"/>
              </w:rPr>
              <w:t>Ulusal</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kredi</w:t>
            </w:r>
            <w:proofErr w:type="spellEnd"/>
          </w:p>
        </w:tc>
        <w:tc>
          <w:tcPr>
            <w:tcW w:w="5165" w:type="dxa"/>
            <w:gridSpan w:val="8"/>
          </w:tcPr>
          <w:p w14:paraId="66CCF631" w14:textId="472E3371" w:rsidR="00FF6270" w:rsidRPr="00036500" w:rsidRDefault="00AB496B"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3</w:t>
            </w:r>
          </w:p>
        </w:tc>
      </w:tr>
      <w:tr w:rsidR="00FF6270" w:rsidRPr="00036500" w14:paraId="5AA372E5" w14:textId="77777777" w:rsidTr="00B133FE">
        <w:trPr>
          <w:trHeight w:val="237"/>
        </w:trPr>
        <w:tc>
          <w:tcPr>
            <w:tcW w:w="4504" w:type="dxa"/>
            <w:gridSpan w:val="6"/>
          </w:tcPr>
          <w:p w14:paraId="064A65C0"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Number</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of</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ECTS</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Credits</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 xml:space="preserve">Allocated/AKTS </w:t>
            </w:r>
            <w:proofErr w:type="spellStart"/>
            <w:r w:rsidRPr="00036500">
              <w:rPr>
                <w:rFonts w:ascii="Times New Roman" w:eastAsia="Times New Roman" w:hAnsi="Times New Roman" w:cs="Times New Roman"/>
                <w:b/>
                <w:sz w:val="20"/>
                <w:szCs w:val="20"/>
                <w:lang w:val="en-US"/>
              </w:rPr>
              <w:t>değeri</w:t>
            </w:r>
            <w:proofErr w:type="spellEnd"/>
          </w:p>
        </w:tc>
        <w:tc>
          <w:tcPr>
            <w:tcW w:w="5165" w:type="dxa"/>
            <w:gridSpan w:val="8"/>
          </w:tcPr>
          <w:p w14:paraId="6F2E3490" w14:textId="7FDF0E09" w:rsidR="00FF6270" w:rsidRPr="00036500" w:rsidRDefault="00AB496B" w:rsidP="00FF627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6</w:t>
            </w:r>
            <w:r w:rsidR="006F64B8" w:rsidRPr="00036500">
              <w:rPr>
                <w:rFonts w:ascii="Times New Roman" w:eastAsia="Times New Roman" w:hAnsi="Times New Roman" w:cs="Times New Roman"/>
                <w:sz w:val="20"/>
                <w:szCs w:val="20"/>
                <w:lang w:val="en-US"/>
              </w:rPr>
              <w:t xml:space="preserve"> </w:t>
            </w:r>
            <w:r w:rsidR="00FF6270" w:rsidRPr="00036500">
              <w:rPr>
                <w:rFonts w:ascii="Times New Roman" w:eastAsia="Times New Roman" w:hAnsi="Times New Roman" w:cs="Times New Roman"/>
                <w:sz w:val="20"/>
                <w:szCs w:val="20"/>
                <w:lang w:val="en-US"/>
              </w:rPr>
              <w:t>ECTS</w:t>
            </w:r>
          </w:p>
        </w:tc>
      </w:tr>
      <w:tr w:rsidR="00FF6270" w:rsidRPr="00036500" w14:paraId="5EF636F8" w14:textId="77777777" w:rsidTr="00B133FE">
        <w:trPr>
          <w:trHeight w:val="236"/>
        </w:trPr>
        <w:tc>
          <w:tcPr>
            <w:tcW w:w="4504" w:type="dxa"/>
            <w:gridSpan w:val="6"/>
          </w:tcPr>
          <w:p w14:paraId="4B7B9B53"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Theoretical</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(hour/week)/</w:t>
            </w:r>
            <w:proofErr w:type="spellStart"/>
            <w:r w:rsidRPr="00036500">
              <w:rPr>
                <w:rFonts w:ascii="Times New Roman" w:eastAsia="Times New Roman" w:hAnsi="Times New Roman" w:cs="Times New Roman"/>
                <w:b/>
                <w:sz w:val="20"/>
                <w:szCs w:val="20"/>
                <w:lang w:val="en-US"/>
              </w:rPr>
              <w:t>Haftalık</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teorik</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saati</w:t>
            </w:r>
            <w:proofErr w:type="spellEnd"/>
          </w:p>
        </w:tc>
        <w:tc>
          <w:tcPr>
            <w:tcW w:w="5165" w:type="dxa"/>
            <w:gridSpan w:val="8"/>
          </w:tcPr>
          <w:p w14:paraId="60029AB7" w14:textId="3A6DAE2E" w:rsidR="00FF6270" w:rsidRPr="00036500" w:rsidRDefault="00AB496B"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3</w:t>
            </w:r>
          </w:p>
        </w:tc>
      </w:tr>
      <w:tr w:rsidR="00FF6270" w:rsidRPr="00036500" w14:paraId="1534C18E" w14:textId="77777777" w:rsidTr="00B133FE">
        <w:trPr>
          <w:trHeight w:val="237"/>
        </w:trPr>
        <w:tc>
          <w:tcPr>
            <w:tcW w:w="4504" w:type="dxa"/>
            <w:gridSpan w:val="6"/>
          </w:tcPr>
          <w:p w14:paraId="26A7B5CA"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Practice</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(hour/week)/</w:t>
            </w:r>
            <w:proofErr w:type="spellStart"/>
            <w:r w:rsidRPr="00036500">
              <w:rPr>
                <w:rFonts w:ascii="Times New Roman" w:eastAsia="Times New Roman" w:hAnsi="Times New Roman" w:cs="Times New Roman"/>
                <w:b/>
                <w:sz w:val="20"/>
                <w:szCs w:val="20"/>
                <w:lang w:val="en-US"/>
              </w:rPr>
              <w:t>Uygulama</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durumu</w:t>
            </w:r>
            <w:proofErr w:type="spellEnd"/>
          </w:p>
        </w:tc>
        <w:tc>
          <w:tcPr>
            <w:tcW w:w="5165" w:type="dxa"/>
            <w:gridSpan w:val="8"/>
          </w:tcPr>
          <w:p w14:paraId="0AF5DD3A" w14:textId="77777777" w:rsidR="00FF6270" w:rsidRPr="00036500"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FF6270" w:rsidRPr="00036500" w14:paraId="72C5A578" w14:textId="77777777" w:rsidTr="00B133FE">
        <w:trPr>
          <w:trHeight w:val="237"/>
        </w:trPr>
        <w:tc>
          <w:tcPr>
            <w:tcW w:w="4504" w:type="dxa"/>
            <w:gridSpan w:val="6"/>
          </w:tcPr>
          <w:p w14:paraId="23F22301"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Laboratory</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(hour/week)/</w:t>
            </w:r>
            <w:proofErr w:type="spellStart"/>
            <w:r w:rsidRPr="00036500">
              <w:rPr>
                <w:rFonts w:ascii="Times New Roman" w:eastAsia="Times New Roman" w:hAnsi="Times New Roman" w:cs="Times New Roman"/>
                <w:b/>
                <w:sz w:val="20"/>
                <w:szCs w:val="20"/>
                <w:lang w:val="en-US"/>
              </w:rPr>
              <w:t>Laboratuvar</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durumu</w:t>
            </w:r>
            <w:proofErr w:type="spellEnd"/>
          </w:p>
        </w:tc>
        <w:tc>
          <w:tcPr>
            <w:tcW w:w="5165" w:type="dxa"/>
            <w:gridSpan w:val="8"/>
          </w:tcPr>
          <w:p w14:paraId="1B359C9B" w14:textId="77777777" w:rsidR="00FF6270" w:rsidRPr="00036500"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FF6270" w:rsidRPr="00036500" w14:paraId="235FE3E7" w14:textId="77777777" w:rsidTr="00B133FE">
        <w:trPr>
          <w:trHeight w:val="237"/>
        </w:trPr>
        <w:tc>
          <w:tcPr>
            <w:tcW w:w="4504" w:type="dxa"/>
            <w:gridSpan w:val="6"/>
          </w:tcPr>
          <w:p w14:paraId="2369F185"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Year of</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 xml:space="preserve">Study/ </w:t>
            </w:r>
            <w:proofErr w:type="spellStart"/>
            <w:r w:rsidRPr="00036500">
              <w:rPr>
                <w:rFonts w:ascii="Times New Roman" w:eastAsia="Times New Roman" w:hAnsi="Times New Roman" w:cs="Times New Roman"/>
                <w:b/>
                <w:sz w:val="20"/>
                <w:szCs w:val="20"/>
                <w:lang w:val="en-US"/>
              </w:rPr>
              <w:t>Dersin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yılı</w:t>
            </w:r>
            <w:proofErr w:type="spellEnd"/>
          </w:p>
        </w:tc>
        <w:tc>
          <w:tcPr>
            <w:tcW w:w="5165" w:type="dxa"/>
            <w:gridSpan w:val="8"/>
          </w:tcPr>
          <w:p w14:paraId="326337C9" w14:textId="2CA65BBF" w:rsidR="00FF6270" w:rsidRPr="00036500" w:rsidRDefault="00AB496B"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w:t>
            </w:r>
          </w:p>
        </w:tc>
      </w:tr>
      <w:tr w:rsidR="00FF6270" w:rsidRPr="00036500" w14:paraId="0D6623B6" w14:textId="77777777" w:rsidTr="00B133FE">
        <w:trPr>
          <w:trHeight w:val="237"/>
        </w:trPr>
        <w:tc>
          <w:tcPr>
            <w:tcW w:w="4504" w:type="dxa"/>
            <w:gridSpan w:val="6"/>
          </w:tcPr>
          <w:p w14:paraId="30B6CC24"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Semester when</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the</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course</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unit</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is</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delivered/</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dönemi</w:t>
            </w:r>
            <w:proofErr w:type="spellEnd"/>
          </w:p>
        </w:tc>
        <w:tc>
          <w:tcPr>
            <w:tcW w:w="5165" w:type="dxa"/>
            <w:gridSpan w:val="8"/>
          </w:tcPr>
          <w:p w14:paraId="6FC255E5" w14:textId="77777777" w:rsidR="00FF6270" w:rsidRPr="00036500"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Spring</w:t>
            </w:r>
          </w:p>
        </w:tc>
      </w:tr>
      <w:tr w:rsidR="00FF6270" w:rsidRPr="00036500" w14:paraId="1DA321B9" w14:textId="77777777" w:rsidTr="00B133FE">
        <w:trPr>
          <w:trHeight w:val="236"/>
        </w:trPr>
        <w:tc>
          <w:tcPr>
            <w:tcW w:w="4504" w:type="dxa"/>
            <w:gridSpan w:val="6"/>
          </w:tcPr>
          <w:p w14:paraId="2274B7CA"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Course</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Coordinator/</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koordinatörü</w:t>
            </w:r>
            <w:proofErr w:type="spellEnd"/>
          </w:p>
        </w:tc>
        <w:tc>
          <w:tcPr>
            <w:tcW w:w="5165" w:type="dxa"/>
            <w:gridSpan w:val="8"/>
          </w:tcPr>
          <w:p w14:paraId="72BB7C79" w14:textId="77777777" w:rsidR="00FF6270" w:rsidRPr="00036500"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FF6270" w:rsidRPr="00036500" w14:paraId="290292A2" w14:textId="77777777" w:rsidTr="00B133FE">
        <w:trPr>
          <w:trHeight w:val="237"/>
        </w:trPr>
        <w:tc>
          <w:tcPr>
            <w:tcW w:w="4504" w:type="dxa"/>
            <w:gridSpan w:val="6"/>
          </w:tcPr>
          <w:p w14:paraId="1651821D"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Name of</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Lecturer</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(s)/</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sorumlu</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öğretim</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elemanı</w:t>
            </w:r>
            <w:proofErr w:type="spellEnd"/>
          </w:p>
        </w:tc>
        <w:tc>
          <w:tcPr>
            <w:tcW w:w="5165" w:type="dxa"/>
            <w:gridSpan w:val="8"/>
          </w:tcPr>
          <w:p w14:paraId="4FF94616" w14:textId="77777777" w:rsidR="00FF6270" w:rsidRPr="00036500"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FF6270" w:rsidRPr="00036500" w14:paraId="46828384" w14:textId="77777777" w:rsidTr="00B133FE">
        <w:trPr>
          <w:trHeight w:val="237"/>
        </w:trPr>
        <w:tc>
          <w:tcPr>
            <w:tcW w:w="4504" w:type="dxa"/>
            <w:gridSpan w:val="6"/>
          </w:tcPr>
          <w:p w14:paraId="62C0261E"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Name of</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Assistant</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(s)/</w:t>
            </w:r>
            <w:proofErr w:type="spellStart"/>
            <w:r w:rsidRPr="00036500">
              <w:rPr>
                <w:rFonts w:ascii="Times New Roman" w:eastAsia="Times New Roman" w:hAnsi="Times New Roman" w:cs="Times New Roman"/>
                <w:b/>
                <w:sz w:val="20"/>
                <w:szCs w:val="20"/>
                <w:lang w:val="en-US"/>
              </w:rPr>
              <w:t>Asistan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adı</w:t>
            </w:r>
            <w:proofErr w:type="spellEnd"/>
          </w:p>
        </w:tc>
        <w:tc>
          <w:tcPr>
            <w:tcW w:w="5165" w:type="dxa"/>
            <w:gridSpan w:val="8"/>
          </w:tcPr>
          <w:p w14:paraId="008341DE" w14:textId="77777777" w:rsidR="00FF6270" w:rsidRPr="00036500"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FF6270" w:rsidRPr="00036500" w14:paraId="1F4551CA" w14:textId="77777777" w:rsidTr="00B133FE">
        <w:trPr>
          <w:trHeight w:val="236"/>
        </w:trPr>
        <w:tc>
          <w:tcPr>
            <w:tcW w:w="4504" w:type="dxa"/>
            <w:gridSpan w:val="6"/>
          </w:tcPr>
          <w:p w14:paraId="17FC3CB1"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Mode of</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Delivery/</w:t>
            </w:r>
            <w:proofErr w:type="spellStart"/>
            <w:r w:rsidRPr="00036500">
              <w:rPr>
                <w:rFonts w:ascii="Times New Roman" w:eastAsia="Times New Roman" w:hAnsi="Times New Roman" w:cs="Times New Roman"/>
                <w:b/>
                <w:sz w:val="20"/>
                <w:szCs w:val="20"/>
                <w:lang w:val="en-US"/>
              </w:rPr>
              <w:t>Dersin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işlenişi</w:t>
            </w:r>
            <w:proofErr w:type="spellEnd"/>
          </w:p>
        </w:tc>
        <w:tc>
          <w:tcPr>
            <w:tcW w:w="5165" w:type="dxa"/>
            <w:gridSpan w:val="8"/>
          </w:tcPr>
          <w:p w14:paraId="42B11A28" w14:textId="177F0F80" w:rsidR="00FF6270" w:rsidRPr="00036500" w:rsidRDefault="003507CC"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Face to face, Text</w:t>
            </w:r>
            <w:r w:rsidR="00FF6270" w:rsidRPr="00036500">
              <w:rPr>
                <w:rFonts w:ascii="Times New Roman" w:eastAsia="Times New Roman" w:hAnsi="Times New Roman" w:cs="Times New Roman"/>
                <w:sz w:val="20"/>
                <w:szCs w:val="20"/>
                <w:lang w:val="en-US"/>
              </w:rPr>
              <w:t xml:space="preserve"> analysis</w:t>
            </w:r>
          </w:p>
        </w:tc>
      </w:tr>
      <w:tr w:rsidR="00FF6270" w:rsidRPr="00036500" w14:paraId="1B71EB88" w14:textId="77777777" w:rsidTr="00B133FE">
        <w:trPr>
          <w:trHeight w:val="237"/>
        </w:trPr>
        <w:tc>
          <w:tcPr>
            <w:tcW w:w="4504" w:type="dxa"/>
            <w:gridSpan w:val="6"/>
          </w:tcPr>
          <w:p w14:paraId="415F8361"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Language of</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Instruction/</w:t>
            </w:r>
            <w:proofErr w:type="spellStart"/>
            <w:r w:rsidRPr="00036500">
              <w:rPr>
                <w:rFonts w:ascii="Times New Roman" w:eastAsia="Times New Roman" w:hAnsi="Times New Roman" w:cs="Times New Roman"/>
                <w:b/>
                <w:sz w:val="20"/>
                <w:szCs w:val="20"/>
                <w:lang w:val="en-US"/>
              </w:rPr>
              <w:t>Dersin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dili</w:t>
            </w:r>
            <w:proofErr w:type="spellEnd"/>
          </w:p>
        </w:tc>
        <w:tc>
          <w:tcPr>
            <w:tcW w:w="5165" w:type="dxa"/>
            <w:gridSpan w:val="8"/>
          </w:tcPr>
          <w:p w14:paraId="084007A5" w14:textId="74EFB757" w:rsidR="00FF6270" w:rsidRPr="00036500" w:rsidRDefault="003507CC"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English</w:t>
            </w:r>
          </w:p>
        </w:tc>
      </w:tr>
      <w:tr w:rsidR="00FF6270" w:rsidRPr="00036500" w14:paraId="7665CAE3" w14:textId="77777777" w:rsidTr="00B133FE">
        <w:trPr>
          <w:trHeight w:val="236"/>
        </w:trPr>
        <w:tc>
          <w:tcPr>
            <w:tcW w:w="4504" w:type="dxa"/>
            <w:gridSpan w:val="6"/>
          </w:tcPr>
          <w:p w14:paraId="7C6588C9"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036500">
              <w:rPr>
                <w:rFonts w:ascii="Times New Roman" w:eastAsia="Times New Roman" w:hAnsi="Times New Roman" w:cs="Times New Roman"/>
                <w:b/>
                <w:sz w:val="20"/>
                <w:szCs w:val="20"/>
                <w:lang w:val="en-US"/>
              </w:rPr>
              <w:t>Prerequisities</w:t>
            </w:r>
            <w:proofErr w:type="spellEnd"/>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and</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co-</w:t>
            </w:r>
            <w:proofErr w:type="spellStart"/>
            <w:r w:rsidRPr="00036500">
              <w:rPr>
                <w:rFonts w:ascii="Times New Roman" w:eastAsia="Times New Roman" w:hAnsi="Times New Roman" w:cs="Times New Roman"/>
                <w:b/>
                <w:sz w:val="20"/>
                <w:szCs w:val="20"/>
                <w:lang w:val="en-US"/>
              </w:rPr>
              <w:t>requisities</w:t>
            </w:r>
            <w:proofErr w:type="spellEnd"/>
            <w:r w:rsidRPr="00036500">
              <w:rPr>
                <w:rFonts w:ascii="Times New Roman" w:eastAsia="Times New Roman" w:hAnsi="Times New Roman" w:cs="Times New Roman"/>
                <w:b/>
                <w:sz w:val="20"/>
                <w:szCs w:val="20"/>
                <w:lang w:val="en-US"/>
              </w:rPr>
              <w:t>/</w:t>
            </w:r>
            <w:proofErr w:type="spellStart"/>
            <w:r w:rsidRPr="00036500">
              <w:rPr>
                <w:rFonts w:ascii="Times New Roman" w:eastAsia="Times New Roman" w:hAnsi="Times New Roman" w:cs="Times New Roman"/>
                <w:b/>
                <w:sz w:val="20"/>
                <w:szCs w:val="20"/>
                <w:lang w:val="en-US"/>
              </w:rPr>
              <w:t>Dersin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ön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koşulu</w:t>
            </w:r>
            <w:proofErr w:type="spellEnd"/>
          </w:p>
        </w:tc>
        <w:tc>
          <w:tcPr>
            <w:tcW w:w="5165" w:type="dxa"/>
            <w:gridSpan w:val="8"/>
          </w:tcPr>
          <w:p w14:paraId="5E3D72B1" w14:textId="77777777" w:rsidR="00FF6270" w:rsidRPr="00036500"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FF6270" w:rsidRPr="00036500" w14:paraId="18BD7055" w14:textId="77777777" w:rsidTr="00B133FE">
        <w:trPr>
          <w:trHeight w:val="236"/>
        </w:trPr>
        <w:tc>
          <w:tcPr>
            <w:tcW w:w="4504" w:type="dxa"/>
            <w:gridSpan w:val="6"/>
          </w:tcPr>
          <w:p w14:paraId="3A255775" w14:textId="77777777" w:rsidR="00FF6270" w:rsidRPr="00036500"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Recommended</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Optional</w:t>
            </w:r>
            <w:r w:rsidRPr="00036500">
              <w:rPr>
                <w:rFonts w:ascii="Times New Roman" w:eastAsia="Times New Roman" w:hAnsi="Times New Roman" w:cs="Times New Roman"/>
                <w:b/>
                <w:spacing w:val="2"/>
                <w:sz w:val="20"/>
                <w:szCs w:val="20"/>
                <w:lang w:val="en-US"/>
              </w:rPr>
              <w:t xml:space="preserve"> </w:t>
            </w:r>
            <w:proofErr w:type="spellStart"/>
            <w:r w:rsidRPr="00036500">
              <w:rPr>
                <w:rFonts w:ascii="Times New Roman" w:eastAsia="Times New Roman" w:hAnsi="Times New Roman" w:cs="Times New Roman"/>
                <w:b/>
                <w:sz w:val="20"/>
                <w:szCs w:val="20"/>
                <w:lang w:val="en-US"/>
              </w:rPr>
              <w:t>Programme</w:t>
            </w:r>
            <w:proofErr w:type="spellEnd"/>
            <w:r w:rsidRPr="00036500">
              <w:rPr>
                <w:rFonts w:ascii="Times New Roman" w:eastAsia="Times New Roman" w:hAnsi="Times New Roman" w:cs="Times New Roman"/>
                <w:b/>
                <w:spacing w:val="2"/>
                <w:sz w:val="20"/>
                <w:szCs w:val="20"/>
                <w:lang w:val="en-US"/>
              </w:rPr>
              <w:t xml:space="preserve"> </w:t>
            </w:r>
            <w:r w:rsidRPr="00036500">
              <w:rPr>
                <w:rFonts w:ascii="Times New Roman" w:eastAsia="Times New Roman" w:hAnsi="Times New Roman" w:cs="Times New Roman"/>
                <w:b/>
                <w:sz w:val="20"/>
                <w:szCs w:val="20"/>
                <w:lang w:val="en-US"/>
              </w:rPr>
              <w:t>Components/</w:t>
            </w:r>
            <w:proofErr w:type="spellStart"/>
            <w:r w:rsidRPr="00036500">
              <w:rPr>
                <w:rFonts w:ascii="Times New Roman" w:eastAsia="Times New Roman" w:hAnsi="Times New Roman" w:cs="Times New Roman"/>
                <w:b/>
                <w:sz w:val="20"/>
                <w:szCs w:val="20"/>
                <w:lang w:val="en-US"/>
              </w:rPr>
              <w:t>Önerilen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opsiyonel</w:t>
            </w:r>
            <w:proofErr w:type="spellEnd"/>
            <w:r w:rsidRPr="00036500">
              <w:rPr>
                <w:rFonts w:ascii="Times New Roman" w:eastAsia="Times New Roman" w:hAnsi="Times New Roman" w:cs="Times New Roman"/>
                <w:b/>
                <w:sz w:val="20"/>
                <w:szCs w:val="20"/>
                <w:lang w:val="en-US"/>
              </w:rPr>
              <w:t xml:space="preserve"> program </w:t>
            </w:r>
            <w:proofErr w:type="spellStart"/>
            <w:r w:rsidRPr="00036500">
              <w:rPr>
                <w:rFonts w:ascii="Times New Roman" w:eastAsia="Times New Roman" w:hAnsi="Times New Roman" w:cs="Times New Roman"/>
                <w:b/>
                <w:sz w:val="20"/>
                <w:szCs w:val="20"/>
                <w:lang w:val="en-US"/>
              </w:rPr>
              <w:t>unsurları</w:t>
            </w:r>
            <w:proofErr w:type="spellEnd"/>
          </w:p>
        </w:tc>
        <w:tc>
          <w:tcPr>
            <w:tcW w:w="5165" w:type="dxa"/>
            <w:gridSpan w:val="8"/>
          </w:tcPr>
          <w:p w14:paraId="4598FA0C" w14:textId="77777777" w:rsidR="00FF6270" w:rsidRPr="00036500"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FF6270" w:rsidRPr="00036500" w14:paraId="16812566" w14:textId="77777777" w:rsidTr="00B133FE">
        <w:trPr>
          <w:trHeight w:val="238"/>
        </w:trPr>
        <w:tc>
          <w:tcPr>
            <w:tcW w:w="9669" w:type="dxa"/>
            <w:gridSpan w:val="14"/>
          </w:tcPr>
          <w:p w14:paraId="368B3BC8" w14:textId="77777777" w:rsidR="00FF6270" w:rsidRPr="00036500"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Objectives of</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the</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Course/</w:t>
            </w:r>
            <w:proofErr w:type="spellStart"/>
            <w:r w:rsidRPr="00036500">
              <w:rPr>
                <w:rFonts w:ascii="Times New Roman" w:eastAsia="Times New Roman" w:hAnsi="Times New Roman" w:cs="Times New Roman"/>
                <w:b/>
                <w:sz w:val="20"/>
                <w:szCs w:val="20"/>
                <w:lang w:val="en-US"/>
              </w:rPr>
              <w:t>Dersin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amacı</w:t>
            </w:r>
            <w:proofErr w:type="spellEnd"/>
          </w:p>
        </w:tc>
      </w:tr>
      <w:tr w:rsidR="003507CC" w:rsidRPr="00036500" w14:paraId="3E479F97" w14:textId="77777777" w:rsidTr="00B133FE">
        <w:trPr>
          <w:trHeight w:val="937"/>
        </w:trPr>
        <w:tc>
          <w:tcPr>
            <w:tcW w:w="9669" w:type="dxa"/>
            <w:gridSpan w:val="14"/>
          </w:tcPr>
          <w:p w14:paraId="16A61F25" w14:textId="77777777" w:rsidR="00644F58" w:rsidRPr="00036500" w:rsidRDefault="00644F58" w:rsidP="003D57D8">
            <w:pPr>
              <w:pStyle w:val="ListParagraph"/>
              <w:numPr>
                <w:ilvl w:val="0"/>
                <w:numId w:val="6"/>
              </w:numPr>
              <w:jc w:val="both"/>
              <w:rPr>
                <w:b/>
                <w:color w:val="000000" w:themeColor="text1"/>
                <w:u w:val="single"/>
              </w:rPr>
            </w:pPr>
            <w:r w:rsidRPr="00036500">
              <w:rPr>
                <w:color w:val="000000" w:themeColor="text1"/>
                <w:shd w:val="clear" w:color="auto" w:fill="FFFFFF"/>
              </w:rPr>
              <w:t>This course promotes higher level thinking skills. By processing a variety of different authentic reading texts, students will develop superior-level sub-skills of reading namely, making inferences and deductions, and reading between the lines. Students will relate inferences from the text to real life, and gain insights into the cultural similarities and differences. By means of the awareness gained from the texts, students will analyze, synthesize and evaluate information and therefore, in their compositions, react to readings. Students will also analyze and produce different types of essays (e.g. comparison and contrast, classification, process analysis, cause-and-effect analysis, and argumentative) that are unified, coherent and organized. In addition to the integration of reading with writing, research-based instruction will be adopted, so that students will develop basic research skills including library/internet search, and basic research report writing skills such as citing, paraphrasing and referencing.</w:t>
            </w:r>
          </w:p>
          <w:p w14:paraId="7384874E" w14:textId="4D93EB46" w:rsidR="003507CC" w:rsidRPr="00036500" w:rsidRDefault="003507CC" w:rsidP="003D57D8">
            <w:pPr>
              <w:widowControl w:val="0"/>
              <w:tabs>
                <w:tab w:val="left" w:pos="569"/>
                <w:tab w:val="left" w:pos="570"/>
              </w:tabs>
              <w:autoSpaceDE w:val="0"/>
              <w:autoSpaceDN w:val="0"/>
              <w:spacing w:before="4" w:after="0" w:line="213" w:lineRule="exact"/>
              <w:rPr>
                <w:rFonts w:ascii="Times New Roman" w:eastAsia="Times New Roman" w:hAnsi="Times New Roman" w:cs="Times New Roman"/>
                <w:sz w:val="20"/>
                <w:szCs w:val="20"/>
                <w:lang w:val="en-US"/>
              </w:rPr>
            </w:pPr>
          </w:p>
        </w:tc>
      </w:tr>
      <w:tr w:rsidR="003507CC" w:rsidRPr="00036500" w14:paraId="3131AD72" w14:textId="77777777" w:rsidTr="00B133FE">
        <w:trPr>
          <w:trHeight w:val="274"/>
        </w:trPr>
        <w:tc>
          <w:tcPr>
            <w:tcW w:w="8209" w:type="dxa"/>
            <w:gridSpan w:val="11"/>
          </w:tcPr>
          <w:p w14:paraId="5CC23F31" w14:textId="77777777" w:rsidR="003507CC" w:rsidRPr="00036500"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Learning</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Outcomes/</w:t>
            </w:r>
            <w:proofErr w:type="spellStart"/>
            <w:r w:rsidRPr="00036500">
              <w:rPr>
                <w:rFonts w:ascii="Times New Roman" w:eastAsia="Times New Roman" w:hAnsi="Times New Roman" w:cs="Times New Roman"/>
                <w:b/>
                <w:sz w:val="20"/>
                <w:szCs w:val="20"/>
                <w:lang w:val="en-US"/>
              </w:rPr>
              <w:t>Öğrenme</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çıktıları</w:t>
            </w:r>
            <w:proofErr w:type="spellEnd"/>
          </w:p>
        </w:tc>
        <w:tc>
          <w:tcPr>
            <w:tcW w:w="1460" w:type="dxa"/>
            <w:gridSpan w:val="3"/>
          </w:tcPr>
          <w:p w14:paraId="22FF24C0"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036500" w14:paraId="2B7704ED" w14:textId="77777777" w:rsidTr="00B133FE">
        <w:trPr>
          <w:trHeight w:val="285"/>
        </w:trPr>
        <w:tc>
          <w:tcPr>
            <w:tcW w:w="8209" w:type="dxa"/>
            <w:gridSpan w:val="11"/>
          </w:tcPr>
          <w:p w14:paraId="59D7C421" w14:textId="77777777" w:rsidR="003507CC" w:rsidRPr="00036500" w:rsidRDefault="003507CC" w:rsidP="003507CC">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rPr>
              <w:t>When this course has been completed the student should be able to</w:t>
            </w:r>
          </w:p>
        </w:tc>
        <w:tc>
          <w:tcPr>
            <w:tcW w:w="1460" w:type="dxa"/>
            <w:gridSpan w:val="3"/>
          </w:tcPr>
          <w:p w14:paraId="458C1E66" w14:textId="77777777" w:rsidR="003507CC" w:rsidRPr="00036500" w:rsidRDefault="003507CC" w:rsidP="003507CC">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036500">
              <w:rPr>
                <w:rFonts w:ascii="Times New Roman" w:eastAsia="Times New Roman" w:hAnsi="Times New Roman" w:cs="Times New Roman"/>
                <w:sz w:val="20"/>
                <w:szCs w:val="20"/>
                <w:lang w:val="en-US"/>
              </w:rPr>
              <w:t>Assesment</w:t>
            </w:r>
            <w:proofErr w:type="spellEnd"/>
          </w:p>
        </w:tc>
      </w:tr>
      <w:tr w:rsidR="003507CC" w:rsidRPr="00036500" w14:paraId="28EA1E1A" w14:textId="77777777" w:rsidTr="00AB3A3B">
        <w:trPr>
          <w:trHeight w:val="364"/>
        </w:trPr>
        <w:tc>
          <w:tcPr>
            <w:tcW w:w="534" w:type="dxa"/>
          </w:tcPr>
          <w:p w14:paraId="1004B1B9"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w:t>
            </w:r>
          </w:p>
        </w:tc>
        <w:tc>
          <w:tcPr>
            <w:tcW w:w="7675" w:type="dxa"/>
            <w:gridSpan w:val="10"/>
          </w:tcPr>
          <w:p w14:paraId="1F22AD79" w14:textId="6D052E82" w:rsidR="003507CC" w:rsidRPr="00036500" w:rsidRDefault="00491421" w:rsidP="00AB3A3B">
            <w:pPr>
              <w:pStyle w:val="Default"/>
              <w:rPr>
                <w:rFonts w:ascii="Times New Roman" w:hAnsi="Times New Roman" w:cs="Times New Roman"/>
                <w:sz w:val="20"/>
                <w:szCs w:val="20"/>
                <w:lang w:val="en-US"/>
              </w:rPr>
            </w:pPr>
            <w:r w:rsidRPr="00036500">
              <w:rPr>
                <w:rFonts w:ascii="Times New Roman" w:eastAsia="Times New Roman" w:hAnsi="Times New Roman" w:cs="Times New Roman"/>
                <w:color w:val="000000" w:themeColor="text1"/>
                <w:sz w:val="20"/>
                <w:szCs w:val="20"/>
                <w:lang w:eastAsia="en-GB"/>
              </w:rPr>
              <w:t xml:space="preserve"> Possess the reading skills to interpret the writer's message and attitude in a reading text.</w:t>
            </w:r>
          </w:p>
        </w:tc>
        <w:tc>
          <w:tcPr>
            <w:tcW w:w="1460" w:type="dxa"/>
            <w:gridSpan w:val="3"/>
          </w:tcPr>
          <w:p w14:paraId="1065B554" w14:textId="77777777" w:rsidR="003507CC" w:rsidRPr="00036500" w:rsidRDefault="003507CC" w:rsidP="003507CC">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r>
      <w:tr w:rsidR="003507CC" w:rsidRPr="00036500" w14:paraId="7ACA0128" w14:textId="77777777" w:rsidTr="00491421">
        <w:trPr>
          <w:trHeight w:val="310"/>
        </w:trPr>
        <w:tc>
          <w:tcPr>
            <w:tcW w:w="534" w:type="dxa"/>
          </w:tcPr>
          <w:p w14:paraId="389182F8"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2</w:t>
            </w:r>
          </w:p>
        </w:tc>
        <w:tc>
          <w:tcPr>
            <w:tcW w:w="7675" w:type="dxa"/>
            <w:gridSpan w:val="10"/>
          </w:tcPr>
          <w:p w14:paraId="415A2E6C" w14:textId="02EBC07A" w:rsidR="003507CC" w:rsidRPr="00036500" w:rsidRDefault="00491421"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036500">
              <w:rPr>
                <w:rFonts w:ascii="Times New Roman" w:hAnsi="Times New Roman" w:cs="Times New Roman"/>
                <w:sz w:val="20"/>
                <w:szCs w:val="20"/>
                <w:lang w:val="en-US"/>
              </w:rPr>
              <w:t xml:space="preserve"> </w:t>
            </w:r>
            <w:r w:rsidRPr="00036500">
              <w:rPr>
                <w:rFonts w:ascii="Times New Roman" w:eastAsia="Times New Roman" w:hAnsi="Times New Roman" w:cs="Times New Roman"/>
                <w:color w:val="000000" w:themeColor="text1"/>
                <w:sz w:val="20"/>
                <w:szCs w:val="20"/>
                <w:lang w:eastAsia="en-GB"/>
              </w:rPr>
              <w:t>Understand what is written between the lines in any reading text.</w:t>
            </w:r>
          </w:p>
        </w:tc>
        <w:tc>
          <w:tcPr>
            <w:tcW w:w="1460" w:type="dxa"/>
            <w:gridSpan w:val="3"/>
          </w:tcPr>
          <w:p w14:paraId="3BB3C644" w14:textId="77777777" w:rsidR="003507CC" w:rsidRPr="00036500" w:rsidRDefault="003507CC" w:rsidP="003507CC">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r>
      <w:tr w:rsidR="003507CC" w:rsidRPr="00036500" w14:paraId="699F4E80" w14:textId="77777777" w:rsidTr="00B133FE">
        <w:trPr>
          <w:trHeight w:val="285"/>
        </w:trPr>
        <w:tc>
          <w:tcPr>
            <w:tcW w:w="534" w:type="dxa"/>
          </w:tcPr>
          <w:p w14:paraId="329B4F4C"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3</w:t>
            </w:r>
          </w:p>
        </w:tc>
        <w:tc>
          <w:tcPr>
            <w:tcW w:w="7675" w:type="dxa"/>
            <w:gridSpan w:val="10"/>
          </w:tcPr>
          <w:p w14:paraId="0B3DE284" w14:textId="32DA2599" w:rsidR="003507CC" w:rsidRPr="00036500" w:rsidRDefault="00AB3A3B"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036500">
              <w:rPr>
                <w:rFonts w:ascii="Times New Roman" w:hAnsi="Times New Roman" w:cs="Times New Roman"/>
                <w:sz w:val="20"/>
                <w:szCs w:val="20"/>
                <w:lang w:val="en-US"/>
              </w:rPr>
              <w:t xml:space="preserve"> </w:t>
            </w:r>
            <w:r w:rsidR="00491421" w:rsidRPr="00036500">
              <w:rPr>
                <w:rFonts w:ascii="Times New Roman" w:eastAsia="Times New Roman" w:hAnsi="Times New Roman" w:cs="Times New Roman"/>
                <w:color w:val="000000" w:themeColor="text1"/>
                <w:sz w:val="20"/>
                <w:szCs w:val="20"/>
                <w:lang w:eastAsia="en-GB"/>
              </w:rPr>
              <w:t>Acquire the critical analysis skill and apply it in any reading text.</w:t>
            </w:r>
          </w:p>
        </w:tc>
        <w:tc>
          <w:tcPr>
            <w:tcW w:w="1460" w:type="dxa"/>
            <w:gridSpan w:val="3"/>
          </w:tcPr>
          <w:p w14:paraId="60279581" w14:textId="77777777" w:rsidR="003507CC" w:rsidRPr="00036500" w:rsidRDefault="003507CC" w:rsidP="003507CC">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r>
      <w:tr w:rsidR="003507CC" w:rsidRPr="00036500" w14:paraId="3AE856BF" w14:textId="77777777" w:rsidTr="00B133FE">
        <w:trPr>
          <w:trHeight w:val="285"/>
        </w:trPr>
        <w:tc>
          <w:tcPr>
            <w:tcW w:w="534" w:type="dxa"/>
          </w:tcPr>
          <w:p w14:paraId="1F938022"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4</w:t>
            </w:r>
          </w:p>
        </w:tc>
        <w:tc>
          <w:tcPr>
            <w:tcW w:w="7675" w:type="dxa"/>
            <w:gridSpan w:val="10"/>
          </w:tcPr>
          <w:p w14:paraId="78A766F3" w14:textId="22D7BC2E" w:rsidR="003507CC" w:rsidRPr="00036500" w:rsidRDefault="00491421"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036500">
              <w:rPr>
                <w:rFonts w:ascii="Times New Roman" w:eastAsia="Times New Roman" w:hAnsi="Times New Roman" w:cs="Times New Roman"/>
                <w:color w:val="000000" w:themeColor="text1"/>
                <w:sz w:val="20"/>
                <w:szCs w:val="20"/>
                <w:lang w:eastAsia="en-GB"/>
              </w:rPr>
              <w:t>Distinguish between facts and opinions and express students' personal judgment.</w:t>
            </w:r>
          </w:p>
        </w:tc>
        <w:tc>
          <w:tcPr>
            <w:tcW w:w="1460" w:type="dxa"/>
            <w:gridSpan w:val="3"/>
          </w:tcPr>
          <w:p w14:paraId="492566DF" w14:textId="77777777" w:rsidR="003507CC" w:rsidRPr="00036500"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r>
      <w:tr w:rsidR="003507CC" w:rsidRPr="00036500" w14:paraId="424447BC" w14:textId="77777777" w:rsidTr="00B133FE">
        <w:trPr>
          <w:trHeight w:val="285"/>
        </w:trPr>
        <w:tc>
          <w:tcPr>
            <w:tcW w:w="534" w:type="dxa"/>
          </w:tcPr>
          <w:p w14:paraId="7E54C024"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5</w:t>
            </w:r>
          </w:p>
        </w:tc>
        <w:tc>
          <w:tcPr>
            <w:tcW w:w="7675" w:type="dxa"/>
            <w:gridSpan w:val="10"/>
          </w:tcPr>
          <w:p w14:paraId="145C0E5B" w14:textId="7D1C1EC2" w:rsidR="003507CC" w:rsidRPr="00036500" w:rsidRDefault="00491421"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036500">
              <w:rPr>
                <w:rFonts w:ascii="Times New Roman" w:eastAsia="Times New Roman" w:hAnsi="Times New Roman" w:cs="Times New Roman"/>
                <w:color w:val="000000" w:themeColor="text1"/>
                <w:sz w:val="20"/>
                <w:szCs w:val="20"/>
                <w:lang w:eastAsia="en-GB"/>
              </w:rPr>
              <w:t>Identify the topic sentence and the main idea and supporting details of each paragraph and of the entire text.</w:t>
            </w:r>
          </w:p>
        </w:tc>
        <w:tc>
          <w:tcPr>
            <w:tcW w:w="1460" w:type="dxa"/>
            <w:gridSpan w:val="3"/>
          </w:tcPr>
          <w:p w14:paraId="2A9F747A" w14:textId="77777777" w:rsidR="003507CC" w:rsidRPr="00036500"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r>
      <w:tr w:rsidR="003507CC" w:rsidRPr="00036500" w14:paraId="6F1DBFFE" w14:textId="77777777" w:rsidTr="00B133FE">
        <w:trPr>
          <w:trHeight w:val="285"/>
        </w:trPr>
        <w:tc>
          <w:tcPr>
            <w:tcW w:w="534" w:type="dxa"/>
          </w:tcPr>
          <w:p w14:paraId="5080C1DA"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6</w:t>
            </w:r>
          </w:p>
        </w:tc>
        <w:tc>
          <w:tcPr>
            <w:tcW w:w="7675" w:type="dxa"/>
            <w:gridSpan w:val="10"/>
          </w:tcPr>
          <w:p w14:paraId="769997C4" w14:textId="725BF3BF" w:rsidR="003507CC" w:rsidRPr="00036500" w:rsidRDefault="00AB3A3B"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036500">
              <w:rPr>
                <w:rFonts w:ascii="Times New Roman" w:hAnsi="Times New Roman" w:cs="Times New Roman"/>
                <w:sz w:val="20"/>
                <w:szCs w:val="20"/>
                <w:lang w:val="en-US"/>
              </w:rPr>
              <w:t xml:space="preserve"> </w:t>
            </w:r>
            <w:r w:rsidR="00491421" w:rsidRPr="00036500">
              <w:rPr>
                <w:rFonts w:ascii="Times New Roman" w:eastAsia="Times New Roman" w:hAnsi="Times New Roman" w:cs="Times New Roman"/>
                <w:color w:val="000000" w:themeColor="text1"/>
                <w:sz w:val="20"/>
                <w:szCs w:val="20"/>
                <w:lang w:eastAsia="en-GB"/>
              </w:rPr>
              <w:t>Infer the meaning of specific words in a given reading text and use them in appropriate context. Find the main idea in the reading text.</w:t>
            </w:r>
          </w:p>
        </w:tc>
        <w:tc>
          <w:tcPr>
            <w:tcW w:w="1460" w:type="dxa"/>
            <w:gridSpan w:val="3"/>
          </w:tcPr>
          <w:p w14:paraId="7D6036A8" w14:textId="77777777" w:rsidR="003507CC" w:rsidRPr="00036500"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r>
      <w:tr w:rsidR="003507CC" w:rsidRPr="00036500" w14:paraId="0940E76E" w14:textId="77777777" w:rsidTr="00B133FE">
        <w:trPr>
          <w:trHeight w:val="285"/>
        </w:trPr>
        <w:tc>
          <w:tcPr>
            <w:tcW w:w="534" w:type="dxa"/>
          </w:tcPr>
          <w:p w14:paraId="635B61F1"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7</w:t>
            </w:r>
          </w:p>
        </w:tc>
        <w:tc>
          <w:tcPr>
            <w:tcW w:w="7675" w:type="dxa"/>
            <w:gridSpan w:val="10"/>
          </w:tcPr>
          <w:p w14:paraId="43C93F54" w14:textId="29DB70D1" w:rsidR="003507CC" w:rsidRPr="00036500" w:rsidRDefault="00AB3A3B"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036500">
              <w:rPr>
                <w:rFonts w:ascii="Times New Roman" w:hAnsi="Times New Roman" w:cs="Times New Roman"/>
                <w:sz w:val="20"/>
                <w:szCs w:val="20"/>
                <w:lang w:val="en-US"/>
              </w:rPr>
              <w:t xml:space="preserve"> </w:t>
            </w:r>
            <w:r w:rsidR="00491421" w:rsidRPr="00036500">
              <w:rPr>
                <w:rFonts w:ascii="Times New Roman" w:eastAsia="Times New Roman" w:hAnsi="Times New Roman" w:cs="Times New Roman"/>
                <w:color w:val="000000" w:themeColor="text1"/>
                <w:sz w:val="20"/>
                <w:szCs w:val="20"/>
                <w:lang w:eastAsia="en-GB"/>
              </w:rPr>
              <w:t>Expand and develop vocabulary through knowledge of affixation and some other processes of lexical derivation.</w:t>
            </w:r>
          </w:p>
        </w:tc>
        <w:tc>
          <w:tcPr>
            <w:tcW w:w="1460" w:type="dxa"/>
            <w:gridSpan w:val="3"/>
          </w:tcPr>
          <w:p w14:paraId="1A8F5F1F" w14:textId="77777777" w:rsidR="003507CC" w:rsidRPr="00036500"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r>
      <w:tr w:rsidR="003507CC" w:rsidRPr="00036500" w14:paraId="5ED3FC8F" w14:textId="77777777" w:rsidTr="00B133FE">
        <w:trPr>
          <w:trHeight w:val="285"/>
        </w:trPr>
        <w:tc>
          <w:tcPr>
            <w:tcW w:w="534" w:type="dxa"/>
          </w:tcPr>
          <w:p w14:paraId="19FB1F29"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8</w:t>
            </w:r>
          </w:p>
        </w:tc>
        <w:tc>
          <w:tcPr>
            <w:tcW w:w="7675" w:type="dxa"/>
            <w:gridSpan w:val="10"/>
          </w:tcPr>
          <w:p w14:paraId="51E72436" w14:textId="71B16E69" w:rsidR="003507CC" w:rsidRPr="00036500" w:rsidRDefault="00491421"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036500">
              <w:rPr>
                <w:rFonts w:ascii="Times New Roman" w:eastAsia="Times New Roman" w:hAnsi="Times New Roman" w:cs="Times New Roman"/>
                <w:color w:val="000000" w:themeColor="text1"/>
                <w:sz w:val="20"/>
                <w:szCs w:val="20"/>
                <w:lang w:eastAsia="en-GB"/>
              </w:rPr>
              <w:t xml:space="preserve"> Identify the basic reading skills and sub-skills.</w:t>
            </w:r>
          </w:p>
        </w:tc>
        <w:tc>
          <w:tcPr>
            <w:tcW w:w="1460" w:type="dxa"/>
            <w:gridSpan w:val="3"/>
          </w:tcPr>
          <w:p w14:paraId="2B650DED" w14:textId="77777777" w:rsidR="003507CC" w:rsidRPr="00036500"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r>
      <w:tr w:rsidR="003507CC" w:rsidRPr="00036500" w14:paraId="011EE6EB" w14:textId="77777777" w:rsidTr="00B133FE">
        <w:trPr>
          <w:trHeight w:val="286"/>
        </w:trPr>
        <w:tc>
          <w:tcPr>
            <w:tcW w:w="9669" w:type="dxa"/>
            <w:gridSpan w:val="14"/>
          </w:tcPr>
          <w:p w14:paraId="058CF463" w14:textId="7B24869B" w:rsidR="003507CC" w:rsidRPr="00036500" w:rsidRDefault="003507CC" w:rsidP="003507CC">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036500">
              <w:rPr>
                <w:rFonts w:ascii="Times New Roman" w:eastAsia="Times New Roman" w:hAnsi="Times New Roman" w:cs="Times New Roman"/>
                <w:i/>
                <w:sz w:val="20"/>
                <w:szCs w:val="20"/>
                <w:lang w:val="en-US"/>
              </w:rPr>
              <w:t>Assesment</w:t>
            </w:r>
            <w:proofErr w:type="spellEnd"/>
            <w:r w:rsidRPr="00036500">
              <w:rPr>
                <w:rFonts w:ascii="Times New Roman" w:eastAsia="Times New Roman" w:hAnsi="Times New Roman" w:cs="Times New Roman"/>
                <w:i/>
                <w:spacing w:val="-2"/>
                <w:sz w:val="20"/>
                <w:szCs w:val="20"/>
                <w:lang w:val="en-US"/>
              </w:rPr>
              <w:t xml:space="preserve"> </w:t>
            </w:r>
            <w:r w:rsidRPr="00036500">
              <w:rPr>
                <w:rFonts w:ascii="Times New Roman" w:eastAsia="Times New Roman" w:hAnsi="Times New Roman" w:cs="Times New Roman"/>
                <w:i/>
                <w:sz w:val="20"/>
                <w:szCs w:val="20"/>
                <w:lang w:val="en-US"/>
              </w:rPr>
              <w:t>Methods</w:t>
            </w:r>
            <w:r w:rsidRPr="00036500">
              <w:rPr>
                <w:rFonts w:ascii="Times New Roman" w:eastAsia="Times New Roman" w:hAnsi="Times New Roman" w:cs="Times New Roman"/>
                <w:sz w:val="20"/>
                <w:szCs w:val="20"/>
                <w:lang w:val="en-US"/>
              </w:rPr>
              <w:t>:</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1. Exam, 2. Assignment</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3. Project/Report, 4.</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 xml:space="preserve">Presentation, 5 </w:t>
            </w:r>
            <w:proofErr w:type="spellStart"/>
            <w:r w:rsidRPr="00036500">
              <w:rPr>
                <w:rFonts w:ascii="Times New Roman" w:eastAsia="Times New Roman" w:hAnsi="Times New Roman" w:cs="Times New Roman"/>
                <w:sz w:val="20"/>
                <w:szCs w:val="20"/>
                <w:lang w:val="en-US"/>
              </w:rPr>
              <w:t>Lab.Wor</w:t>
            </w:r>
            <w:r w:rsidR="00AB3A3B" w:rsidRPr="00036500">
              <w:rPr>
                <w:rFonts w:ascii="Times New Roman" w:eastAsia="Times New Roman" w:hAnsi="Times New Roman" w:cs="Times New Roman"/>
                <w:sz w:val="20"/>
                <w:szCs w:val="20"/>
                <w:lang w:val="en-US"/>
              </w:rPr>
              <w:t>a</w:t>
            </w:r>
            <w:r w:rsidRPr="00036500">
              <w:rPr>
                <w:rFonts w:ascii="Times New Roman" w:eastAsia="Times New Roman" w:hAnsi="Times New Roman" w:cs="Times New Roman"/>
                <w:sz w:val="20"/>
                <w:szCs w:val="20"/>
                <w:lang w:val="en-US"/>
              </w:rPr>
              <w:t>k</w:t>
            </w:r>
            <w:proofErr w:type="spellEnd"/>
          </w:p>
          <w:p w14:paraId="0B8825CD" w14:textId="77777777" w:rsidR="003507CC" w:rsidRPr="00036500" w:rsidRDefault="003507CC" w:rsidP="003507CC">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036500">
              <w:rPr>
                <w:rFonts w:ascii="Times New Roman" w:eastAsia="Times New Roman" w:hAnsi="Times New Roman" w:cs="Times New Roman"/>
                <w:i/>
                <w:sz w:val="20"/>
                <w:szCs w:val="20"/>
                <w:lang w:val="en-US"/>
              </w:rPr>
              <w:t>Değerlendirme</w:t>
            </w:r>
            <w:proofErr w:type="spellEnd"/>
            <w:r w:rsidRPr="00036500">
              <w:rPr>
                <w:rFonts w:ascii="Times New Roman" w:eastAsia="Times New Roman" w:hAnsi="Times New Roman" w:cs="Times New Roman"/>
                <w:i/>
                <w:sz w:val="20"/>
                <w:szCs w:val="20"/>
                <w:lang w:val="en-US"/>
              </w:rPr>
              <w:t xml:space="preserve"> </w:t>
            </w:r>
            <w:proofErr w:type="spellStart"/>
            <w:r w:rsidRPr="00036500">
              <w:rPr>
                <w:rFonts w:ascii="Times New Roman" w:eastAsia="Times New Roman" w:hAnsi="Times New Roman" w:cs="Times New Roman"/>
                <w:i/>
                <w:sz w:val="20"/>
                <w:szCs w:val="20"/>
                <w:lang w:val="en-US"/>
              </w:rPr>
              <w:t>Metodu</w:t>
            </w:r>
            <w:proofErr w:type="spellEnd"/>
            <w:r w:rsidRPr="00036500">
              <w:rPr>
                <w:rFonts w:ascii="Times New Roman" w:eastAsia="Times New Roman" w:hAnsi="Times New Roman" w:cs="Times New Roman"/>
                <w:sz w:val="20"/>
                <w:szCs w:val="20"/>
                <w:lang w:val="en-US"/>
              </w:rPr>
              <w:t xml:space="preserve">: 1. </w:t>
            </w:r>
            <w:proofErr w:type="spellStart"/>
            <w:r w:rsidRPr="00036500">
              <w:rPr>
                <w:rFonts w:ascii="Times New Roman" w:eastAsia="Times New Roman" w:hAnsi="Times New Roman" w:cs="Times New Roman"/>
                <w:sz w:val="20"/>
                <w:szCs w:val="20"/>
                <w:lang w:val="en-US"/>
              </w:rPr>
              <w:t>Sınav</w:t>
            </w:r>
            <w:proofErr w:type="spellEnd"/>
            <w:r w:rsidRPr="00036500">
              <w:rPr>
                <w:rFonts w:ascii="Times New Roman" w:eastAsia="Times New Roman" w:hAnsi="Times New Roman" w:cs="Times New Roman"/>
                <w:sz w:val="20"/>
                <w:szCs w:val="20"/>
                <w:lang w:val="en-US"/>
              </w:rPr>
              <w:t xml:space="preserve">, 2. </w:t>
            </w:r>
            <w:proofErr w:type="spellStart"/>
            <w:r w:rsidRPr="00036500">
              <w:rPr>
                <w:rFonts w:ascii="Times New Roman" w:eastAsia="Times New Roman" w:hAnsi="Times New Roman" w:cs="Times New Roman"/>
                <w:sz w:val="20"/>
                <w:szCs w:val="20"/>
                <w:lang w:val="en-US"/>
              </w:rPr>
              <w:t>Ödev</w:t>
            </w:r>
            <w:proofErr w:type="spellEnd"/>
            <w:r w:rsidRPr="00036500">
              <w:rPr>
                <w:rFonts w:ascii="Times New Roman" w:eastAsia="Times New Roman" w:hAnsi="Times New Roman" w:cs="Times New Roman"/>
                <w:sz w:val="20"/>
                <w:szCs w:val="20"/>
                <w:lang w:val="en-US"/>
              </w:rPr>
              <w:t xml:space="preserve">, 3. </w:t>
            </w:r>
            <w:proofErr w:type="spellStart"/>
            <w:r w:rsidRPr="00036500">
              <w:rPr>
                <w:rFonts w:ascii="Times New Roman" w:eastAsia="Times New Roman" w:hAnsi="Times New Roman" w:cs="Times New Roman"/>
                <w:sz w:val="20"/>
                <w:szCs w:val="20"/>
                <w:lang w:val="en-US"/>
              </w:rPr>
              <w:t>Proje</w:t>
            </w:r>
            <w:proofErr w:type="spellEnd"/>
            <w:r w:rsidRPr="00036500">
              <w:rPr>
                <w:rFonts w:ascii="Times New Roman" w:eastAsia="Times New Roman" w:hAnsi="Times New Roman" w:cs="Times New Roman"/>
                <w:sz w:val="20"/>
                <w:szCs w:val="20"/>
                <w:lang w:val="en-US"/>
              </w:rPr>
              <w:t xml:space="preserve">, 4. </w:t>
            </w:r>
            <w:proofErr w:type="spellStart"/>
            <w:r w:rsidRPr="00036500">
              <w:rPr>
                <w:rFonts w:ascii="Times New Roman" w:eastAsia="Times New Roman" w:hAnsi="Times New Roman" w:cs="Times New Roman"/>
                <w:sz w:val="20"/>
                <w:szCs w:val="20"/>
                <w:lang w:val="en-US"/>
              </w:rPr>
              <w:t>Sunum</w:t>
            </w:r>
            <w:proofErr w:type="spellEnd"/>
            <w:r w:rsidRPr="00036500">
              <w:rPr>
                <w:rFonts w:ascii="Times New Roman" w:eastAsia="Times New Roman" w:hAnsi="Times New Roman" w:cs="Times New Roman"/>
                <w:sz w:val="20"/>
                <w:szCs w:val="20"/>
                <w:lang w:val="en-US"/>
              </w:rPr>
              <w:t>, 5. Lab work</w:t>
            </w:r>
          </w:p>
        </w:tc>
      </w:tr>
      <w:tr w:rsidR="003507CC" w:rsidRPr="00036500" w14:paraId="63117220" w14:textId="77777777" w:rsidTr="00B133FE">
        <w:trPr>
          <w:trHeight w:val="314"/>
        </w:trPr>
        <w:tc>
          <w:tcPr>
            <w:tcW w:w="9669" w:type="dxa"/>
            <w:gridSpan w:val="14"/>
          </w:tcPr>
          <w:p w14:paraId="198D76C0" w14:textId="77777777" w:rsidR="003507CC" w:rsidRPr="00036500"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Course’s</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Contribution</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to</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Program/</w:t>
            </w:r>
            <w:proofErr w:type="spellStart"/>
            <w:r w:rsidRPr="00036500">
              <w:rPr>
                <w:rFonts w:ascii="Times New Roman" w:eastAsia="Times New Roman" w:hAnsi="Times New Roman" w:cs="Times New Roman"/>
                <w:b/>
                <w:sz w:val="20"/>
                <w:szCs w:val="20"/>
                <w:lang w:val="en-US"/>
              </w:rPr>
              <w:t>Dersin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Programa</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Katkıları</w:t>
            </w:r>
            <w:proofErr w:type="spellEnd"/>
          </w:p>
        </w:tc>
      </w:tr>
      <w:tr w:rsidR="003507CC" w:rsidRPr="00036500" w14:paraId="2DB5A6AE" w14:textId="77777777" w:rsidTr="00B133FE">
        <w:trPr>
          <w:trHeight w:val="286"/>
        </w:trPr>
        <w:tc>
          <w:tcPr>
            <w:tcW w:w="8750" w:type="dxa"/>
            <w:gridSpan w:val="12"/>
          </w:tcPr>
          <w:p w14:paraId="2F541AD1"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8959659" w14:textId="77777777" w:rsidR="003507CC" w:rsidRPr="00036500" w:rsidRDefault="003507CC" w:rsidP="003507CC">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CL/KS</w:t>
            </w:r>
          </w:p>
        </w:tc>
      </w:tr>
      <w:tr w:rsidR="003507CC" w:rsidRPr="00036500" w14:paraId="6F6713B8" w14:textId="77777777" w:rsidTr="00B133FE">
        <w:trPr>
          <w:trHeight w:val="286"/>
        </w:trPr>
        <w:tc>
          <w:tcPr>
            <w:tcW w:w="534" w:type="dxa"/>
          </w:tcPr>
          <w:p w14:paraId="2CC82C97"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w:t>
            </w:r>
          </w:p>
        </w:tc>
        <w:tc>
          <w:tcPr>
            <w:tcW w:w="8216" w:type="dxa"/>
            <w:gridSpan w:val="11"/>
          </w:tcPr>
          <w:p w14:paraId="16636C5B" w14:textId="77777777" w:rsidR="003507CC" w:rsidRPr="00036500" w:rsidRDefault="003507CC" w:rsidP="003507CC">
            <w:pPr>
              <w:pStyle w:val="TableParagraph"/>
              <w:rPr>
                <w:sz w:val="20"/>
                <w:szCs w:val="20"/>
              </w:rPr>
            </w:pPr>
            <w:r w:rsidRPr="00036500">
              <w:rPr>
                <w:sz w:val="20"/>
                <w:szCs w:val="20"/>
                <w:lang w:val="en-GB"/>
              </w:rPr>
              <w:t>Have gained an in-depth knowledge of different linguistic components of the English language</w:t>
            </w:r>
          </w:p>
        </w:tc>
        <w:tc>
          <w:tcPr>
            <w:tcW w:w="919" w:type="dxa"/>
            <w:gridSpan w:val="2"/>
          </w:tcPr>
          <w:p w14:paraId="7F40AE2E" w14:textId="77777777" w:rsidR="003507CC" w:rsidRPr="00036500" w:rsidRDefault="003507CC" w:rsidP="003507CC">
            <w:pPr>
              <w:pStyle w:val="TableParagraph"/>
              <w:ind w:left="14"/>
              <w:jc w:val="center"/>
              <w:rPr>
                <w:sz w:val="20"/>
                <w:szCs w:val="20"/>
              </w:rPr>
            </w:pPr>
            <w:r w:rsidRPr="00036500">
              <w:rPr>
                <w:sz w:val="20"/>
                <w:szCs w:val="20"/>
              </w:rPr>
              <w:t>2</w:t>
            </w:r>
          </w:p>
        </w:tc>
      </w:tr>
      <w:tr w:rsidR="003507CC" w:rsidRPr="00036500" w14:paraId="46D76468" w14:textId="77777777" w:rsidTr="00B133FE">
        <w:trPr>
          <w:trHeight w:val="240"/>
        </w:trPr>
        <w:tc>
          <w:tcPr>
            <w:tcW w:w="534" w:type="dxa"/>
          </w:tcPr>
          <w:p w14:paraId="606C612B"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2</w:t>
            </w:r>
          </w:p>
        </w:tc>
        <w:tc>
          <w:tcPr>
            <w:tcW w:w="8216" w:type="dxa"/>
            <w:gridSpan w:val="11"/>
          </w:tcPr>
          <w:p w14:paraId="38D89B0B" w14:textId="77777777" w:rsidR="003507CC" w:rsidRPr="00036500" w:rsidRDefault="003507CC" w:rsidP="003507CC">
            <w:pPr>
              <w:pStyle w:val="TableParagraph"/>
              <w:rPr>
                <w:sz w:val="20"/>
                <w:szCs w:val="20"/>
                <w:lang w:val="en-GB"/>
              </w:rPr>
            </w:pPr>
            <w:r w:rsidRPr="00036500">
              <w:rPr>
                <w:sz w:val="20"/>
                <w:szCs w:val="20"/>
                <w:lang w:val="en-GB"/>
              </w:rPr>
              <w:t>Be familiar with different theories, methods, and techniques of teaching English as a foreign language;</w:t>
            </w:r>
          </w:p>
        </w:tc>
        <w:tc>
          <w:tcPr>
            <w:tcW w:w="919" w:type="dxa"/>
            <w:gridSpan w:val="2"/>
          </w:tcPr>
          <w:p w14:paraId="68C0C877" w14:textId="77777777" w:rsidR="003507CC" w:rsidRPr="00036500" w:rsidRDefault="003507CC" w:rsidP="003507CC">
            <w:pPr>
              <w:pStyle w:val="TableParagraph"/>
              <w:spacing w:before="0"/>
              <w:ind w:left="0"/>
              <w:jc w:val="center"/>
              <w:rPr>
                <w:sz w:val="20"/>
                <w:szCs w:val="20"/>
              </w:rPr>
            </w:pPr>
            <w:r w:rsidRPr="00036500">
              <w:rPr>
                <w:sz w:val="20"/>
                <w:szCs w:val="20"/>
              </w:rPr>
              <w:t>4</w:t>
            </w:r>
          </w:p>
        </w:tc>
      </w:tr>
      <w:tr w:rsidR="003507CC" w:rsidRPr="00036500" w14:paraId="51406239" w14:textId="77777777" w:rsidTr="00B133FE">
        <w:trPr>
          <w:trHeight w:val="468"/>
        </w:trPr>
        <w:tc>
          <w:tcPr>
            <w:tcW w:w="534" w:type="dxa"/>
          </w:tcPr>
          <w:p w14:paraId="5033C831"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lastRenderedPageBreak/>
              <w:t>3</w:t>
            </w:r>
          </w:p>
        </w:tc>
        <w:tc>
          <w:tcPr>
            <w:tcW w:w="8216" w:type="dxa"/>
            <w:gridSpan w:val="11"/>
          </w:tcPr>
          <w:p w14:paraId="6D93D48B" w14:textId="77777777" w:rsidR="003507CC" w:rsidRPr="00036500" w:rsidRDefault="003507CC" w:rsidP="003507CC">
            <w:pPr>
              <w:pStyle w:val="TableParagraph"/>
              <w:spacing w:before="0" w:line="234" w:lineRule="exact"/>
              <w:ind w:right="254" w:hanging="1"/>
              <w:rPr>
                <w:sz w:val="20"/>
                <w:szCs w:val="20"/>
              </w:rPr>
            </w:pPr>
            <w:r w:rsidRPr="00036500">
              <w:rPr>
                <w:sz w:val="20"/>
                <w:szCs w:val="20"/>
              </w:rPr>
              <w:t>Be able to teach EFL learners of varying ages effectively in all components of language: speaking, listening, reading, and writing;</w:t>
            </w:r>
          </w:p>
        </w:tc>
        <w:tc>
          <w:tcPr>
            <w:tcW w:w="919" w:type="dxa"/>
            <w:gridSpan w:val="2"/>
          </w:tcPr>
          <w:p w14:paraId="5B4DC30B" w14:textId="77777777" w:rsidR="003507CC" w:rsidRPr="00036500" w:rsidRDefault="003507CC" w:rsidP="003507CC">
            <w:pPr>
              <w:pStyle w:val="TableParagraph"/>
              <w:ind w:left="8"/>
              <w:jc w:val="center"/>
              <w:rPr>
                <w:sz w:val="20"/>
                <w:szCs w:val="20"/>
              </w:rPr>
            </w:pPr>
            <w:r w:rsidRPr="00036500">
              <w:rPr>
                <w:sz w:val="20"/>
                <w:szCs w:val="20"/>
              </w:rPr>
              <w:t>3</w:t>
            </w:r>
          </w:p>
        </w:tc>
      </w:tr>
      <w:tr w:rsidR="003507CC" w:rsidRPr="00036500" w14:paraId="1E0B2D80" w14:textId="77777777" w:rsidTr="00B133FE">
        <w:trPr>
          <w:trHeight w:val="284"/>
        </w:trPr>
        <w:tc>
          <w:tcPr>
            <w:tcW w:w="534" w:type="dxa"/>
          </w:tcPr>
          <w:p w14:paraId="2E050DC2"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4</w:t>
            </w:r>
          </w:p>
        </w:tc>
        <w:tc>
          <w:tcPr>
            <w:tcW w:w="8216" w:type="dxa"/>
            <w:gridSpan w:val="11"/>
          </w:tcPr>
          <w:p w14:paraId="12ED9848" w14:textId="77777777" w:rsidR="003507CC" w:rsidRPr="00036500" w:rsidRDefault="003507CC" w:rsidP="003507CC">
            <w:pPr>
              <w:pStyle w:val="TableParagraph"/>
              <w:rPr>
                <w:sz w:val="20"/>
                <w:szCs w:val="20"/>
              </w:rPr>
            </w:pPr>
            <w:r w:rsidRPr="00036500">
              <w:rPr>
                <w:sz w:val="20"/>
                <w:szCs w:val="20"/>
              </w:rPr>
              <w:t>Be able to assess English language learners in different language skills;</w:t>
            </w:r>
          </w:p>
        </w:tc>
        <w:tc>
          <w:tcPr>
            <w:tcW w:w="919" w:type="dxa"/>
            <w:gridSpan w:val="2"/>
          </w:tcPr>
          <w:p w14:paraId="3FF7BC9A" w14:textId="77777777" w:rsidR="003507CC" w:rsidRPr="00036500" w:rsidRDefault="003507CC" w:rsidP="003507CC">
            <w:pPr>
              <w:pStyle w:val="TableParagraph"/>
              <w:ind w:left="14"/>
              <w:jc w:val="center"/>
              <w:rPr>
                <w:sz w:val="20"/>
                <w:szCs w:val="20"/>
              </w:rPr>
            </w:pPr>
            <w:r w:rsidRPr="00036500">
              <w:rPr>
                <w:sz w:val="20"/>
                <w:szCs w:val="20"/>
              </w:rPr>
              <w:t>2</w:t>
            </w:r>
          </w:p>
        </w:tc>
      </w:tr>
      <w:tr w:rsidR="003507CC" w:rsidRPr="00036500" w14:paraId="62546247" w14:textId="77777777" w:rsidTr="00B133FE">
        <w:trPr>
          <w:trHeight w:val="285"/>
        </w:trPr>
        <w:tc>
          <w:tcPr>
            <w:tcW w:w="534" w:type="dxa"/>
          </w:tcPr>
          <w:p w14:paraId="2DDD3AE7"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5</w:t>
            </w:r>
          </w:p>
        </w:tc>
        <w:tc>
          <w:tcPr>
            <w:tcW w:w="8216" w:type="dxa"/>
            <w:gridSpan w:val="11"/>
          </w:tcPr>
          <w:p w14:paraId="1B297AA0" w14:textId="77777777" w:rsidR="003507CC" w:rsidRPr="00036500" w:rsidRDefault="003507CC" w:rsidP="003507CC">
            <w:pPr>
              <w:pStyle w:val="TableParagraph"/>
              <w:rPr>
                <w:sz w:val="20"/>
                <w:szCs w:val="20"/>
              </w:rPr>
            </w:pPr>
            <w:r w:rsidRPr="00036500">
              <w:rPr>
                <w:sz w:val="20"/>
                <w:szCs w:val="20"/>
              </w:rPr>
              <w:t>Be able to create, evaluate, and use English language teaching materials;</w:t>
            </w:r>
          </w:p>
        </w:tc>
        <w:tc>
          <w:tcPr>
            <w:tcW w:w="919" w:type="dxa"/>
            <w:gridSpan w:val="2"/>
          </w:tcPr>
          <w:p w14:paraId="21520346" w14:textId="77777777" w:rsidR="003507CC" w:rsidRPr="00036500" w:rsidRDefault="003507CC" w:rsidP="003507CC">
            <w:pPr>
              <w:pStyle w:val="TableParagraph"/>
              <w:spacing w:before="0"/>
              <w:ind w:left="0"/>
              <w:jc w:val="center"/>
              <w:rPr>
                <w:sz w:val="20"/>
                <w:szCs w:val="20"/>
              </w:rPr>
            </w:pPr>
            <w:r w:rsidRPr="00036500">
              <w:rPr>
                <w:sz w:val="20"/>
                <w:szCs w:val="20"/>
              </w:rPr>
              <w:t>2</w:t>
            </w:r>
          </w:p>
        </w:tc>
      </w:tr>
      <w:tr w:rsidR="003507CC" w:rsidRPr="00036500" w14:paraId="1E397CFE" w14:textId="77777777" w:rsidTr="00B133FE">
        <w:trPr>
          <w:trHeight w:val="350"/>
        </w:trPr>
        <w:tc>
          <w:tcPr>
            <w:tcW w:w="534" w:type="dxa"/>
          </w:tcPr>
          <w:p w14:paraId="5A4B336E"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6</w:t>
            </w:r>
          </w:p>
        </w:tc>
        <w:tc>
          <w:tcPr>
            <w:tcW w:w="8216" w:type="dxa"/>
            <w:gridSpan w:val="11"/>
          </w:tcPr>
          <w:p w14:paraId="1200E38C" w14:textId="77777777" w:rsidR="003507CC" w:rsidRPr="00036500" w:rsidRDefault="003507CC" w:rsidP="003507CC">
            <w:pPr>
              <w:pStyle w:val="TableParagraph"/>
              <w:spacing w:before="0" w:line="234" w:lineRule="exact"/>
              <w:ind w:right="254" w:hanging="1"/>
              <w:rPr>
                <w:sz w:val="20"/>
                <w:szCs w:val="20"/>
              </w:rPr>
            </w:pPr>
            <w:r w:rsidRPr="00036500">
              <w:rPr>
                <w:sz w:val="20"/>
                <w:szCs w:val="20"/>
              </w:rPr>
              <w:t>Be able to critically evaluate the existing language proficiency exams;</w:t>
            </w:r>
          </w:p>
        </w:tc>
        <w:tc>
          <w:tcPr>
            <w:tcW w:w="919" w:type="dxa"/>
            <w:gridSpan w:val="2"/>
          </w:tcPr>
          <w:p w14:paraId="47262A81" w14:textId="77777777" w:rsidR="003507CC" w:rsidRPr="00036500" w:rsidRDefault="003507CC" w:rsidP="003507CC">
            <w:pPr>
              <w:pStyle w:val="TableParagraph"/>
              <w:ind w:left="8"/>
              <w:jc w:val="center"/>
              <w:rPr>
                <w:sz w:val="20"/>
                <w:szCs w:val="20"/>
              </w:rPr>
            </w:pPr>
            <w:r w:rsidRPr="00036500">
              <w:rPr>
                <w:sz w:val="20"/>
                <w:szCs w:val="20"/>
              </w:rPr>
              <w:t>2</w:t>
            </w:r>
          </w:p>
        </w:tc>
      </w:tr>
      <w:tr w:rsidR="003507CC" w:rsidRPr="00036500" w14:paraId="791BB62A" w14:textId="77777777" w:rsidTr="00B133FE">
        <w:trPr>
          <w:trHeight w:val="285"/>
        </w:trPr>
        <w:tc>
          <w:tcPr>
            <w:tcW w:w="534" w:type="dxa"/>
          </w:tcPr>
          <w:p w14:paraId="1E7CE5DB"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7</w:t>
            </w:r>
          </w:p>
        </w:tc>
        <w:tc>
          <w:tcPr>
            <w:tcW w:w="8216" w:type="dxa"/>
            <w:gridSpan w:val="11"/>
          </w:tcPr>
          <w:p w14:paraId="388AC446" w14:textId="77777777" w:rsidR="003507CC" w:rsidRPr="00036500" w:rsidRDefault="003507CC" w:rsidP="003507CC">
            <w:pPr>
              <w:pStyle w:val="TableParagraph"/>
              <w:spacing w:before="0" w:line="234" w:lineRule="exact"/>
              <w:ind w:right="254" w:hanging="1"/>
              <w:rPr>
                <w:sz w:val="20"/>
                <w:szCs w:val="20"/>
              </w:rPr>
            </w:pPr>
            <w:r w:rsidRPr="00036500">
              <w:rPr>
                <w:sz w:val="20"/>
                <w:szCs w:val="20"/>
              </w:rPr>
              <w:t>Be able to participate and be sufficiently understood in academic discourse;</w:t>
            </w:r>
          </w:p>
        </w:tc>
        <w:tc>
          <w:tcPr>
            <w:tcW w:w="919" w:type="dxa"/>
            <w:gridSpan w:val="2"/>
          </w:tcPr>
          <w:p w14:paraId="3E98705F" w14:textId="77777777" w:rsidR="003507CC" w:rsidRPr="00036500" w:rsidRDefault="003507CC" w:rsidP="003507CC">
            <w:pPr>
              <w:pStyle w:val="TableParagraph"/>
              <w:ind w:left="16"/>
              <w:jc w:val="center"/>
              <w:rPr>
                <w:sz w:val="20"/>
                <w:szCs w:val="20"/>
              </w:rPr>
            </w:pPr>
            <w:r w:rsidRPr="00036500">
              <w:rPr>
                <w:sz w:val="20"/>
                <w:szCs w:val="20"/>
              </w:rPr>
              <w:t>3</w:t>
            </w:r>
          </w:p>
        </w:tc>
      </w:tr>
      <w:tr w:rsidR="003507CC" w:rsidRPr="00036500" w14:paraId="59E69040" w14:textId="77777777" w:rsidTr="00B133FE">
        <w:trPr>
          <w:trHeight w:val="269"/>
        </w:trPr>
        <w:tc>
          <w:tcPr>
            <w:tcW w:w="534" w:type="dxa"/>
          </w:tcPr>
          <w:p w14:paraId="3728584D"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8</w:t>
            </w:r>
          </w:p>
        </w:tc>
        <w:tc>
          <w:tcPr>
            <w:tcW w:w="8216" w:type="dxa"/>
            <w:gridSpan w:val="11"/>
          </w:tcPr>
          <w:p w14:paraId="21D0634F" w14:textId="77777777" w:rsidR="003507CC" w:rsidRPr="00036500" w:rsidRDefault="003507CC" w:rsidP="003507CC">
            <w:pPr>
              <w:pStyle w:val="TableParagraph"/>
              <w:rPr>
                <w:sz w:val="20"/>
                <w:szCs w:val="20"/>
              </w:rPr>
            </w:pPr>
            <w:r w:rsidRPr="00036500">
              <w:rPr>
                <w:sz w:val="20"/>
                <w:szCs w:val="20"/>
              </w:rPr>
              <w:t>Be able to apply academic learning strategies such as note-taking, reading, and oral communication strategies in real life situations;</w:t>
            </w:r>
          </w:p>
        </w:tc>
        <w:tc>
          <w:tcPr>
            <w:tcW w:w="919" w:type="dxa"/>
            <w:gridSpan w:val="2"/>
          </w:tcPr>
          <w:p w14:paraId="527E7F4D" w14:textId="77777777" w:rsidR="003507CC" w:rsidRPr="00036500" w:rsidRDefault="003507CC" w:rsidP="003507CC">
            <w:pPr>
              <w:pStyle w:val="TableParagraph"/>
              <w:ind w:left="8"/>
              <w:jc w:val="center"/>
              <w:rPr>
                <w:sz w:val="20"/>
                <w:szCs w:val="20"/>
              </w:rPr>
            </w:pPr>
            <w:r w:rsidRPr="00036500">
              <w:rPr>
                <w:sz w:val="20"/>
                <w:szCs w:val="20"/>
              </w:rPr>
              <w:t>3</w:t>
            </w:r>
          </w:p>
        </w:tc>
      </w:tr>
      <w:tr w:rsidR="003507CC" w:rsidRPr="00036500" w14:paraId="4AF2EEE0" w14:textId="77777777" w:rsidTr="00B133FE">
        <w:trPr>
          <w:trHeight w:val="357"/>
        </w:trPr>
        <w:tc>
          <w:tcPr>
            <w:tcW w:w="534" w:type="dxa"/>
          </w:tcPr>
          <w:p w14:paraId="7D38DAF0"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9</w:t>
            </w:r>
          </w:p>
        </w:tc>
        <w:tc>
          <w:tcPr>
            <w:tcW w:w="8216" w:type="dxa"/>
            <w:gridSpan w:val="11"/>
          </w:tcPr>
          <w:p w14:paraId="0934146A" w14:textId="77777777" w:rsidR="003507CC" w:rsidRPr="00036500" w:rsidRDefault="003507CC" w:rsidP="003507CC">
            <w:pPr>
              <w:pStyle w:val="TableParagraph"/>
              <w:spacing w:before="0" w:line="234" w:lineRule="exact"/>
              <w:rPr>
                <w:sz w:val="20"/>
                <w:szCs w:val="20"/>
              </w:rPr>
            </w:pPr>
            <w:r w:rsidRPr="00036500">
              <w:rPr>
                <w:sz w:val="20"/>
                <w:szCs w:val="20"/>
              </w:rPr>
              <w:t>Be able to make efficient and appropriate behavior management decisions in the classroom;</w:t>
            </w:r>
          </w:p>
        </w:tc>
        <w:tc>
          <w:tcPr>
            <w:tcW w:w="919" w:type="dxa"/>
            <w:gridSpan w:val="2"/>
          </w:tcPr>
          <w:p w14:paraId="2DFFD74A" w14:textId="77777777" w:rsidR="003507CC" w:rsidRPr="00036500" w:rsidRDefault="003507CC" w:rsidP="003507CC">
            <w:pPr>
              <w:pStyle w:val="TableParagraph"/>
              <w:spacing w:before="0"/>
              <w:ind w:left="0"/>
              <w:jc w:val="center"/>
              <w:rPr>
                <w:sz w:val="20"/>
                <w:szCs w:val="20"/>
              </w:rPr>
            </w:pPr>
            <w:r w:rsidRPr="00036500">
              <w:rPr>
                <w:sz w:val="20"/>
                <w:szCs w:val="20"/>
              </w:rPr>
              <w:t>2</w:t>
            </w:r>
          </w:p>
        </w:tc>
      </w:tr>
      <w:tr w:rsidR="003507CC" w:rsidRPr="00036500" w14:paraId="4E346AAB" w14:textId="77777777" w:rsidTr="00B133FE">
        <w:trPr>
          <w:trHeight w:val="468"/>
        </w:trPr>
        <w:tc>
          <w:tcPr>
            <w:tcW w:w="534" w:type="dxa"/>
          </w:tcPr>
          <w:p w14:paraId="64C2DBAB"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10</w:t>
            </w:r>
          </w:p>
        </w:tc>
        <w:tc>
          <w:tcPr>
            <w:tcW w:w="8216" w:type="dxa"/>
            <w:gridSpan w:val="11"/>
          </w:tcPr>
          <w:p w14:paraId="22721639" w14:textId="77777777" w:rsidR="003507CC" w:rsidRPr="00036500" w:rsidRDefault="003507CC" w:rsidP="003507CC">
            <w:pPr>
              <w:pStyle w:val="TableParagraph"/>
              <w:spacing w:before="0" w:line="234" w:lineRule="exact"/>
              <w:rPr>
                <w:sz w:val="20"/>
                <w:szCs w:val="20"/>
              </w:rPr>
            </w:pPr>
            <w:r w:rsidRPr="00036500">
              <w:rPr>
                <w:sz w:val="20"/>
                <w:szCs w:val="20"/>
              </w:rPr>
              <w:t>Be able to analyze literary texts to integrate them into their teaching;</w:t>
            </w:r>
          </w:p>
        </w:tc>
        <w:tc>
          <w:tcPr>
            <w:tcW w:w="919" w:type="dxa"/>
            <w:gridSpan w:val="2"/>
          </w:tcPr>
          <w:p w14:paraId="0DCB6027" w14:textId="77777777" w:rsidR="003507CC" w:rsidRPr="00036500" w:rsidRDefault="003507CC" w:rsidP="003507CC">
            <w:pPr>
              <w:pStyle w:val="TableParagraph"/>
              <w:spacing w:before="0"/>
              <w:ind w:left="0"/>
              <w:jc w:val="center"/>
              <w:rPr>
                <w:sz w:val="20"/>
                <w:szCs w:val="20"/>
              </w:rPr>
            </w:pPr>
            <w:r w:rsidRPr="00036500">
              <w:rPr>
                <w:sz w:val="20"/>
                <w:szCs w:val="20"/>
              </w:rPr>
              <w:t>3</w:t>
            </w:r>
          </w:p>
        </w:tc>
      </w:tr>
      <w:tr w:rsidR="003507CC" w:rsidRPr="00036500" w14:paraId="7964A39B" w14:textId="77777777" w:rsidTr="00B133FE">
        <w:trPr>
          <w:trHeight w:val="363"/>
        </w:trPr>
        <w:tc>
          <w:tcPr>
            <w:tcW w:w="534" w:type="dxa"/>
          </w:tcPr>
          <w:p w14:paraId="4BED0C4B"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11</w:t>
            </w:r>
          </w:p>
        </w:tc>
        <w:tc>
          <w:tcPr>
            <w:tcW w:w="8216" w:type="dxa"/>
            <w:gridSpan w:val="11"/>
          </w:tcPr>
          <w:p w14:paraId="5FFD81D8" w14:textId="77777777" w:rsidR="003507CC" w:rsidRPr="00036500" w:rsidRDefault="003507CC" w:rsidP="003507CC">
            <w:pPr>
              <w:pStyle w:val="TableParagraph"/>
              <w:spacing w:before="0" w:line="234" w:lineRule="exact"/>
              <w:rPr>
                <w:sz w:val="20"/>
                <w:szCs w:val="20"/>
              </w:rPr>
            </w:pPr>
            <w:r w:rsidRPr="00036500">
              <w:rPr>
                <w:sz w:val="20"/>
                <w:szCs w:val="20"/>
              </w:rPr>
              <w:t>To be able to effectively manage group dynamics, time, space and materials;</w:t>
            </w:r>
          </w:p>
        </w:tc>
        <w:tc>
          <w:tcPr>
            <w:tcW w:w="919" w:type="dxa"/>
            <w:gridSpan w:val="2"/>
          </w:tcPr>
          <w:p w14:paraId="1B6B2B30" w14:textId="77777777" w:rsidR="003507CC" w:rsidRPr="00036500" w:rsidRDefault="003507CC" w:rsidP="003507CC">
            <w:pPr>
              <w:pStyle w:val="TableParagraph"/>
              <w:spacing w:before="0"/>
              <w:ind w:left="0"/>
              <w:jc w:val="center"/>
              <w:rPr>
                <w:sz w:val="20"/>
                <w:szCs w:val="20"/>
              </w:rPr>
            </w:pPr>
            <w:r w:rsidRPr="00036500">
              <w:rPr>
                <w:sz w:val="20"/>
                <w:szCs w:val="20"/>
              </w:rPr>
              <w:t>2</w:t>
            </w:r>
          </w:p>
        </w:tc>
      </w:tr>
      <w:tr w:rsidR="003507CC" w:rsidRPr="00036500" w14:paraId="70C16DB6" w14:textId="77777777" w:rsidTr="00B133FE">
        <w:trPr>
          <w:trHeight w:val="65"/>
        </w:trPr>
        <w:tc>
          <w:tcPr>
            <w:tcW w:w="534" w:type="dxa"/>
          </w:tcPr>
          <w:p w14:paraId="24E562FA"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c>
          <w:tcPr>
            <w:tcW w:w="8216" w:type="dxa"/>
            <w:gridSpan w:val="11"/>
          </w:tcPr>
          <w:p w14:paraId="0F12D96E" w14:textId="77777777" w:rsidR="003507CC" w:rsidRPr="00036500" w:rsidRDefault="003507CC" w:rsidP="003507CC">
            <w:pPr>
              <w:pStyle w:val="TableParagraph"/>
              <w:spacing w:before="0" w:line="234" w:lineRule="exact"/>
              <w:rPr>
                <w:sz w:val="20"/>
                <w:szCs w:val="20"/>
              </w:rPr>
            </w:pPr>
            <w:r w:rsidRPr="00036500">
              <w:rPr>
                <w:sz w:val="20"/>
                <w:szCs w:val="20"/>
              </w:rPr>
              <w:t>To have gained familiarity with basic principles of guidance and the relevant practical applications;</w:t>
            </w:r>
          </w:p>
        </w:tc>
        <w:tc>
          <w:tcPr>
            <w:tcW w:w="919" w:type="dxa"/>
            <w:gridSpan w:val="2"/>
          </w:tcPr>
          <w:p w14:paraId="612C04CF" w14:textId="77777777" w:rsidR="003507CC" w:rsidRPr="00036500" w:rsidRDefault="003507CC" w:rsidP="003507CC">
            <w:pPr>
              <w:pStyle w:val="TableParagraph"/>
              <w:spacing w:before="0"/>
              <w:ind w:left="0"/>
              <w:jc w:val="center"/>
              <w:rPr>
                <w:sz w:val="20"/>
                <w:szCs w:val="20"/>
              </w:rPr>
            </w:pPr>
            <w:r w:rsidRPr="00036500">
              <w:rPr>
                <w:sz w:val="20"/>
                <w:szCs w:val="20"/>
              </w:rPr>
              <w:t>2</w:t>
            </w:r>
          </w:p>
        </w:tc>
      </w:tr>
      <w:tr w:rsidR="003507CC" w:rsidRPr="00036500" w14:paraId="610A7301" w14:textId="77777777" w:rsidTr="00B133FE">
        <w:trPr>
          <w:trHeight w:val="65"/>
        </w:trPr>
        <w:tc>
          <w:tcPr>
            <w:tcW w:w="534" w:type="dxa"/>
          </w:tcPr>
          <w:p w14:paraId="479ACA44"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13</w:t>
            </w:r>
          </w:p>
        </w:tc>
        <w:tc>
          <w:tcPr>
            <w:tcW w:w="8216" w:type="dxa"/>
            <w:gridSpan w:val="11"/>
          </w:tcPr>
          <w:p w14:paraId="184E62F4" w14:textId="77777777" w:rsidR="003507CC" w:rsidRPr="00036500" w:rsidRDefault="003507CC" w:rsidP="003507CC">
            <w:pPr>
              <w:pStyle w:val="TableParagraph"/>
              <w:spacing w:before="0" w:line="234" w:lineRule="exact"/>
              <w:rPr>
                <w:sz w:val="20"/>
                <w:szCs w:val="20"/>
                <w:shd w:val="clear" w:color="auto" w:fill="FFFFFF"/>
              </w:rPr>
            </w:pPr>
            <w:r w:rsidRPr="00036500">
              <w:rPr>
                <w:sz w:val="20"/>
                <w:szCs w:val="20"/>
                <w:shd w:val="clear" w:color="auto" w:fill="FFFFFF"/>
              </w:rPr>
              <w:t>Be able to conduct and use research and document sources properly;</w:t>
            </w:r>
          </w:p>
        </w:tc>
        <w:tc>
          <w:tcPr>
            <w:tcW w:w="919" w:type="dxa"/>
            <w:gridSpan w:val="2"/>
          </w:tcPr>
          <w:p w14:paraId="1236F2BA" w14:textId="77777777" w:rsidR="003507CC" w:rsidRPr="00036500" w:rsidRDefault="003507CC" w:rsidP="003507CC">
            <w:pPr>
              <w:pStyle w:val="TableParagraph"/>
              <w:spacing w:before="0"/>
              <w:ind w:left="0"/>
              <w:jc w:val="center"/>
              <w:rPr>
                <w:sz w:val="20"/>
                <w:szCs w:val="20"/>
              </w:rPr>
            </w:pPr>
            <w:r w:rsidRPr="00036500">
              <w:rPr>
                <w:sz w:val="20"/>
                <w:szCs w:val="20"/>
              </w:rPr>
              <w:t>3</w:t>
            </w:r>
          </w:p>
        </w:tc>
      </w:tr>
      <w:tr w:rsidR="003507CC" w:rsidRPr="00036500" w14:paraId="61837E0C" w14:textId="77777777" w:rsidTr="00B133FE">
        <w:trPr>
          <w:trHeight w:val="65"/>
        </w:trPr>
        <w:tc>
          <w:tcPr>
            <w:tcW w:w="534" w:type="dxa"/>
          </w:tcPr>
          <w:p w14:paraId="68EAD85C" w14:textId="77777777" w:rsidR="003507CC" w:rsidRPr="00036500"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14</w:t>
            </w:r>
          </w:p>
        </w:tc>
        <w:tc>
          <w:tcPr>
            <w:tcW w:w="8216" w:type="dxa"/>
            <w:gridSpan w:val="11"/>
          </w:tcPr>
          <w:p w14:paraId="147B29F3" w14:textId="77777777" w:rsidR="003507CC" w:rsidRPr="00036500" w:rsidRDefault="003507CC" w:rsidP="003507CC">
            <w:pPr>
              <w:pStyle w:val="TableParagraph"/>
              <w:spacing w:before="0" w:line="234" w:lineRule="exact"/>
              <w:rPr>
                <w:sz w:val="20"/>
                <w:szCs w:val="20"/>
                <w:shd w:val="clear" w:color="auto" w:fill="FFFFFF"/>
              </w:rPr>
            </w:pPr>
            <w:r w:rsidRPr="00036500">
              <w:rPr>
                <w:sz w:val="20"/>
                <w:szCs w:val="20"/>
                <w:shd w:val="clear" w:color="auto" w:fill="FFFFFF"/>
              </w:rPr>
              <w:t>Be able to apply the knowledge and skills they have gained during their four year studies at GAU to their teaching career.</w:t>
            </w:r>
          </w:p>
        </w:tc>
        <w:tc>
          <w:tcPr>
            <w:tcW w:w="919" w:type="dxa"/>
            <w:gridSpan w:val="2"/>
          </w:tcPr>
          <w:p w14:paraId="540511AA" w14:textId="77777777" w:rsidR="003507CC" w:rsidRPr="00036500" w:rsidRDefault="003507CC" w:rsidP="003507CC">
            <w:pPr>
              <w:pStyle w:val="TableParagraph"/>
              <w:spacing w:before="0"/>
              <w:ind w:left="0"/>
              <w:jc w:val="center"/>
              <w:rPr>
                <w:sz w:val="20"/>
                <w:szCs w:val="20"/>
              </w:rPr>
            </w:pPr>
            <w:r w:rsidRPr="00036500">
              <w:rPr>
                <w:sz w:val="20"/>
                <w:szCs w:val="20"/>
              </w:rPr>
              <w:t>3</w:t>
            </w:r>
          </w:p>
        </w:tc>
      </w:tr>
      <w:tr w:rsidR="003507CC" w:rsidRPr="00036500" w14:paraId="342E9FB2" w14:textId="77777777" w:rsidTr="00B133FE">
        <w:trPr>
          <w:trHeight w:val="286"/>
        </w:trPr>
        <w:tc>
          <w:tcPr>
            <w:tcW w:w="9669" w:type="dxa"/>
            <w:gridSpan w:val="14"/>
          </w:tcPr>
          <w:p w14:paraId="0C8783A8" w14:textId="77777777" w:rsidR="003507CC" w:rsidRPr="00036500" w:rsidRDefault="003507CC" w:rsidP="003507C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i/>
                <w:sz w:val="20"/>
                <w:szCs w:val="20"/>
                <w:lang w:val="en-US"/>
              </w:rPr>
              <w:t>CL (Contribution Level)</w:t>
            </w:r>
            <w:r w:rsidRPr="00036500">
              <w:rPr>
                <w:rFonts w:ascii="Times New Roman" w:eastAsia="Times New Roman" w:hAnsi="Times New Roman" w:cs="Times New Roman"/>
                <w:sz w:val="20"/>
                <w:szCs w:val="20"/>
                <w:lang w:val="en-US"/>
              </w:rPr>
              <w:t>: 1.Very</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Low, 2.Low,</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3.Moderate, 4.High, 5.Very High</w:t>
            </w:r>
          </w:p>
          <w:p w14:paraId="45D269B8" w14:textId="77777777" w:rsidR="003507CC" w:rsidRPr="00036500" w:rsidRDefault="003507CC" w:rsidP="003507C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036500">
              <w:rPr>
                <w:rFonts w:ascii="Times New Roman" w:eastAsia="Times New Roman" w:hAnsi="Times New Roman" w:cs="Times New Roman"/>
                <w:i/>
                <w:sz w:val="20"/>
                <w:szCs w:val="20"/>
                <w:lang w:val="en-US"/>
              </w:rPr>
              <w:t>Katkı</w:t>
            </w:r>
            <w:proofErr w:type="spellEnd"/>
            <w:r w:rsidRPr="00036500">
              <w:rPr>
                <w:rFonts w:ascii="Times New Roman" w:eastAsia="Times New Roman" w:hAnsi="Times New Roman" w:cs="Times New Roman"/>
                <w:i/>
                <w:sz w:val="20"/>
                <w:szCs w:val="20"/>
                <w:lang w:val="en-US"/>
              </w:rPr>
              <w:t xml:space="preserve"> </w:t>
            </w:r>
            <w:proofErr w:type="spellStart"/>
            <w:r w:rsidRPr="00036500">
              <w:rPr>
                <w:rFonts w:ascii="Times New Roman" w:eastAsia="Times New Roman" w:hAnsi="Times New Roman" w:cs="Times New Roman"/>
                <w:i/>
                <w:sz w:val="20"/>
                <w:szCs w:val="20"/>
                <w:lang w:val="en-US"/>
              </w:rPr>
              <w:t>seviyesi</w:t>
            </w:r>
            <w:proofErr w:type="spellEnd"/>
            <w:r w:rsidRPr="00036500">
              <w:rPr>
                <w:rFonts w:ascii="Times New Roman" w:eastAsia="Times New Roman" w:hAnsi="Times New Roman" w:cs="Times New Roman"/>
                <w:i/>
                <w:sz w:val="20"/>
                <w:szCs w:val="20"/>
                <w:lang w:val="en-US"/>
              </w:rPr>
              <w:t>(KS)</w:t>
            </w:r>
            <w:r w:rsidRPr="00036500">
              <w:rPr>
                <w:rFonts w:ascii="Times New Roman" w:eastAsia="Times New Roman" w:hAnsi="Times New Roman" w:cs="Times New Roman"/>
                <w:sz w:val="20"/>
                <w:szCs w:val="20"/>
                <w:lang w:val="en-US"/>
              </w:rPr>
              <w:t xml:space="preserve">: 1. </w:t>
            </w:r>
            <w:proofErr w:type="spellStart"/>
            <w:r w:rsidRPr="00036500">
              <w:rPr>
                <w:rFonts w:ascii="Times New Roman" w:eastAsia="Times New Roman" w:hAnsi="Times New Roman" w:cs="Times New Roman"/>
                <w:sz w:val="20"/>
                <w:szCs w:val="20"/>
                <w:lang w:val="en-US"/>
              </w:rPr>
              <w:t>Çok</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düşük</w:t>
            </w:r>
            <w:proofErr w:type="spellEnd"/>
            <w:r w:rsidRPr="00036500">
              <w:rPr>
                <w:rFonts w:ascii="Times New Roman" w:eastAsia="Times New Roman" w:hAnsi="Times New Roman" w:cs="Times New Roman"/>
                <w:sz w:val="20"/>
                <w:szCs w:val="20"/>
                <w:lang w:val="en-US"/>
              </w:rPr>
              <w:t xml:space="preserve">, 2. </w:t>
            </w:r>
            <w:proofErr w:type="spellStart"/>
            <w:r w:rsidRPr="00036500">
              <w:rPr>
                <w:rFonts w:ascii="Times New Roman" w:eastAsia="Times New Roman" w:hAnsi="Times New Roman" w:cs="Times New Roman"/>
                <w:sz w:val="20"/>
                <w:szCs w:val="20"/>
                <w:lang w:val="en-US"/>
              </w:rPr>
              <w:t>Düşük</w:t>
            </w:r>
            <w:proofErr w:type="spellEnd"/>
            <w:r w:rsidRPr="00036500">
              <w:rPr>
                <w:rFonts w:ascii="Times New Roman" w:eastAsia="Times New Roman" w:hAnsi="Times New Roman" w:cs="Times New Roman"/>
                <w:sz w:val="20"/>
                <w:szCs w:val="20"/>
                <w:lang w:val="en-US"/>
              </w:rPr>
              <w:t xml:space="preserve">, 3. </w:t>
            </w:r>
            <w:proofErr w:type="spellStart"/>
            <w:r w:rsidRPr="00036500">
              <w:rPr>
                <w:rFonts w:ascii="Times New Roman" w:eastAsia="Times New Roman" w:hAnsi="Times New Roman" w:cs="Times New Roman"/>
                <w:sz w:val="20"/>
                <w:szCs w:val="20"/>
                <w:lang w:val="en-US"/>
              </w:rPr>
              <w:t>Orta</w:t>
            </w:r>
            <w:proofErr w:type="spellEnd"/>
            <w:r w:rsidRPr="00036500">
              <w:rPr>
                <w:rFonts w:ascii="Times New Roman" w:eastAsia="Times New Roman" w:hAnsi="Times New Roman" w:cs="Times New Roman"/>
                <w:sz w:val="20"/>
                <w:szCs w:val="20"/>
                <w:lang w:val="en-US"/>
              </w:rPr>
              <w:t xml:space="preserve">, 4. </w:t>
            </w:r>
            <w:proofErr w:type="spellStart"/>
            <w:r w:rsidRPr="00036500">
              <w:rPr>
                <w:rFonts w:ascii="Times New Roman" w:eastAsia="Times New Roman" w:hAnsi="Times New Roman" w:cs="Times New Roman"/>
                <w:sz w:val="20"/>
                <w:szCs w:val="20"/>
                <w:lang w:val="en-US"/>
              </w:rPr>
              <w:t>Yüksek</w:t>
            </w:r>
            <w:proofErr w:type="spellEnd"/>
            <w:r w:rsidRPr="00036500">
              <w:rPr>
                <w:rFonts w:ascii="Times New Roman" w:eastAsia="Times New Roman" w:hAnsi="Times New Roman" w:cs="Times New Roman"/>
                <w:sz w:val="20"/>
                <w:szCs w:val="20"/>
                <w:lang w:val="en-US"/>
              </w:rPr>
              <w:t xml:space="preserve">, 5. </w:t>
            </w:r>
            <w:proofErr w:type="spellStart"/>
            <w:r w:rsidRPr="00036500">
              <w:rPr>
                <w:rFonts w:ascii="Times New Roman" w:eastAsia="Times New Roman" w:hAnsi="Times New Roman" w:cs="Times New Roman"/>
                <w:sz w:val="20"/>
                <w:szCs w:val="20"/>
                <w:lang w:val="en-US"/>
              </w:rPr>
              <w:t>Çok</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yüksek</w:t>
            </w:r>
            <w:proofErr w:type="spellEnd"/>
          </w:p>
        </w:tc>
      </w:tr>
      <w:tr w:rsidR="003507CC" w:rsidRPr="00036500" w14:paraId="59F37BD4" w14:textId="77777777" w:rsidTr="00B133FE">
        <w:trPr>
          <w:gridAfter w:val="1"/>
          <w:wAfter w:w="352" w:type="dxa"/>
          <w:trHeight w:val="296"/>
        </w:trPr>
        <w:tc>
          <w:tcPr>
            <w:tcW w:w="9317" w:type="dxa"/>
            <w:gridSpan w:val="13"/>
          </w:tcPr>
          <w:p w14:paraId="7BB1400F" w14:textId="77777777" w:rsidR="003507CC" w:rsidRPr="00036500"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sz w:val="20"/>
                <w:szCs w:val="20"/>
                <w:lang w:val="en-US"/>
              </w:rPr>
              <w:t xml:space="preserve"> </w:t>
            </w:r>
            <w:r w:rsidRPr="00036500">
              <w:rPr>
                <w:rFonts w:ascii="Times New Roman" w:eastAsia="Times New Roman" w:hAnsi="Times New Roman" w:cs="Times New Roman"/>
                <w:b/>
                <w:sz w:val="20"/>
                <w:szCs w:val="20"/>
                <w:lang w:val="en-US"/>
              </w:rPr>
              <w:t>Course</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Contents/</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İçeriği</w:t>
            </w:r>
            <w:proofErr w:type="spellEnd"/>
          </w:p>
        </w:tc>
      </w:tr>
      <w:tr w:rsidR="003507CC" w:rsidRPr="00036500" w14:paraId="1037462B" w14:textId="77777777" w:rsidTr="00B133FE">
        <w:trPr>
          <w:gridAfter w:val="1"/>
          <w:wAfter w:w="352" w:type="dxa"/>
          <w:trHeight w:val="239"/>
        </w:trPr>
        <w:tc>
          <w:tcPr>
            <w:tcW w:w="817" w:type="dxa"/>
            <w:gridSpan w:val="2"/>
          </w:tcPr>
          <w:p w14:paraId="6CE261EF" w14:textId="77777777" w:rsidR="003507CC" w:rsidRPr="00036500" w:rsidRDefault="003507CC" w:rsidP="003507CC">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Week/</w:t>
            </w:r>
            <w:proofErr w:type="spellStart"/>
            <w:r w:rsidRPr="00036500">
              <w:rPr>
                <w:rFonts w:ascii="Times New Roman" w:eastAsia="Times New Roman" w:hAnsi="Times New Roman" w:cs="Times New Roman"/>
                <w:b/>
                <w:sz w:val="20"/>
                <w:szCs w:val="20"/>
                <w:lang w:val="en-US"/>
              </w:rPr>
              <w:t>Hafta</w:t>
            </w:r>
            <w:proofErr w:type="spellEnd"/>
          </w:p>
        </w:tc>
        <w:tc>
          <w:tcPr>
            <w:tcW w:w="1134" w:type="dxa"/>
          </w:tcPr>
          <w:p w14:paraId="43D3F992"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61A37AC"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26D68EF6" w14:textId="77777777" w:rsidR="003507CC" w:rsidRPr="00036500" w:rsidRDefault="003507CC" w:rsidP="003507CC">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036500">
              <w:rPr>
                <w:rFonts w:ascii="Times New Roman" w:eastAsia="Times New Roman" w:hAnsi="Times New Roman" w:cs="Times New Roman"/>
                <w:sz w:val="20"/>
                <w:szCs w:val="20"/>
                <w:lang w:val="en-US"/>
              </w:rPr>
              <w:t>Exam</w:t>
            </w:r>
            <w:r w:rsidRPr="00036500">
              <w:rPr>
                <w:rFonts w:ascii="Times New Roman" w:eastAsia="Times New Roman" w:hAnsi="Times New Roman" w:cs="Times New Roman"/>
                <w:b/>
                <w:sz w:val="20"/>
                <w:szCs w:val="20"/>
                <w:lang w:val="en-US"/>
              </w:rPr>
              <w:t xml:space="preserve">s/ </w:t>
            </w:r>
            <w:proofErr w:type="spellStart"/>
            <w:r w:rsidRPr="00036500">
              <w:rPr>
                <w:rFonts w:ascii="Times New Roman" w:eastAsia="Times New Roman" w:hAnsi="Times New Roman" w:cs="Times New Roman"/>
                <w:b/>
                <w:sz w:val="20"/>
                <w:szCs w:val="20"/>
                <w:lang w:val="en-US"/>
              </w:rPr>
              <w:t>Sınavlar</w:t>
            </w:r>
            <w:proofErr w:type="spellEnd"/>
          </w:p>
        </w:tc>
      </w:tr>
      <w:tr w:rsidR="003507CC" w:rsidRPr="00036500" w14:paraId="56BAC9DD" w14:textId="77777777" w:rsidTr="00B133FE">
        <w:trPr>
          <w:gridAfter w:val="1"/>
          <w:wAfter w:w="352" w:type="dxa"/>
          <w:trHeight w:val="236"/>
        </w:trPr>
        <w:tc>
          <w:tcPr>
            <w:tcW w:w="817" w:type="dxa"/>
            <w:gridSpan w:val="2"/>
          </w:tcPr>
          <w:p w14:paraId="338B8815" w14:textId="77777777" w:rsidR="003507CC" w:rsidRPr="00036500"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w:t>
            </w:r>
          </w:p>
        </w:tc>
        <w:tc>
          <w:tcPr>
            <w:tcW w:w="1134" w:type="dxa"/>
          </w:tcPr>
          <w:p w14:paraId="0AF06AC5"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43CB293" w14:textId="7C1689CE" w:rsidR="003507CC" w:rsidRPr="00036500" w:rsidRDefault="00AB3A3B" w:rsidP="00AB3A3B">
            <w:pPr>
              <w:rPr>
                <w:rFonts w:ascii="Times New Roman" w:hAnsi="Times New Roman" w:cs="Times New Roman"/>
                <w:sz w:val="20"/>
                <w:szCs w:val="20"/>
              </w:rPr>
            </w:pPr>
            <w:r w:rsidRPr="00036500">
              <w:rPr>
                <w:rFonts w:ascii="Times New Roman" w:hAnsi="Times New Roman" w:cs="Times New Roman"/>
                <w:sz w:val="20"/>
                <w:szCs w:val="20"/>
              </w:rPr>
              <w:t xml:space="preserve">  Introduction to the course,                                                                                        </w:t>
            </w:r>
            <w:r w:rsidR="00E113E9" w:rsidRPr="00036500">
              <w:rPr>
                <w:rFonts w:ascii="Times New Roman" w:hAnsi="Times New Roman" w:cs="Times New Roman"/>
                <w:sz w:val="20"/>
                <w:szCs w:val="20"/>
              </w:rPr>
              <w:t xml:space="preserve">   </w:t>
            </w:r>
            <w:r w:rsidRPr="00036500">
              <w:rPr>
                <w:rFonts w:ascii="Times New Roman" w:hAnsi="Times New Roman" w:cs="Times New Roman"/>
                <w:sz w:val="20"/>
                <w:szCs w:val="20"/>
              </w:rPr>
              <w:t xml:space="preserve">Planning and Organization </w:t>
            </w:r>
          </w:p>
        </w:tc>
        <w:tc>
          <w:tcPr>
            <w:tcW w:w="1275" w:type="dxa"/>
            <w:gridSpan w:val="3"/>
          </w:tcPr>
          <w:p w14:paraId="679B9548"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036500" w14:paraId="573895FF" w14:textId="77777777" w:rsidTr="00B133FE">
        <w:trPr>
          <w:gridAfter w:val="1"/>
          <w:wAfter w:w="352" w:type="dxa"/>
          <w:trHeight w:val="236"/>
        </w:trPr>
        <w:tc>
          <w:tcPr>
            <w:tcW w:w="817" w:type="dxa"/>
            <w:gridSpan w:val="2"/>
          </w:tcPr>
          <w:p w14:paraId="56DF13E7" w14:textId="77777777" w:rsidR="003507CC" w:rsidRPr="00036500"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2</w:t>
            </w:r>
          </w:p>
        </w:tc>
        <w:tc>
          <w:tcPr>
            <w:tcW w:w="1134" w:type="dxa"/>
          </w:tcPr>
          <w:p w14:paraId="470B5EFB"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47A9C3" w14:textId="25EB4D0F" w:rsidR="003507CC" w:rsidRPr="00036500" w:rsidRDefault="001A4006" w:rsidP="00E113E9">
            <w:pPr>
              <w:rPr>
                <w:rFonts w:ascii="Times New Roman" w:hAnsi="Times New Roman" w:cs="Times New Roman"/>
                <w:sz w:val="20"/>
                <w:szCs w:val="20"/>
              </w:rPr>
            </w:pPr>
            <w:r w:rsidRPr="00036500">
              <w:rPr>
                <w:rFonts w:ascii="Times New Roman" w:hAnsi="Times New Roman" w:cs="Times New Roman"/>
                <w:sz w:val="20"/>
                <w:szCs w:val="20"/>
              </w:rPr>
              <w:t>Chapter 7: Private Lives</w:t>
            </w:r>
          </w:p>
        </w:tc>
        <w:tc>
          <w:tcPr>
            <w:tcW w:w="1275" w:type="dxa"/>
            <w:gridSpan w:val="3"/>
          </w:tcPr>
          <w:p w14:paraId="4A486ADE"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036500" w14:paraId="6CADBDD3" w14:textId="77777777" w:rsidTr="00B133FE">
        <w:trPr>
          <w:gridAfter w:val="1"/>
          <w:wAfter w:w="352" w:type="dxa"/>
          <w:trHeight w:val="237"/>
        </w:trPr>
        <w:tc>
          <w:tcPr>
            <w:tcW w:w="817" w:type="dxa"/>
            <w:gridSpan w:val="2"/>
          </w:tcPr>
          <w:p w14:paraId="30DF3F30" w14:textId="77777777" w:rsidR="003507CC" w:rsidRPr="00036500"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3</w:t>
            </w:r>
          </w:p>
        </w:tc>
        <w:tc>
          <w:tcPr>
            <w:tcW w:w="1134" w:type="dxa"/>
          </w:tcPr>
          <w:p w14:paraId="7F87EF52"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C57846" w14:textId="77777777" w:rsidR="001A4006" w:rsidRPr="00036500" w:rsidRDefault="00E113E9" w:rsidP="001A4006">
            <w:pPr>
              <w:rPr>
                <w:rFonts w:ascii="Times New Roman" w:hAnsi="Times New Roman" w:cs="Times New Roman"/>
                <w:sz w:val="20"/>
                <w:szCs w:val="20"/>
              </w:rPr>
            </w:pPr>
            <w:r w:rsidRPr="00036500">
              <w:rPr>
                <w:rFonts w:ascii="Times New Roman" w:hAnsi="Times New Roman" w:cs="Times New Roman"/>
                <w:sz w:val="20"/>
                <w:szCs w:val="20"/>
              </w:rPr>
              <w:t xml:space="preserve">  </w:t>
            </w:r>
            <w:r w:rsidR="001A4006" w:rsidRPr="00036500">
              <w:rPr>
                <w:rFonts w:ascii="Times New Roman" w:hAnsi="Times New Roman" w:cs="Times New Roman"/>
                <w:sz w:val="20"/>
                <w:szCs w:val="20"/>
              </w:rPr>
              <w:t>Chapter 7: Private Lives</w:t>
            </w:r>
          </w:p>
          <w:p w14:paraId="1CF529A8" w14:textId="1E823F9C" w:rsidR="003507CC" w:rsidRPr="00036500" w:rsidRDefault="001A4006" w:rsidP="001A4006">
            <w:pPr>
              <w:rPr>
                <w:rFonts w:ascii="Times New Roman" w:hAnsi="Times New Roman" w:cs="Times New Roman"/>
                <w:sz w:val="20"/>
                <w:szCs w:val="20"/>
              </w:rPr>
            </w:pPr>
            <w:r w:rsidRPr="00036500">
              <w:rPr>
                <w:rFonts w:ascii="Times New Roman" w:hAnsi="Times New Roman" w:cs="Times New Roman"/>
                <w:sz w:val="20"/>
                <w:szCs w:val="20"/>
              </w:rPr>
              <w:t xml:space="preserve"> Supporting Main Ideas; Extensive Reading: Short Story</w:t>
            </w:r>
          </w:p>
        </w:tc>
        <w:tc>
          <w:tcPr>
            <w:tcW w:w="1275" w:type="dxa"/>
            <w:gridSpan w:val="3"/>
          </w:tcPr>
          <w:p w14:paraId="044BD818"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036500" w14:paraId="1BA36874" w14:textId="77777777" w:rsidTr="00B133FE">
        <w:trPr>
          <w:gridAfter w:val="1"/>
          <w:wAfter w:w="352" w:type="dxa"/>
          <w:trHeight w:val="235"/>
        </w:trPr>
        <w:tc>
          <w:tcPr>
            <w:tcW w:w="817" w:type="dxa"/>
            <w:gridSpan w:val="2"/>
          </w:tcPr>
          <w:p w14:paraId="60582ED4" w14:textId="77777777" w:rsidR="003507CC" w:rsidRPr="00036500" w:rsidRDefault="003507CC" w:rsidP="003507CC">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4</w:t>
            </w:r>
          </w:p>
        </w:tc>
        <w:tc>
          <w:tcPr>
            <w:tcW w:w="1134" w:type="dxa"/>
          </w:tcPr>
          <w:p w14:paraId="32095980"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BBB5F37" w14:textId="2C5AEF05" w:rsidR="003507CC" w:rsidRPr="00036500" w:rsidRDefault="00E113E9" w:rsidP="00E113E9">
            <w:pPr>
              <w:rPr>
                <w:rFonts w:ascii="Times New Roman" w:hAnsi="Times New Roman" w:cs="Times New Roman"/>
                <w:sz w:val="20"/>
                <w:szCs w:val="20"/>
              </w:rPr>
            </w:pPr>
            <w:r w:rsidRPr="00036500">
              <w:rPr>
                <w:rFonts w:ascii="Times New Roman" w:hAnsi="Times New Roman" w:cs="Times New Roman"/>
                <w:sz w:val="20"/>
                <w:szCs w:val="20"/>
              </w:rPr>
              <w:t xml:space="preserve"> </w:t>
            </w:r>
            <w:r w:rsidR="001A4006" w:rsidRPr="00036500">
              <w:rPr>
                <w:rFonts w:ascii="Times New Roman" w:hAnsi="Times New Roman" w:cs="Times New Roman"/>
                <w:sz w:val="20"/>
                <w:szCs w:val="20"/>
              </w:rPr>
              <w:t>Chapter 8: Future Talk</w:t>
            </w:r>
          </w:p>
        </w:tc>
        <w:tc>
          <w:tcPr>
            <w:tcW w:w="1275" w:type="dxa"/>
            <w:gridSpan w:val="3"/>
          </w:tcPr>
          <w:p w14:paraId="4E40810B"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1A4006" w:rsidRPr="00036500" w14:paraId="3124919F" w14:textId="77777777" w:rsidTr="00B133FE">
        <w:trPr>
          <w:gridAfter w:val="1"/>
          <w:wAfter w:w="352" w:type="dxa"/>
          <w:trHeight w:val="235"/>
        </w:trPr>
        <w:tc>
          <w:tcPr>
            <w:tcW w:w="817" w:type="dxa"/>
            <w:gridSpan w:val="2"/>
          </w:tcPr>
          <w:p w14:paraId="66EADB5E" w14:textId="77777777" w:rsidR="001A4006" w:rsidRPr="00036500"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5</w:t>
            </w:r>
          </w:p>
        </w:tc>
        <w:tc>
          <w:tcPr>
            <w:tcW w:w="1134" w:type="dxa"/>
          </w:tcPr>
          <w:p w14:paraId="5AEE8BF3" w14:textId="77777777" w:rsidR="001A4006" w:rsidRPr="00036500"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E80EFF2" w14:textId="77777777" w:rsidR="001A4006" w:rsidRPr="00036500" w:rsidRDefault="001A4006" w:rsidP="001A4006">
            <w:pPr>
              <w:rPr>
                <w:rFonts w:ascii="Times New Roman" w:hAnsi="Times New Roman" w:cs="Times New Roman"/>
                <w:sz w:val="20"/>
                <w:szCs w:val="20"/>
              </w:rPr>
            </w:pPr>
            <w:r w:rsidRPr="00036500">
              <w:rPr>
                <w:rFonts w:ascii="Times New Roman" w:hAnsi="Times New Roman" w:cs="Times New Roman"/>
                <w:sz w:val="20"/>
                <w:szCs w:val="20"/>
              </w:rPr>
              <w:t>Chapter 8: Future Talk</w:t>
            </w:r>
          </w:p>
          <w:p w14:paraId="0C7BCB36" w14:textId="7381E9EF" w:rsidR="001A4006" w:rsidRPr="00036500" w:rsidRDefault="001A4006" w:rsidP="001A4006">
            <w:pPr>
              <w:rPr>
                <w:rFonts w:ascii="Times New Roman" w:hAnsi="Times New Roman" w:cs="Times New Roman"/>
                <w:sz w:val="20"/>
                <w:szCs w:val="20"/>
              </w:rPr>
            </w:pPr>
            <w:r w:rsidRPr="00036500">
              <w:rPr>
                <w:rFonts w:ascii="Times New Roman" w:hAnsi="Times New Roman" w:cs="Times New Roman"/>
                <w:sz w:val="20"/>
                <w:szCs w:val="20"/>
              </w:rPr>
              <w:t>Using Context Extensive Reading: A  Short Story</w:t>
            </w:r>
          </w:p>
        </w:tc>
        <w:tc>
          <w:tcPr>
            <w:tcW w:w="1275" w:type="dxa"/>
            <w:gridSpan w:val="3"/>
          </w:tcPr>
          <w:p w14:paraId="042F999B" w14:textId="77777777" w:rsidR="001A4006" w:rsidRPr="00036500"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036500" w14:paraId="18EA6491" w14:textId="77777777" w:rsidTr="00E113E9">
        <w:trPr>
          <w:gridAfter w:val="1"/>
          <w:wAfter w:w="352" w:type="dxa"/>
          <w:trHeight w:val="65"/>
        </w:trPr>
        <w:tc>
          <w:tcPr>
            <w:tcW w:w="817" w:type="dxa"/>
            <w:gridSpan w:val="2"/>
          </w:tcPr>
          <w:p w14:paraId="62F35115" w14:textId="77777777" w:rsidR="003507CC" w:rsidRPr="00036500" w:rsidRDefault="003507CC" w:rsidP="003507CC">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6</w:t>
            </w:r>
          </w:p>
        </w:tc>
        <w:tc>
          <w:tcPr>
            <w:tcW w:w="1134" w:type="dxa"/>
          </w:tcPr>
          <w:p w14:paraId="2B7A880B"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4961B66" w14:textId="77777777" w:rsidR="001A4006" w:rsidRPr="00036500" w:rsidRDefault="001A4006" w:rsidP="001A4006">
            <w:pPr>
              <w:rPr>
                <w:rFonts w:ascii="Times New Roman" w:hAnsi="Times New Roman" w:cs="Times New Roman"/>
                <w:sz w:val="20"/>
                <w:szCs w:val="20"/>
              </w:rPr>
            </w:pPr>
            <w:r w:rsidRPr="00036500">
              <w:rPr>
                <w:rFonts w:ascii="Times New Roman" w:hAnsi="Times New Roman" w:cs="Times New Roman"/>
                <w:sz w:val="20"/>
                <w:szCs w:val="20"/>
              </w:rPr>
              <w:t>Chapter  9: Letters of Application</w:t>
            </w:r>
          </w:p>
          <w:p w14:paraId="16C1D9AD" w14:textId="2E637CB2" w:rsidR="003507CC" w:rsidRPr="00036500" w:rsidRDefault="001A4006" w:rsidP="001A4006">
            <w:pPr>
              <w:rPr>
                <w:rFonts w:ascii="Times New Roman" w:hAnsi="Times New Roman" w:cs="Times New Roman"/>
                <w:sz w:val="20"/>
                <w:szCs w:val="20"/>
              </w:rPr>
            </w:pPr>
            <w:r w:rsidRPr="00036500">
              <w:rPr>
                <w:rFonts w:ascii="Times New Roman" w:hAnsi="Times New Roman" w:cs="Times New Roman"/>
                <w:sz w:val="20"/>
                <w:szCs w:val="20"/>
              </w:rPr>
              <w:t>Reading Instructional Materials;  Extensive Reading:A Short Play</w:t>
            </w:r>
          </w:p>
        </w:tc>
        <w:tc>
          <w:tcPr>
            <w:tcW w:w="1275" w:type="dxa"/>
            <w:gridSpan w:val="3"/>
          </w:tcPr>
          <w:p w14:paraId="25C886DC" w14:textId="77777777" w:rsidR="003507CC" w:rsidRPr="00036500"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1A4006" w:rsidRPr="00036500" w14:paraId="315D6547" w14:textId="77777777" w:rsidTr="00B133FE">
        <w:trPr>
          <w:gridAfter w:val="1"/>
          <w:wAfter w:w="352" w:type="dxa"/>
          <w:trHeight w:val="235"/>
        </w:trPr>
        <w:tc>
          <w:tcPr>
            <w:tcW w:w="817" w:type="dxa"/>
            <w:gridSpan w:val="2"/>
          </w:tcPr>
          <w:p w14:paraId="7320BC74" w14:textId="77777777" w:rsidR="001A4006" w:rsidRPr="00036500"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7</w:t>
            </w:r>
          </w:p>
        </w:tc>
        <w:tc>
          <w:tcPr>
            <w:tcW w:w="1134" w:type="dxa"/>
          </w:tcPr>
          <w:p w14:paraId="49EAADAB" w14:textId="77777777" w:rsidR="001A4006" w:rsidRPr="00036500"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62FA5B9" w14:textId="77777777" w:rsidR="001A4006" w:rsidRPr="00036500" w:rsidRDefault="001A4006" w:rsidP="001A4006">
            <w:pPr>
              <w:rPr>
                <w:rFonts w:ascii="Times New Roman" w:hAnsi="Times New Roman" w:cs="Times New Roman"/>
                <w:sz w:val="20"/>
                <w:szCs w:val="20"/>
              </w:rPr>
            </w:pPr>
            <w:r w:rsidRPr="00036500">
              <w:rPr>
                <w:rFonts w:ascii="Times New Roman" w:hAnsi="Times New Roman" w:cs="Times New Roman"/>
                <w:sz w:val="20"/>
                <w:szCs w:val="20"/>
              </w:rPr>
              <w:t>Chapter  9: Letters of Application</w:t>
            </w:r>
          </w:p>
          <w:p w14:paraId="4B1558F4" w14:textId="45960750" w:rsidR="001A4006" w:rsidRPr="00036500" w:rsidRDefault="001A4006" w:rsidP="001A4006">
            <w:pPr>
              <w:rPr>
                <w:rFonts w:ascii="Times New Roman" w:hAnsi="Times New Roman" w:cs="Times New Roman"/>
                <w:sz w:val="20"/>
                <w:szCs w:val="20"/>
              </w:rPr>
            </w:pPr>
            <w:r w:rsidRPr="00036500">
              <w:rPr>
                <w:rFonts w:ascii="Times New Roman" w:hAnsi="Times New Roman" w:cs="Times New Roman"/>
                <w:sz w:val="20"/>
                <w:szCs w:val="20"/>
              </w:rPr>
              <w:t>Reading Instructional Materials;  Extensive Reading:A Short Play</w:t>
            </w:r>
          </w:p>
        </w:tc>
        <w:tc>
          <w:tcPr>
            <w:tcW w:w="1275" w:type="dxa"/>
            <w:gridSpan w:val="3"/>
          </w:tcPr>
          <w:p w14:paraId="0D026EB2" w14:textId="77777777" w:rsidR="001A4006" w:rsidRPr="00036500"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r>
      <w:tr w:rsidR="001A4006" w:rsidRPr="00036500" w14:paraId="6D35AF2D" w14:textId="77777777" w:rsidTr="00B133FE">
        <w:trPr>
          <w:gridAfter w:val="1"/>
          <w:wAfter w:w="352" w:type="dxa"/>
          <w:trHeight w:val="235"/>
        </w:trPr>
        <w:tc>
          <w:tcPr>
            <w:tcW w:w="817" w:type="dxa"/>
            <w:gridSpan w:val="2"/>
          </w:tcPr>
          <w:p w14:paraId="67031AA0" w14:textId="77777777" w:rsidR="001A4006" w:rsidRPr="00036500"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8</w:t>
            </w:r>
          </w:p>
        </w:tc>
        <w:tc>
          <w:tcPr>
            <w:tcW w:w="1134" w:type="dxa"/>
          </w:tcPr>
          <w:p w14:paraId="7D21510D" w14:textId="77777777" w:rsidR="001A4006" w:rsidRPr="00036500"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2F5344" w14:textId="77777777" w:rsidR="001A4006" w:rsidRPr="00036500" w:rsidRDefault="001A4006" w:rsidP="001A4006">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6C9A0EC6" w14:textId="77777777" w:rsidR="001A4006" w:rsidRPr="00036500" w:rsidRDefault="001A4006" w:rsidP="001A4006">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 xml:space="preserve">Mid-term </w:t>
            </w:r>
          </w:p>
        </w:tc>
      </w:tr>
      <w:tr w:rsidR="001A4006" w:rsidRPr="00036500" w14:paraId="778CF514" w14:textId="77777777" w:rsidTr="00E113E9">
        <w:trPr>
          <w:gridAfter w:val="1"/>
          <w:wAfter w:w="352" w:type="dxa"/>
          <w:trHeight w:val="327"/>
        </w:trPr>
        <w:tc>
          <w:tcPr>
            <w:tcW w:w="817" w:type="dxa"/>
            <w:gridSpan w:val="2"/>
          </w:tcPr>
          <w:p w14:paraId="3F8E3BD2" w14:textId="77777777" w:rsidR="001A4006" w:rsidRPr="00036500"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9</w:t>
            </w:r>
          </w:p>
        </w:tc>
        <w:tc>
          <w:tcPr>
            <w:tcW w:w="1134" w:type="dxa"/>
          </w:tcPr>
          <w:p w14:paraId="4E99C579" w14:textId="77777777" w:rsidR="001A4006" w:rsidRPr="00036500"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C279BF4" w14:textId="77777777" w:rsidR="001A4006" w:rsidRPr="00036500" w:rsidRDefault="001A4006" w:rsidP="001A4006">
            <w:pPr>
              <w:rPr>
                <w:rFonts w:ascii="Times New Roman" w:hAnsi="Times New Roman" w:cs="Times New Roman"/>
                <w:sz w:val="20"/>
                <w:szCs w:val="20"/>
              </w:rPr>
            </w:pPr>
            <w:r w:rsidRPr="00036500">
              <w:rPr>
                <w:rFonts w:ascii="Times New Roman" w:hAnsi="Times New Roman" w:cs="Times New Roman"/>
                <w:sz w:val="20"/>
                <w:szCs w:val="20"/>
              </w:rPr>
              <w:t>Chapter 10: Out to Lunch</w:t>
            </w:r>
          </w:p>
          <w:p w14:paraId="7C399928" w14:textId="0ABA20B1" w:rsidR="001A4006" w:rsidRPr="00036500" w:rsidRDefault="001A4006" w:rsidP="001A4006">
            <w:pPr>
              <w:rPr>
                <w:rFonts w:ascii="Times New Roman" w:hAnsi="Times New Roman" w:cs="Times New Roman"/>
                <w:sz w:val="20"/>
                <w:szCs w:val="20"/>
              </w:rPr>
            </w:pPr>
            <w:r w:rsidRPr="00036500">
              <w:rPr>
                <w:rFonts w:ascii="Times New Roman" w:hAnsi="Times New Roman" w:cs="Times New Roman"/>
                <w:sz w:val="20"/>
                <w:szCs w:val="20"/>
              </w:rPr>
              <w:t>Finding details;  Word forms</w:t>
            </w:r>
          </w:p>
        </w:tc>
        <w:tc>
          <w:tcPr>
            <w:tcW w:w="1275" w:type="dxa"/>
            <w:gridSpan w:val="3"/>
          </w:tcPr>
          <w:p w14:paraId="48B58A71" w14:textId="77777777" w:rsidR="001A4006" w:rsidRPr="00036500"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7D7B6FA7" w14:textId="77777777" w:rsidTr="00B133FE">
        <w:trPr>
          <w:gridAfter w:val="1"/>
          <w:wAfter w:w="352" w:type="dxa"/>
          <w:trHeight w:val="235"/>
        </w:trPr>
        <w:tc>
          <w:tcPr>
            <w:tcW w:w="817" w:type="dxa"/>
            <w:gridSpan w:val="2"/>
          </w:tcPr>
          <w:p w14:paraId="75A2ECE9" w14:textId="77777777" w:rsidR="0083765D" w:rsidRPr="00036500" w:rsidRDefault="0083765D" w:rsidP="0083765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10</w:t>
            </w:r>
          </w:p>
        </w:tc>
        <w:tc>
          <w:tcPr>
            <w:tcW w:w="1134" w:type="dxa"/>
          </w:tcPr>
          <w:p w14:paraId="06678F2C"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6528A5D" w14:textId="77777777" w:rsidR="0083765D" w:rsidRPr="00036500" w:rsidRDefault="0083765D" w:rsidP="0083765D">
            <w:pPr>
              <w:rPr>
                <w:rFonts w:ascii="Times New Roman" w:hAnsi="Times New Roman" w:cs="Times New Roman"/>
                <w:sz w:val="20"/>
                <w:szCs w:val="20"/>
              </w:rPr>
            </w:pPr>
            <w:r w:rsidRPr="00036500">
              <w:rPr>
                <w:rFonts w:ascii="Times New Roman" w:hAnsi="Times New Roman" w:cs="Times New Roman"/>
                <w:sz w:val="20"/>
                <w:szCs w:val="20"/>
              </w:rPr>
              <w:t>Chapter 11: Public Attitudes towards Science</w:t>
            </w:r>
          </w:p>
          <w:p w14:paraId="4DEC4D72" w14:textId="70758342" w:rsidR="0083765D" w:rsidRPr="00036500" w:rsidRDefault="0083765D" w:rsidP="0083765D">
            <w:pPr>
              <w:rPr>
                <w:rFonts w:ascii="Times New Roman" w:hAnsi="Times New Roman" w:cs="Times New Roman"/>
                <w:sz w:val="20"/>
                <w:szCs w:val="20"/>
              </w:rPr>
            </w:pPr>
            <w:r w:rsidRPr="00036500">
              <w:rPr>
                <w:rFonts w:ascii="Times New Roman" w:hAnsi="Times New Roman" w:cs="Times New Roman"/>
                <w:sz w:val="20"/>
                <w:szCs w:val="20"/>
              </w:rPr>
              <w:t>Main Ideas; Extensive Reading: A Short Play</w:t>
            </w:r>
          </w:p>
        </w:tc>
        <w:tc>
          <w:tcPr>
            <w:tcW w:w="1275" w:type="dxa"/>
            <w:gridSpan w:val="3"/>
          </w:tcPr>
          <w:p w14:paraId="7D63ECAC"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74C3F746" w14:textId="77777777" w:rsidTr="00B133FE">
        <w:trPr>
          <w:gridAfter w:val="1"/>
          <w:wAfter w:w="352" w:type="dxa"/>
          <w:trHeight w:val="235"/>
        </w:trPr>
        <w:tc>
          <w:tcPr>
            <w:tcW w:w="817" w:type="dxa"/>
            <w:gridSpan w:val="2"/>
          </w:tcPr>
          <w:p w14:paraId="03774C89" w14:textId="77777777" w:rsidR="0083765D" w:rsidRPr="00036500" w:rsidRDefault="0083765D" w:rsidP="0083765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11</w:t>
            </w:r>
          </w:p>
        </w:tc>
        <w:tc>
          <w:tcPr>
            <w:tcW w:w="1134" w:type="dxa"/>
          </w:tcPr>
          <w:p w14:paraId="12BFE8C8"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5756ED" w14:textId="77777777" w:rsidR="0083765D" w:rsidRPr="00036500" w:rsidRDefault="0083765D" w:rsidP="0083765D">
            <w:pPr>
              <w:rPr>
                <w:rFonts w:ascii="Times New Roman" w:hAnsi="Times New Roman" w:cs="Times New Roman"/>
                <w:sz w:val="20"/>
                <w:szCs w:val="20"/>
              </w:rPr>
            </w:pPr>
            <w:r w:rsidRPr="00036500">
              <w:rPr>
                <w:rFonts w:ascii="Times New Roman" w:hAnsi="Times New Roman" w:cs="Times New Roman"/>
                <w:sz w:val="20"/>
                <w:szCs w:val="20"/>
              </w:rPr>
              <w:t xml:space="preserve">Chapter 12:John’s Taiwanese Wedding </w:t>
            </w:r>
          </w:p>
          <w:p w14:paraId="6751FF4B" w14:textId="4BAEB616" w:rsidR="0083765D" w:rsidRPr="00036500" w:rsidRDefault="0083765D" w:rsidP="0083765D">
            <w:pPr>
              <w:rPr>
                <w:rFonts w:ascii="Times New Roman" w:hAnsi="Times New Roman" w:cs="Times New Roman"/>
                <w:sz w:val="20"/>
                <w:szCs w:val="20"/>
              </w:rPr>
            </w:pPr>
            <w:r w:rsidRPr="00036500">
              <w:rPr>
                <w:rFonts w:ascii="Times New Roman" w:hAnsi="Times New Roman" w:cs="Times New Roman"/>
                <w:sz w:val="20"/>
                <w:szCs w:val="20"/>
              </w:rPr>
              <w:t xml:space="preserve"> (adjectives and adverbs )</w:t>
            </w:r>
          </w:p>
        </w:tc>
        <w:tc>
          <w:tcPr>
            <w:tcW w:w="1275" w:type="dxa"/>
            <w:gridSpan w:val="3"/>
          </w:tcPr>
          <w:p w14:paraId="4FBBDAC1"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546BA7F0" w14:textId="77777777" w:rsidTr="00B133FE">
        <w:trPr>
          <w:gridAfter w:val="1"/>
          <w:wAfter w:w="352" w:type="dxa"/>
          <w:trHeight w:val="235"/>
        </w:trPr>
        <w:tc>
          <w:tcPr>
            <w:tcW w:w="817" w:type="dxa"/>
            <w:gridSpan w:val="2"/>
          </w:tcPr>
          <w:p w14:paraId="1CF23E7B" w14:textId="77777777" w:rsidR="0083765D" w:rsidRPr="00036500" w:rsidRDefault="0083765D" w:rsidP="0083765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12</w:t>
            </w:r>
          </w:p>
        </w:tc>
        <w:tc>
          <w:tcPr>
            <w:tcW w:w="1134" w:type="dxa"/>
          </w:tcPr>
          <w:p w14:paraId="1453A684"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D8D46F9" w14:textId="77777777" w:rsidR="0083765D" w:rsidRPr="00036500" w:rsidRDefault="0083765D" w:rsidP="0083765D">
            <w:pPr>
              <w:rPr>
                <w:rFonts w:ascii="Times New Roman" w:hAnsi="Times New Roman" w:cs="Times New Roman"/>
                <w:sz w:val="20"/>
                <w:szCs w:val="20"/>
              </w:rPr>
            </w:pPr>
            <w:r w:rsidRPr="00036500">
              <w:rPr>
                <w:rFonts w:ascii="Times New Roman" w:hAnsi="Times New Roman" w:cs="Times New Roman"/>
                <w:sz w:val="20"/>
                <w:szCs w:val="20"/>
              </w:rPr>
              <w:t>Chapter 13: The Art of Genius</w:t>
            </w:r>
          </w:p>
          <w:p w14:paraId="6827C169" w14:textId="62059634" w:rsidR="0083765D" w:rsidRPr="00036500" w:rsidRDefault="0083765D" w:rsidP="0083765D">
            <w:pPr>
              <w:rPr>
                <w:rFonts w:ascii="Times New Roman" w:hAnsi="Times New Roman" w:cs="Times New Roman"/>
                <w:sz w:val="20"/>
                <w:szCs w:val="20"/>
              </w:rPr>
            </w:pPr>
            <w:r w:rsidRPr="00036500">
              <w:rPr>
                <w:rFonts w:ascii="Times New Roman" w:hAnsi="Times New Roman" w:cs="Times New Roman"/>
                <w:sz w:val="20"/>
                <w:szCs w:val="20"/>
              </w:rPr>
              <w:lastRenderedPageBreak/>
              <w:t>Using Examples;  Extensive Reading: A Short Play</w:t>
            </w:r>
          </w:p>
        </w:tc>
        <w:tc>
          <w:tcPr>
            <w:tcW w:w="1275" w:type="dxa"/>
            <w:gridSpan w:val="3"/>
          </w:tcPr>
          <w:p w14:paraId="5833C078"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21CF5EA9" w14:textId="77777777" w:rsidTr="00B133FE">
        <w:trPr>
          <w:gridAfter w:val="1"/>
          <w:wAfter w:w="352" w:type="dxa"/>
          <w:trHeight w:val="235"/>
        </w:trPr>
        <w:tc>
          <w:tcPr>
            <w:tcW w:w="817" w:type="dxa"/>
            <w:gridSpan w:val="2"/>
          </w:tcPr>
          <w:p w14:paraId="4116950E" w14:textId="77777777" w:rsidR="0083765D" w:rsidRPr="00036500" w:rsidRDefault="0083765D" w:rsidP="0083765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13</w:t>
            </w:r>
          </w:p>
        </w:tc>
        <w:tc>
          <w:tcPr>
            <w:tcW w:w="1134" w:type="dxa"/>
          </w:tcPr>
          <w:p w14:paraId="1A60FF06"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5C69595" w14:textId="77777777" w:rsidR="0083765D" w:rsidRPr="00036500" w:rsidRDefault="0083765D" w:rsidP="0083765D">
            <w:pPr>
              <w:rPr>
                <w:rFonts w:ascii="Times New Roman" w:hAnsi="Times New Roman" w:cs="Times New Roman"/>
                <w:sz w:val="20"/>
                <w:szCs w:val="20"/>
              </w:rPr>
            </w:pPr>
            <w:r w:rsidRPr="00036500">
              <w:rPr>
                <w:rFonts w:ascii="Times New Roman" w:hAnsi="Times New Roman" w:cs="Times New Roman"/>
                <w:sz w:val="20"/>
                <w:szCs w:val="20"/>
              </w:rPr>
              <w:t>Chapter 14: Conversational Ball Games</w:t>
            </w:r>
          </w:p>
          <w:p w14:paraId="162440DB" w14:textId="639863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r w:rsidRPr="00036500">
              <w:rPr>
                <w:rFonts w:ascii="Times New Roman" w:hAnsi="Times New Roman" w:cs="Times New Roman"/>
                <w:sz w:val="20"/>
                <w:szCs w:val="20"/>
              </w:rPr>
              <w:t>Patterns of Organization</w:t>
            </w:r>
            <w:r w:rsidRPr="00036500">
              <w:rPr>
                <w:rFonts w:ascii="Times New Roman" w:eastAsia="Times New Roman" w:hAnsi="Times New Roman" w:cs="Times New Roman"/>
                <w:sz w:val="20"/>
                <w:szCs w:val="20"/>
                <w:lang w:val="en-US"/>
              </w:rPr>
              <w:t xml:space="preserve"> </w:t>
            </w:r>
          </w:p>
        </w:tc>
        <w:tc>
          <w:tcPr>
            <w:tcW w:w="1275" w:type="dxa"/>
            <w:gridSpan w:val="3"/>
          </w:tcPr>
          <w:p w14:paraId="07D8C377"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010ED2E3" w14:textId="77777777" w:rsidTr="00B133FE">
        <w:trPr>
          <w:gridAfter w:val="1"/>
          <w:wAfter w:w="352" w:type="dxa"/>
          <w:trHeight w:val="235"/>
        </w:trPr>
        <w:tc>
          <w:tcPr>
            <w:tcW w:w="817" w:type="dxa"/>
            <w:gridSpan w:val="2"/>
          </w:tcPr>
          <w:p w14:paraId="2B6F363D" w14:textId="77777777" w:rsidR="0083765D" w:rsidRPr="00036500" w:rsidRDefault="0083765D" w:rsidP="0083765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14</w:t>
            </w:r>
          </w:p>
        </w:tc>
        <w:tc>
          <w:tcPr>
            <w:tcW w:w="1134" w:type="dxa"/>
          </w:tcPr>
          <w:p w14:paraId="64808884"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6F9AF09" w14:textId="77777777" w:rsidR="0083765D" w:rsidRPr="00036500" w:rsidRDefault="0083765D" w:rsidP="0083765D">
            <w:pPr>
              <w:rPr>
                <w:rFonts w:ascii="Times New Roman" w:hAnsi="Times New Roman" w:cs="Times New Roman"/>
                <w:sz w:val="20"/>
                <w:szCs w:val="20"/>
              </w:rPr>
            </w:pPr>
            <w:r w:rsidRPr="00036500">
              <w:rPr>
                <w:rFonts w:ascii="Times New Roman" w:hAnsi="Times New Roman" w:cs="Times New Roman"/>
                <w:color w:val="000000" w:themeColor="text1"/>
                <w:sz w:val="20"/>
                <w:szCs w:val="20"/>
              </w:rPr>
              <w:t xml:space="preserve"> </w:t>
            </w:r>
            <w:r w:rsidRPr="00036500">
              <w:rPr>
                <w:rFonts w:ascii="Times New Roman" w:hAnsi="Times New Roman" w:cs="Times New Roman"/>
                <w:sz w:val="20"/>
                <w:szCs w:val="20"/>
              </w:rPr>
              <w:t>Chapter 14: Conversational Ball Games</w:t>
            </w:r>
          </w:p>
          <w:p w14:paraId="32021F4C" w14:textId="03BCBD45" w:rsidR="0083765D" w:rsidRPr="00036500" w:rsidRDefault="0083765D" w:rsidP="0083765D">
            <w:pPr>
              <w:widowControl w:val="0"/>
              <w:autoSpaceDE w:val="0"/>
              <w:autoSpaceDN w:val="0"/>
              <w:spacing w:after="0" w:line="260" w:lineRule="exact"/>
              <w:rPr>
                <w:rFonts w:ascii="Times New Roman" w:eastAsia="Times New Roman" w:hAnsi="Times New Roman" w:cs="Times New Roman"/>
                <w:sz w:val="20"/>
                <w:szCs w:val="20"/>
                <w:lang w:val="en-US"/>
              </w:rPr>
            </w:pPr>
            <w:r w:rsidRPr="00036500">
              <w:rPr>
                <w:rFonts w:ascii="Times New Roman" w:hAnsi="Times New Roman" w:cs="Times New Roman"/>
                <w:sz w:val="20"/>
                <w:szCs w:val="20"/>
              </w:rPr>
              <w:t>Patterns of Organization</w:t>
            </w:r>
          </w:p>
        </w:tc>
        <w:tc>
          <w:tcPr>
            <w:tcW w:w="1275" w:type="dxa"/>
            <w:gridSpan w:val="3"/>
          </w:tcPr>
          <w:p w14:paraId="16777D4E"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436D6B24" w14:textId="77777777" w:rsidTr="00B133FE">
        <w:trPr>
          <w:gridAfter w:val="1"/>
          <w:wAfter w:w="352" w:type="dxa"/>
          <w:trHeight w:val="235"/>
        </w:trPr>
        <w:tc>
          <w:tcPr>
            <w:tcW w:w="817" w:type="dxa"/>
            <w:gridSpan w:val="2"/>
          </w:tcPr>
          <w:p w14:paraId="30BCEEC3" w14:textId="77777777" w:rsidR="0083765D" w:rsidRPr="00036500" w:rsidRDefault="0083765D" w:rsidP="0083765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15</w:t>
            </w:r>
          </w:p>
        </w:tc>
        <w:tc>
          <w:tcPr>
            <w:tcW w:w="1134" w:type="dxa"/>
          </w:tcPr>
          <w:p w14:paraId="5B206D54"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60F2798" w14:textId="77777777" w:rsidR="0083765D" w:rsidRPr="00036500" w:rsidRDefault="0083765D" w:rsidP="0083765D">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0E6E9597" w14:textId="77777777" w:rsidR="0083765D" w:rsidRPr="00036500" w:rsidRDefault="0083765D" w:rsidP="0083765D">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Final</w:t>
            </w:r>
          </w:p>
        </w:tc>
      </w:tr>
      <w:tr w:rsidR="0083765D" w:rsidRPr="00036500" w14:paraId="34682C7C" w14:textId="77777777" w:rsidTr="00B133FE">
        <w:trPr>
          <w:gridAfter w:val="1"/>
          <w:wAfter w:w="352" w:type="dxa"/>
          <w:trHeight w:val="242"/>
        </w:trPr>
        <w:tc>
          <w:tcPr>
            <w:tcW w:w="9317" w:type="dxa"/>
            <w:gridSpan w:val="13"/>
          </w:tcPr>
          <w:p w14:paraId="57B42123" w14:textId="77777777" w:rsidR="0083765D" w:rsidRPr="00036500" w:rsidRDefault="0083765D" w:rsidP="0083765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Recommended</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Sources/</w:t>
            </w:r>
            <w:proofErr w:type="spellStart"/>
            <w:r w:rsidRPr="00036500">
              <w:rPr>
                <w:rFonts w:ascii="Times New Roman" w:eastAsia="Times New Roman" w:hAnsi="Times New Roman" w:cs="Times New Roman"/>
                <w:b/>
                <w:sz w:val="20"/>
                <w:szCs w:val="20"/>
                <w:lang w:val="en-US"/>
              </w:rPr>
              <w:t>Önerilen</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kaynaklar</w:t>
            </w:r>
            <w:proofErr w:type="spellEnd"/>
          </w:p>
        </w:tc>
      </w:tr>
      <w:tr w:rsidR="0083765D" w:rsidRPr="00036500" w14:paraId="6EE75362" w14:textId="77777777" w:rsidTr="00B133FE">
        <w:trPr>
          <w:gridAfter w:val="1"/>
          <w:wAfter w:w="352" w:type="dxa"/>
          <w:trHeight w:val="1240"/>
        </w:trPr>
        <w:tc>
          <w:tcPr>
            <w:tcW w:w="9317" w:type="dxa"/>
            <w:gridSpan w:val="13"/>
          </w:tcPr>
          <w:p w14:paraId="1B7F52B0" w14:textId="77777777" w:rsidR="0083765D" w:rsidRPr="00036500" w:rsidRDefault="0083765D" w:rsidP="0083765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Textbook/</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kitabı</w:t>
            </w:r>
            <w:proofErr w:type="spellEnd"/>
            <w:r w:rsidRPr="00036500">
              <w:rPr>
                <w:rFonts w:ascii="Times New Roman" w:eastAsia="Times New Roman" w:hAnsi="Times New Roman" w:cs="Times New Roman"/>
                <w:b/>
                <w:sz w:val="20"/>
                <w:szCs w:val="20"/>
                <w:lang w:val="en-US"/>
              </w:rPr>
              <w:t>:</w:t>
            </w:r>
          </w:p>
          <w:p w14:paraId="097BD6AD" w14:textId="6C28BF03" w:rsidR="0083765D" w:rsidRPr="00036500" w:rsidRDefault="0083765D" w:rsidP="0083765D">
            <w:pPr>
              <w:rPr>
                <w:rFonts w:ascii="Times New Roman" w:hAnsi="Times New Roman" w:cs="Times New Roman"/>
                <w:sz w:val="20"/>
                <w:szCs w:val="20"/>
              </w:rPr>
            </w:pPr>
            <w:r w:rsidRPr="00036500">
              <w:rPr>
                <w:rFonts w:ascii="Times New Roman" w:hAnsi="Times New Roman" w:cs="Times New Roman"/>
                <w:sz w:val="20"/>
                <w:szCs w:val="20"/>
              </w:rPr>
              <w:t>Select Reading, Intermediate by Linda Lee and Erik Gundersen, Oxford University Press</w:t>
            </w:r>
            <w:r w:rsidRPr="00036500">
              <w:rPr>
                <w:rFonts w:ascii="Times New Roman" w:eastAsia="Times New Roman" w:hAnsi="Times New Roman" w:cs="Times New Roman"/>
                <w:sz w:val="20"/>
                <w:szCs w:val="20"/>
              </w:rPr>
              <w:t>.</w:t>
            </w:r>
          </w:p>
        </w:tc>
      </w:tr>
      <w:tr w:rsidR="0083765D" w:rsidRPr="00036500" w14:paraId="54E57F01" w14:textId="77777777" w:rsidTr="00B133FE">
        <w:trPr>
          <w:gridAfter w:val="1"/>
          <w:wAfter w:w="352" w:type="dxa"/>
          <w:trHeight w:val="210"/>
        </w:trPr>
        <w:tc>
          <w:tcPr>
            <w:tcW w:w="9317" w:type="dxa"/>
            <w:gridSpan w:val="13"/>
            <w:tcBorders>
              <w:bottom w:val="nil"/>
            </w:tcBorders>
          </w:tcPr>
          <w:p w14:paraId="3B76BAB5" w14:textId="77777777" w:rsidR="0083765D" w:rsidRPr="00036500" w:rsidRDefault="0083765D" w:rsidP="0083765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Assessment/</w:t>
            </w:r>
            <w:proofErr w:type="spellStart"/>
            <w:r w:rsidRPr="00036500">
              <w:rPr>
                <w:rFonts w:ascii="Times New Roman" w:eastAsia="Times New Roman" w:hAnsi="Times New Roman" w:cs="Times New Roman"/>
                <w:b/>
                <w:sz w:val="20"/>
                <w:szCs w:val="20"/>
                <w:lang w:val="en-US"/>
              </w:rPr>
              <w:t>Değerlendirme</w:t>
            </w:r>
            <w:proofErr w:type="spellEnd"/>
          </w:p>
        </w:tc>
      </w:tr>
      <w:tr w:rsidR="0083765D" w:rsidRPr="00036500" w14:paraId="70582ECD"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03462D9F" w14:textId="77777777" w:rsidR="0083765D" w:rsidRPr="00036500" w:rsidRDefault="0083765D" w:rsidP="0083765D">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Attendance/</w:t>
            </w:r>
            <w:proofErr w:type="spellStart"/>
            <w:r w:rsidRPr="00036500">
              <w:rPr>
                <w:rFonts w:ascii="Times New Roman" w:eastAsia="Times New Roman" w:hAnsi="Times New Roman" w:cs="Times New Roman"/>
                <w:sz w:val="20"/>
                <w:szCs w:val="20"/>
                <w:lang w:val="en-US"/>
              </w:rPr>
              <w:t>Derse</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devam</w:t>
            </w:r>
            <w:proofErr w:type="spellEnd"/>
          </w:p>
        </w:tc>
        <w:tc>
          <w:tcPr>
            <w:tcW w:w="991" w:type="dxa"/>
          </w:tcPr>
          <w:p w14:paraId="3650E196" w14:textId="77777777" w:rsidR="0083765D" w:rsidRPr="00036500" w:rsidRDefault="0083765D" w:rsidP="0083765D">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57EB1381"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5439C82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020860BE" w14:textId="77777777" w:rsidR="0083765D" w:rsidRPr="00036500" w:rsidRDefault="0083765D" w:rsidP="0083765D">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036500">
              <w:rPr>
                <w:rFonts w:ascii="Times New Roman" w:eastAsia="Times New Roman" w:hAnsi="Times New Roman" w:cs="Times New Roman"/>
                <w:sz w:val="20"/>
                <w:szCs w:val="20"/>
                <w:lang w:val="en-US"/>
              </w:rPr>
              <w:t>Homeworks</w:t>
            </w:r>
            <w:proofErr w:type="spellEnd"/>
            <w:r w:rsidRPr="00036500">
              <w:rPr>
                <w:rFonts w:ascii="Times New Roman" w:eastAsia="Times New Roman" w:hAnsi="Times New Roman" w:cs="Times New Roman"/>
                <w:sz w:val="20"/>
                <w:szCs w:val="20"/>
                <w:lang w:val="en-US"/>
              </w:rPr>
              <w:t>/</w:t>
            </w:r>
            <w:proofErr w:type="spellStart"/>
            <w:r w:rsidRPr="00036500">
              <w:rPr>
                <w:rFonts w:ascii="Times New Roman" w:eastAsia="Times New Roman" w:hAnsi="Times New Roman" w:cs="Times New Roman"/>
                <w:sz w:val="20"/>
                <w:szCs w:val="20"/>
                <w:lang w:val="en-US"/>
              </w:rPr>
              <w:t>Ödevler</w:t>
            </w:r>
            <w:proofErr w:type="spellEnd"/>
          </w:p>
        </w:tc>
        <w:tc>
          <w:tcPr>
            <w:tcW w:w="991" w:type="dxa"/>
          </w:tcPr>
          <w:p w14:paraId="16740CA7" w14:textId="6724361D" w:rsidR="0083765D" w:rsidRPr="00036500" w:rsidRDefault="0083765D" w:rsidP="0083765D">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20%</w:t>
            </w:r>
          </w:p>
        </w:tc>
        <w:tc>
          <w:tcPr>
            <w:tcW w:w="5666" w:type="dxa"/>
            <w:gridSpan w:val="8"/>
            <w:tcBorders>
              <w:top w:val="single" w:sz="12" w:space="0" w:color="000000"/>
              <w:bottom w:val="single" w:sz="18" w:space="0" w:color="000000"/>
            </w:tcBorders>
          </w:tcPr>
          <w:p w14:paraId="7D161BEA"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42078B21"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3753F8C5" w14:textId="77777777" w:rsidR="0083765D" w:rsidRPr="00036500" w:rsidRDefault="0083765D" w:rsidP="0083765D">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Midterm</w:t>
            </w:r>
            <w:r w:rsidRPr="00036500">
              <w:rPr>
                <w:rFonts w:ascii="Times New Roman" w:eastAsia="Times New Roman" w:hAnsi="Times New Roman" w:cs="Times New Roman"/>
                <w:spacing w:val="-4"/>
                <w:sz w:val="20"/>
                <w:szCs w:val="20"/>
                <w:lang w:val="en-US"/>
              </w:rPr>
              <w:t xml:space="preserve"> </w:t>
            </w:r>
            <w:r w:rsidRPr="00036500">
              <w:rPr>
                <w:rFonts w:ascii="Times New Roman" w:eastAsia="Times New Roman" w:hAnsi="Times New Roman" w:cs="Times New Roman"/>
                <w:sz w:val="20"/>
                <w:szCs w:val="20"/>
                <w:lang w:val="en-US"/>
              </w:rPr>
              <w:t>Exam/</w:t>
            </w:r>
            <w:proofErr w:type="spellStart"/>
            <w:r w:rsidRPr="00036500">
              <w:rPr>
                <w:rFonts w:ascii="Times New Roman" w:eastAsia="Times New Roman" w:hAnsi="Times New Roman" w:cs="Times New Roman"/>
                <w:sz w:val="20"/>
                <w:szCs w:val="20"/>
                <w:lang w:val="en-US"/>
              </w:rPr>
              <w:t>Vize</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sınavı</w:t>
            </w:r>
            <w:proofErr w:type="spellEnd"/>
          </w:p>
        </w:tc>
        <w:tc>
          <w:tcPr>
            <w:tcW w:w="991" w:type="dxa"/>
          </w:tcPr>
          <w:p w14:paraId="2B7B61C1" w14:textId="5D2FD0FD" w:rsidR="0083765D" w:rsidRPr="00036500" w:rsidRDefault="0083765D" w:rsidP="0083765D">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35%</w:t>
            </w:r>
          </w:p>
        </w:tc>
        <w:tc>
          <w:tcPr>
            <w:tcW w:w="5666" w:type="dxa"/>
            <w:gridSpan w:val="8"/>
            <w:tcBorders>
              <w:top w:val="single" w:sz="12" w:space="0" w:color="000000"/>
              <w:bottom w:val="single" w:sz="18" w:space="0" w:color="000000"/>
            </w:tcBorders>
          </w:tcPr>
          <w:p w14:paraId="3761E7D4"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328144C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36714608" w14:textId="77777777" w:rsidR="0083765D" w:rsidRPr="00036500" w:rsidRDefault="0083765D" w:rsidP="0083765D">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Final</w:t>
            </w:r>
            <w:r w:rsidRPr="00036500">
              <w:rPr>
                <w:rFonts w:ascii="Times New Roman" w:eastAsia="Times New Roman" w:hAnsi="Times New Roman" w:cs="Times New Roman"/>
                <w:spacing w:val="50"/>
                <w:sz w:val="20"/>
                <w:szCs w:val="20"/>
                <w:lang w:val="en-US"/>
              </w:rPr>
              <w:t xml:space="preserve"> </w:t>
            </w:r>
            <w:r w:rsidRPr="00036500">
              <w:rPr>
                <w:rFonts w:ascii="Times New Roman" w:eastAsia="Times New Roman" w:hAnsi="Times New Roman" w:cs="Times New Roman"/>
                <w:sz w:val="20"/>
                <w:szCs w:val="20"/>
                <w:lang w:val="en-US"/>
              </w:rPr>
              <w:t xml:space="preserve">Exam/Final </w:t>
            </w:r>
            <w:proofErr w:type="spellStart"/>
            <w:r w:rsidRPr="00036500">
              <w:rPr>
                <w:rFonts w:ascii="Times New Roman" w:eastAsia="Times New Roman" w:hAnsi="Times New Roman" w:cs="Times New Roman"/>
                <w:sz w:val="20"/>
                <w:szCs w:val="20"/>
                <w:lang w:val="en-US"/>
              </w:rPr>
              <w:t>sınavı</w:t>
            </w:r>
            <w:proofErr w:type="spellEnd"/>
          </w:p>
        </w:tc>
        <w:tc>
          <w:tcPr>
            <w:tcW w:w="991" w:type="dxa"/>
          </w:tcPr>
          <w:p w14:paraId="329880F7" w14:textId="4E6825D2" w:rsidR="0083765D" w:rsidRPr="00036500" w:rsidRDefault="0083765D" w:rsidP="0083765D">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40%</w:t>
            </w:r>
          </w:p>
        </w:tc>
        <w:tc>
          <w:tcPr>
            <w:tcW w:w="5666" w:type="dxa"/>
            <w:gridSpan w:val="8"/>
            <w:tcBorders>
              <w:top w:val="single" w:sz="18" w:space="0" w:color="000000"/>
              <w:bottom w:val="single" w:sz="12" w:space="0" w:color="000000"/>
            </w:tcBorders>
          </w:tcPr>
          <w:p w14:paraId="1F985854"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616781B7" w14:textId="77777777" w:rsidTr="00B133FE">
        <w:trPr>
          <w:gridAfter w:val="1"/>
          <w:wAfter w:w="352" w:type="dxa"/>
          <w:trHeight w:val="254"/>
        </w:trPr>
        <w:tc>
          <w:tcPr>
            <w:tcW w:w="2660" w:type="dxa"/>
            <w:gridSpan w:val="4"/>
            <w:tcBorders>
              <w:top w:val="single" w:sz="12" w:space="0" w:color="000000"/>
            </w:tcBorders>
          </w:tcPr>
          <w:p w14:paraId="2437DA2A" w14:textId="77777777" w:rsidR="0083765D" w:rsidRPr="00036500" w:rsidRDefault="0083765D" w:rsidP="0083765D">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Total</w:t>
            </w:r>
          </w:p>
        </w:tc>
        <w:tc>
          <w:tcPr>
            <w:tcW w:w="991" w:type="dxa"/>
          </w:tcPr>
          <w:p w14:paraId="0DB93143" w14:textId="77777777" w:rsidR="0083765D" w:rsidRPr="00036500" w:rsidRDefault="0083765D" w:rsidP="0083765D">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14A38D11" w14:textId="77777777" w:rsidR="0083765D" w:rsidRPr="00036500"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036500" w14:paraId="1B069FC5" w14:textId="77777777" w:rsidTr="00B133FE">
        <w:trPr>
          <w:gridAfter w:val="1"/>
          <w:wAfter w:w="352" w:type="dxa"/>
          <w:trHeight w:val="340"/>
        </w:trPr>
        <w:tc>
          <w:tcPr>
            <w:tcW w:w="9317" w:type="dxa"/>
            <w:gridSpan w:val="13"/>
          </w:tcPr>
          <w:p w14:paraId="5AE840B1" w14:textId="77777777" w:rsidR="0083765D" w:rsidRPr="00036500" w:rsidRDefault="0083765D" w:rsidP="0083765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036500">
              <w:rPr>
                <w:rFonts w:ascii="Times New Roman" w:eastAsia="Times New Roman" w:hAnsi="Times New Roman" w:cs="Times New Roman"/>
                <w:b/>
                <w:sz w:val="20"/>
                <w:szCs w:val="20"/>
                <w:lang w:val="en-US"/>
              </w:rPr>
              <w:t>ECTS</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Allocated Based</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on</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the</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Student</w:t>
            </w:r>
            <w:r w:rsidRPr="00036500">
              <w:rPr>
                <w:rFonts w:ascii="Times New Roman" w:eastAsia="Times New Roman" w:hAnsi="Times New Roman" w:cs="Times New Roman"/>
                <w:b/>
                <w:spacing w:val="1"/>
                <w:sz w:val="20"/>
                <w:szCs w:val="20"/>
                <w:lang w:val="en-US"/>
              </w:rPr>
              <w:t xml:space="preserve"> </w:t>
            </w:r>
            <w:r w:rsidRPr="00036500">
              <w:rPr>
                <w:rFonts w:ascii="Times New Roman" w:eastAsia="Times New Roman" w:hAnsi="Times New Roman" w:cs="Times New Roman"/>
                <w:b/>
                <w:sz w:val="20"/>
                <w:szCs w:val="20"/>
                <w:lang w:val="en-US"/>
              </w:rPr>
              <w:t xml:space="preserve">Workload/ </w:t>
            </w:r>
            <w:proofErr w:type="spellStart"/>
            <w:r w:rsidRPr="00036500">
              <w:rPr>
                <w:rFonts w:ascii="Times New Roman" w:eastAsia="Times New Roman" w:hAnsi="Times New Roman" w:cs="Times New Roman"/>
                <w:b/>
                <w:sz w:val="20"/>
                <w:szCs w:val="20"/>
                <w:lang w:val="en-US"/>
              </w:rPr>
              <w:t>Öğrenci</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ders</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yüküne</w:t>
            </w:r>
            <w:proofErr w:type="spellEnd"/>
            <w:r w:rsidRPr="00036500">
              <w:rPr>
                <w:rFonts w:ascii="Times New Roman" w:eastAsia="Times New Roman" w:hAnsi="Times New Roman" w:cs="Times New Roman"/>
                <w:b/>
                <w:sz w:val="20"/>
                <w:szCs w:val="20"/>
                <w:lang w:val="en-US"/>
              </w:rPr>
              <w:t xml:space="preserve"> </w:t>
            </w:r>
            <w:proofErr w:type="spellStart"/>
            <w:r w:rsidRPr="00036500">
              <w:rPr>
                <w:rFonts w:ascii="Times New Roman" w:eastAsia="Times New Roman" w:hAnsi="Times New Roman" w:cs="Times New Roman"/>
                <w:b/>
                <w:sz w:val="20"/>
                <w:szCs w:val="20"/>
                <w:lang w:val="en-US"/>
              </w:rPr>
              <w:t>göre</w:t>
            </w:r>
            <w:proofErr w:type="spellEnd"/>
            <w:r w:rsidRPr="00036500">
              <w:rPr>
                <w:rFonts w:ascii="Times New Roman" w:eastAsia="Times New Roman" w:hAnsi="Times New Roman" w:cs="Times New Roman"/>
                <w:b/>
                <w:sz w:val="20"/>
                <w:szCs w:val="20"/>
                <w:lang w:val="en-US"/>
              </w:rPr>
              <w:t xml:space="preserve"> AKTS </w:t>
            </w:r>
            <w:proofErr w:type="spellStart"/>
            <w:r w:rsidRPr="00036500">
              <w:rPr>
                <w:rFonts w:ascii="Times New Roman" w:eastAsia="Times New Roman" w:hAnsi="Times New Roman" w:cs="Times New Roman"/>
                <w:b/>
                <w:sz w:val="20"/>
                <w:szCs w:val="20"/>
                <w:lang w:val="en-US"/>
              </w:rPr>
              <w:t>değerleri</w:t>
            </w:r>
            <w:proofErr w:type="spellEnd"/>
          </w:p>
        </w:tc>
      </w:tr>
      <w:tr w:rsidR="0083765D" w:rsidRPr="00036500" w14:paraId="529437AC" w14:textId="77777777" w:rsidTr="00B133FE">
        <w:trPr>
          <w:gridAfter w:val="1"/>
          <w:wAfter w:w="352" w:type="dxa"/>
          <w:trHeight w:val="265"/>
        </w:trPr>
        <w:tc>
          <w:tcPr>
            <w:tcW w:w="5352" w:type="dxa"/>
            <w:gridSpan w:val="7"/>
          </w:tcPr>
          <w:p w14:paraId="682BF765" w14:textId="77777777" w:rsidR="0083765D" w:rsidRPr="00036500" w:rsidRDefault="0083765D" w:rsidP="0083765D">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036500">
              <w:rPr>
                <w:rFonts w:ascii="Times New Roman" w:eastAsia="Times New Roman" w:hAnsi="Times New Roman" w:cs="Times New Roman"/>
                <w:sz w:val="20"/>
                <w:szCs w:val="20"/>
                <w:lang w:val="en-US"/>
              </w:rPr>
              <w:t>ActivitiesEtkinlik</w:t>
            </w:r>
            <w:proofErr w:type="spellEnd"/>
            <w:r w:rsidRPr="00036500">
              <w:rPr>
                <w:rFonts w:ascii="Times New Roman" w:eastAsia="Times New Roman" w:hAnsi="Times New Roman" w:cs="Times New Roman"/>
                <w:sz w:val="20"/>
                <w:szCs w:val="20"/>
                <w:lang w:val="en-US"/>
              </w:rPr>
              <w:t xml:space="preserve"> </w:t>
            </w:r>
          </w:p>
        </w:tc>
        <w:tc>
          <w:tcPr>
            <w:tcW w:w="1133" w:type="dxa"/>
          </w:tcPr>
          <w:p w14:paraId="79BECBAF" w14:textId="77777777" w:rsidR="0083765D" w:rsidRPr="00036500" w:rsidRDefault="0083765D" w:rsidP="0083765D">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Number/</w:t>
            </w:r>
            <w:proofErr w:type="spellStart"/>
            <w:r w:rsidRPr="00036500">
              <w:rPr>
                <w:rFonts w:ascii="Times New Roman" w:eastAsia="Times New Roman" w:hAnsi="Times New Roman" w:cs="Times New Roman"/>
                <w:sz w:val="20"/>
                <w:szCs w:val="20"/>
                <w:lang w:val="en-US"/>
              </w:rPr>
              <w:t>Sayısı</w:t>
            </w:r>
            <w:proofErr w:type="spellEnd"/>
          </w:p>
        </w:tc>
        <w:tc>
          <w:tcPr>
            <w:tcW w:w="1133" w:type="dxa"/>
          </w:tcPr>
          <w:p w14:paraId="2798EB4B" w14:textId="77777777" w:rsidR="0083765D" w:rsidRPr="00036500" w:rsidRDefault="0083765D" w:rsidP="0083765D">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Duration</w:t>
            </w:r>
            <w:r w:rsidRPr="00036500">
              <w:rPr>
                <w:rFonts w:ascii="Times New Roman" w:eastAsia="Times New Roman" w:hAnsi="Times New Roman" w:cs="Times New Roman"/>
                <w:spacing w:val="-47"/>
                <w:sz w:val="20"/>
                <w:szCs w:val="20"/>
                <w:lang w:val="en-US"/>
              </w:rPr>
              <w:t xml:space="preserve"> </w:t>
            </w:r>
            <w:r w:rsidRPr="00036500">
              <w:rPr>
                <w:rFonts w:ascii="Times New Roman" w:eastAsia="Times New Roman" w:hAnsi="Times New Roman" w:cs="Times New Roman"/>
                <w:sz w:val="20"/>
                <w:szCs w:val="20"/>
                <w:lang w:val="en-US"/>
              </w:rPr>
              <w:t>(hour)/</w:t>
            </w:r>
            <w:proofErr w:type="spellStart"/>
            <w:r w:rsidRPr="00036500">
              <w:rPr>
                <w:rFonts w:ascii="Times New Roman" w:eastAsia="Times New Roman" w:hAnsi="Times New Roman" w:cs="Times New Roman"/>
                <w:sz w:val="20"/>
                <w:szCs w:val="20"/>
                <w:lang w:val="en-US"/>
              </w:rPr>
              <w:t>Süresi</w:t>
            </w:r>
            <w:proofErr w:type="spellEnd"/>
          </w:p>
        </w:tc>
        <w:tc>
          <w:tcPr>
            <w:tcW w:w="1699" w:type="dxa"/>
            <w:gridSpan w:val="4"/>
          </w:tcPr>
          <w:p w14:paraId="30875352" w14:textId="77777777" w:rsidR="0083765D" w:rsidRPr="00036500" w:rsidRDefault="0083765D" w:rsidP="0083765D">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Total</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Workload(hour)/</w:t>
            </w:r>
            <w:proofErr w:type="spellStart"/>
            <w:r w:rsidRPr="00036500">
              <w:rPr>
                <w:rFonts w:ascii="Times New Roman" w:eastAsia="Times New Roman" w:hAnsi="Times New Roman" w:cs="Times New Roman"/>
                <w:sz w:val="20"/>
                <w:szCs w:val="20"/>
                <w:lang w:val="en-US"/>
              </w:rPr>
              <w:t>Toplam</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yük</w:t>
            </w:r>
            <w:proofErr w:type="spellEnd"/>
          </w:p>
        </w:tc>
      </w:tr>
      <w:tr w:rsidR="0083765D" w:rsidRPr="00036500" w14:paraId="44D40899" w14:textId="77777777" w:rsidTr="00B133FE">
        <w:trPr>
          <w:gridAfter w:val="1"/>
          <w:wAfter w:w="352" w:type="dxa"/>
          <w:trHeight w:val="234"/>
        </w:trPr>
        <w:tc>
          <w:tcPr>
            <w:tcW w:w="5352" w:type="dxa"/>
            <w:gridSpan w:val="7"/>
          </w:tcPr>
          <w:p w14:paraId="1B2894E2"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Course</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duration in</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class (including the</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Exam</w:t>
            </w:r>
            <w:r w:rsidRPr="00036500">
              <w:rPr>
                <w:rFonts w:ascii="Times New Roman" w:eastAsia="Times New Roman" w:hAnsi="Times New Roman" w:cs="Times New Roman"/>
                <w:spacing w:val="-2"/>
                <w:sz w:val="20"/>
                <w:szCs w:val="20"/>
                <w:lang w:val="en-US"/>
              </w:rPr>
              <w:t xml:space="preserve"> </w:t>
            </w:r>
            <w:r w:rsidRPr="00036500">
              <w:rPr>
                <w:rFonts w:ascii="Times New Roman" w:eastAsia="Times New Roman" w:hAnsi="Times New Roman" w:cs="Times New Roman"/>
                <w:sz w:val="20"/>
                <w:szCs w:val="20"/>
                <w:lang w:val="en-US"/>
              </w:rPr>
              <w:t>week)/</w:t>
            </w:r>
            <w:proofErr w:type="spellStart"/>
            <w:r w:rsidRPr="00036500">
              <w:rPr>
                <w:rFonts w:ascii="Times New Roman" w:eastAsia="Times New Roman" w:hAnsi="Times New Roman" w:cs="Times New Roman"/>
                <w:sz w:val="20"/>
                <w:szCs w:val="20"/>
                <w:lang w:val="en-US"/>
              </w:rPr>
              <w:t>Sınıf</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içi</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etkinlikler</w:t>
            </w:r>
            <w:proofErr w:type="spellEnd"/>
          </w:p>
        </w:tc>
        <w:tc>
          <w:tcPr>
            <w:tcW w:w="1133" w:type="dxa"/>
          </w:tcPr>
          <w:p w14:paraId="7EE45BF1" w14:textId="7A1DE5AF" w:rsidR="0083765D" w:rsidRPr="00036500" w:rsidRDefault="0083765D" w:rsidP="008376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15</w:t>
            </w:r>
          </w:p>
        </w:tc>
        <w:tc>
          <w:tcPr>
            <w:tcW w:w="1133" w:type="dxa"/>
          </w:tcPr>
          <w:p w14:paraId="19A83573" w14:textId="6A81B55B" w:rsidR="0083765D" w:rsidRPr="00036500" w:rsidRDefault="00467695" w:rsidP="0083765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65172ADB" w14:textId="66C7BEA4" w:rsidR="0083765D" w:rsidRPr="00036500" w:rsidRDefault="00467695" w:rsidP="008376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83765D" w:rsidRPr="00036500" w14:paraId="223A8379" w14:textId="77777777" w:rsidTr="00B133FE">
        <w:trPr>
          <w:gridAfter w:val="1"/>
          <w:wAfter w:w="352" w:type="dxa"/>
          <w:trHeight w:val="234"/>
        </w:trPr>
        <w:tc>
          <w:tcPr>
            <w:tcW w:w="5352" w:type="dxa"/>
            <w:gridSpan w:val="7"/>
          </w:tcPr>
          <w:p w14:paraId="155AA4C9"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Labs</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 xml:space="preserve">and Tutorials/ Lab </w:t>
            </w:r>
            <w:proofErr w:type="spellStart"/>
            <w:r w:rsidRPr="00036500">
              <w:rPr>
                <w:rFonts w:ascii="Times New Roman" w:eastAsia="Times New Roman" w:hAnsi="Times New Roman" w:cs="Times New Roman"/>
                <w:sz w:val="20"/>
                <w:szCs w:val="20"/>
                <w:lang w:val="en-US"/>
              </w:rPr>
              <w:t>ve</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ders</w:t>
            </w:r>
            <w:proofErr w:type="spellEnd"/>
          </w:p>
        </w:tc>
        <w:tc>
          <w:tcPr>
            <w:tcW w:w="1133" w:type="dxa"/>
          </w:tcPr>
          <w:p w14:paraId="51706645" w14:textId="77777777" w:rsidR="0083765D" w:rsidRPr="00036500" w:rsidRDefault="0083765D" w:rsidP="008376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c>
          <w:tcPr>
            <w:tcW w:w="1133" w:type="dxa"/>
          </w:tcPr>
          <w:p w14:paraId="60104832" w14:textId="77777777" w:rsidR="0083765D" w:rsidRPr="00036500" w:rsidRDefault="0083765D" w:rsidP="0083765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c>
          <w:tcPr>
            <w:tcW w:w="1699" w:type="dxa"/>
            <w:gridSpan w:val="4"/>
          </w:tcPr>
          <w:p w14:paraId="6BAE8BEA" w14:textId="77777777" w:rsidR="0083765D" w:rsidRPr="00036500" w:rsidRDefault="0083765D" w:rsidP="008376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83765D" w:rsidRPr="00036500" w14:paraId="3CE78845" w14:textId="77777777" w:rsidTr="00B133FE">
        <w:trPr>
          <w:gridAfter w:val="1"/>
          <w:wAfter w:w="352" w:type="dxa"/>
          <w:trHeight w:val="234"/>
        </w:trPr>
        <w:tc>
          <w:tcPr>
            <w:tcW w:w="5352" w:type="dxa"/>
            <w:gridSpan w:val="7"/>
          </w:tcPr>
          <w:p w14:paraId="39D28F5A"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Assignments/</w:t>
            </w:r>
            <w:proofErr w:type="spellStart"/>
            <w:r w:rsidRPr="00036500">
              <w:rPr>
                <w:rFonts w:ascii="Times New Roman" w:eastAsia="Times New Roman" w:hAnsi="Times New Roman" w:cs="Times New Roman"/>
                <w:sz w:val="20"/>
                <w:szCs w:val="20"/>
                <w:lang w:val="en-US"/>
              </w:rPr>
              <w:t>Ödevler</w:t>
            </w:r>
            <w:proofErr w:type="spellEnd"/>
          </w:p>
        </w:tc>
        <w:tc>
          <w:tcPr>
            <w:tcW w:w="1133" w:type="dxa"/>
          </w:tcPr>
          <w:p w14:paraId="5DD233BB" w14:textId="6376F896" w:rsidR="0083765D" w:rsidRPr="00036500" w:rsidRDefault="00AF1615" w:rsidP="0083765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133" w:type="dxa"/>
          </w:tcPr>
          <w:p w14:paraId="64176413" w14:textId="13E00633" w:rsidR="0083765D" w:rsidRPr="00036500" w:rsidRDefault="00AF1615" w:rsidP="008376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699" w:type="dxa"/>
            <w:gridSpan w:val="4"/>
          </w:tcPr>
          <w:p w14:paraId="70671041" w14:textId="725A68EF" w:rsidR="0083765D" w:rsidRPr="00036500" w:rsidRDefault="00AF1615" w:rsidP="008376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w:t>
            </w:r>
          </w:p>
        </w:tc>
      </w:tr>
      <w:tr w:rsidR="0083765D" w:rsidRPr="00036500" w14:paraId="59FF3BC9" w14:textId="77777777" w:rsidTr="00B133FE">
        <w:trPr>
          <w:gridAfter w:val="1"/>
          <w:wAfter w:w="352" w:type="dxa"/>
          <w:trHeight w:val="234"/>
        </w:trPr>
        <w:tc>
          <w:tcPr>
            <w:tcW w:w="5352" w:type="dxa"/>
            <w:gridSpan w:val="7"/>
          </w:tcPr>
          <w:p w14:paraId="1963A63F"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E-Learning</w:t>
            </w:r>
            <w:r w:rsidRPr="00036500">
              <w:rPr>
                <w:rFonts w:ascii="Times New Roman" w:eastAsia="Times New Roman" w:hAnsi="Times New Roman" w:cs="Times New Roman"/>
                <w:spacing w:val="2"/>
                <w:sz w:val="20"/>
                <w:szCs w:val="20"/>
                <w:lang w:val="en-US"/>
              </w:rPr>
              <w:t xml:space="preserve"> </w:t>
            </w:r>
            <w:r w:rsidRPr="00036500">
              <w:rPr>
                <w:rFonts w:ascii="Times New Roman" w:eastAsia="Times New Roman" w:hAnsi="Times New Roman" w:cs="Times New Roman"/>
                <w:sz w:val="20"/>
                <w:szCs w:val="20"/>
                <w:lang w:val="en-US"/>
              </w:rPr>
              <w:t>Activities/E-learning activities</w:t>
            </w:r>
          </w:p>
        </w:tc>
        <w:tc>
          <w:tcPr>
            <w:tcW w:w="1133" w:type="dxa"/>
          </w:tcPr>
          <w:p w14:paraId="1EED76EF" w14:textId="6793F729" w:rsidR="0083765D" w:rsidRPr="00036500" w:rsidRDefault="00AF1615" w:rsidP="0083765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bookmarkStart w:id="0" w:name="_GoBack"/>
            <w:bookmarkEnd w:id="0"/>
          </w:p>
        </w:tc>
        <w:tc>
          <w:tcPr>
            <w:tcW w:w="1133" w:type="dxa"/>
          </w:tcPr>
          <w:p w14:paraId="16F88392" w14:textId="62486269" w:rsidR="0083765D" w:rsidRPr="00036500" w:rsidRDefault="00AF1615" w:rsidP="00515D0F">
            <w:pPr>
              <w:widowControl w:val="0"/>
              <w:autoSpaceDE w:val="0"/>
              <w:autoSpaceDN w:val="0"/>
              <w:spacing w:before="2" w:after="0" w:line="212" w:lineRule="exact"/>
              <w:ind w:left="2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17</w:t>
            </w:r>
          </w:p>
        </w:tc>
        <w:tc>
          <w:tcPr>
            <w:tcW w:w="1699" w:type="dxa"/>
            <w:gridSpan w:val="4"/>
          </w:tcPr>
          <w:p w14:paraId="56DC3C39" w14:textId="54059271" w:rsidR="0083765D" w:rsidRPr="00036500" w:rsidRDefault="00AF1615" w:rsidP="0083765D">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51</w:t>
            </w:r>
          </w:p>
        </w:tc>
      </w:tr>
      <w:tr w:rsidR="0083765D" w:rsidRPr="00036500" w14:paraId="0D5BAA66" w14:textId="77777777" w:rsidTr="00B133FE">
        <w:trPr>
          <w:gridAfter w:val="1"/>
          <w:wAfter w:w="352" w:type="dxa"/>
          <w:trHeight w:val="234"/>
        </w:trPr>
        <w:tc>
          <w:tcPr>
            <w:tcW w:w="5352" w:type="dxa"/>
            <w:gridSpan w:val="7"/>
          </w:tcPr>
          <w:p w14:paraId="2FA56922"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Project/Presentation/Report</w:t>
            </w:r>
            <w:r w:rsidRPr="00036500">
              <w:rPr>
                <w:rFonts w:ascii="Times New Roman" w:eastAsia="Times New Roman" w:hAnsi="Times New Roman" w:cs="Times New Roman"/>
                <w:spacing w:val="-3"/>
                <w:sz w:val="20"/>
                <w:szCs w:val="20"/>
                <w:lang w:val="en-US"/>
              </w:rPr>
              <w:t xml:space="preserve"> </w:t>
            </w:r>
            <w:r w:rsidRPr="00036500">
              <w:rPr>
                <w:rFonts w:ascii="Times New Roman" w:eastAsia="Times New Roman" w:hAnsi="Times New Roman" w:cs="Times New Roman"/>
                <w:sz w:val="20"/>
                <w:szCs w:val="20"/>
                <w:lang w:val="en-US"/>
              </w:rPr>
              <w:t>Writing/</w:t>
            </w:r>
            <w:proofErr w:type="spellStart"/>
            <w:r w:rsidRPr="00036500">
              <w:rPr>
                <w:rFonts w:ascii="Times New Roman" w:eastAsia="Times New Roman" w:hAnsi="Times New Roman" w:cs="Times New Roman"/>
                <w:sz w:val="20"/>
                <w:szCs w:val="20"/>
                <w:lang w:val="en-US"/>
              </w:rPr>
              <w:t>Proje</w:t>
            </w:r>
            <w:proofErr w:type="spellEnd"/>
          </w:p>
        </w:tc>
        <w:tc>
          <w:tcPr>
            <w:tcW w:w="1133" w:type="dxa"/>
          </w:tcPr>
          <w:p w14:paraId="77BF1264" w14:textId="256479E8" w:rsidR="0083765D" w:rsidRPr="00036500" w:rsidRDefault="00467695" w:rsidP="008376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133" w:type="dxa"/>
          </w:tcPr>
          <w:p w14:paraId="78318CBF" w14:textId="3033E30A" w:rsidR="0083765D" w:rsidRPr="00036500" w:rsidRDefault="00467695" w:rsidP="0083765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699" w:type="dxa"/>
            <w:gridSpan w:val="4"/>
          </w:tcPr>
          <w:p w14:paraId="1FF1767F" w14:textId="15441F1B" w:rsidR="0083765D" w:rsidRPr="00036500" w:rsidRDefault="00467695" w:rsidP="0083765D">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r>
      <w:tr w:rsidR="0083765D" w:rsidRPr="00036500" w14:paraId="1F290266" w14:textId="77777777" w:rsidTr="00B133FE">
        <w:trPr>
          <w:gridAfter w:val="1"/>
          <w:wAfter w:w="352" w:type="dxa"/>
          <w:trHeight w:val="234"/>
        </w:trPr>
        <w:tc>
          <w:tcPr>
            <w:tcW w:w="5352" w:type="dxa"/>
            <w:gridSpan w:val="7"/>
          </w:tcPr>
          <w:p w14:paraId="10A4D0BE"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Quizzes</w:t>
            </w:r>
          </w:p>
        </w:tc>
        <w:tc>
          <w:tcPr>
            <w:tcW w:w="1133" w:type="dxa"/>
          </w:tcPr>
          <w:p w14:paraId="1DE8B9A8" w14:textId="77777777" w:rsidR="0083765D" w:rsidRPr="00036500" w:rsidRDefault="0083765D" w:rsidP="0083765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c>
          <w:tcPr>
            <w:tcW w:w="1133" w:type="dxa"/>
          </w:tcPr>
          <w:p w14:paraId="04271117" w14:textId="77777777" w:rsidR="0083765D" w:rsidRPr="00036500" w:rsidRDefault="0083765D" w:rsidP="008376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c>
          <w:tcPr>
            <w:tcW w:w="1699" w:type="dxa"/>
            <w:gridSpan w:val="4"/>
          </w:tcPr>
          <w:p w14:paraId="69C75587" w14:textId="77777777" w:rsidR="0083765D" w:rsidRPr="00036500" w:rsidRDefault="0083765D" w:rsidP="0083765D">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83765D" w:rsidRPr="00036500" w14:paraId="0A9DACE8" w14:textId="77777777" w:rsidTr="00B133FE">
        <w:trPr>
          <w:gridAfter w:val="1"/>
          <w:wAfter w:w="352" w:type="dxa"/>
          <w:trHeight w:val="234"/>
        </w:trPr>
        <w:tc>
          <w:tcPr>
            <w:tcW w:w="5352" w:type="dxa"/>
            <w:gridSpan w:val="7"/>
          </w:tcPr>
          <w:p w14:paraId="034DBB2E"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Lab</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Exams</w:t>
            </w:r>
          </w:p>
        </w:tc>
        <w:tc>
          <w:tcPr>
            <w:tcW w:w="1133" w:type="dxa"/>
          </w:tcPr>
          <w:p w14:paraId="5812890F" w14:textId="77777777" w:rsidR="0083765D" w:rsidRPr="00036500" w:rsidRDefault="0083765D" w:rsidP="008376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c>
          <w:tcPr>
            <w:tcW w:w="1133" w:type="dxa"/>
          </w:tcPr>
          <w:p w14:paraId="5A20EAE1" w14:textId="77777777" w:rsidR="0083765D" w:rsidRPr="00036500" w:rsidRDefault="0083765D" w:rsidP="0083765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c>
          <w:tcPr>
            <w:tcW w:w="1699" w:type="dxa"/>
            <w:gridSpan w:val="4"/>
          </w:tcPr>
          <w:p w14:paraId="3BDF8FD5" w14:textId="77777777" w:rsidR="0083765D" w:rsidRPr="00036500" w:rsidRDefault="0083765D" w:rsidP="0083765D">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w:t>
            </w:r>
          </w:p>
        </w:tc>
      </w:tr>
      <w:tr w:rsidR="0083765D" w:rsidRPr="00036500" w14:paraId="3E6729FA" w14:textId="77777777" w:rsidTr="00B133FE">
        <w:trPr>
          <w:gridAfter w:val="1"/>
          <w:wAfter w:w="352" w:type="dxa"/>
          <w:trHeight w:val="234"/>
        </w:trPr>
        <w:tc>
          <w:tcPr>
            <w:tcW w:w="5352" w:type="dxa"/>
            <w:gridSpan w:val="7"/>
          </w:tcPr>
          <w:p w14:paraId="5DFF018B"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Midterm</w:t>
            </w:r>
            <w:r w:rsidRPr="00036500">
              <w:rPr>
                <w:rFonts w:ascii="Times New Roman" w:eastAsia="Times New Roman" w:hAnsi="Times New Roman" w:cs="Times New Roman"/>
                <w:spacing w:val="-5"/>
                <w:sz w:val="20"/>
                <w:szCs w:val="20"/>
                <w:lang w:val="en-US"/>
              </w:rPr>
              <w:t xml:space="preserve"> </w:t>
            </w:r>
            <w:r w:rsidRPr="00036500">
              <w:rPr>
                <w:rFonts w:ascii="Times New Roman" w:eastAsia="Times New Roman" w:hAnsi="Times New Roman" w:cs="Times New Roman"/>
                <w:sz w:val="20"/>
                <w:szCs w:val="20"/>
                <w:lang w:val="en-US"/>
              </w:rPr>
              <w:t>Examination/</w:t>
            </w:r>
            <w:proofErr w:type="spellStart"/>
            <w:r w:rsidRPr="00036500">
              <w:rPr>
                <w:rFonts w:ascii="Times New Roman" w:eastAsia="Times New Roman" w:hAnsi="Times New Roman" w:cs="Times New Roman"/>
                <w:sz w:val="20"/>
                <w:szCs w:val="20"/>
                <w:lang w:val="en-US"/>
              </w:rPr>
              <w:t>Vize</w:t>
            </w:r>
            <w:proofErr w:type="spellEnd"/>
          </w:p>
        </w:tc>
        <w:tc>
          <w:tcPr>
            <w:tcW w:w="1133" w:type="dxa"/>
          </w:tcPr>
          <w:p w14:paraId="1AEB135B" w14:textId="77777777" w:rsidR="0083765D" w:rsidRPr="00036500" w:rsidRDefault="0083765D" w:rsidP="008376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w:t>
            </w:r>
          </w:p>
        </w:tc>
        <w:tc>
          <w:tcPr>
            <w:tcW w:w="1133" w:type="dxa"/>
          </w:tcPr>
          <w:p w14:paraId="47524613" w14:textId="77777777" w:rsidR="0083765D" w:rsidRPr="00036500" w:rsidRDefault="0083765D" w:rsidP="008376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w:t>
            </w:r>
          </w:p>
        </w:tc>
        <w:tc>
          <w:tcPr>
            <w:tcW w:w="1699" w:type="dxa"/>
            <w:gridSpan w:val="4"/>
          </w:tcPr>
          <w:p w14:paraId="3A5733B3" w14:textId="5D412527" w:rsidR="0083765D" w:rsidRPr="00036500" w:rsidRDefault="00AF1615" w:rsidP="008376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83765D" w:rsidRPr="00036500" w14:paraId="372781E1" w14:textId="77777777" w:rsidTr="00B133FE">
        <w:trPr>
          <w:gridAfter w:val="1"/>
          <w:wAfter w:w="352" w:type="dxa"/>
          <w:trHeight w:val="234"/>
        </w:trPr>
        <w:tc>
          <w:tcPr>
            <w:tcW w:w="5352" w:type="dxa"/>
            <w:gridSpan w:val="7"/>
          </w:tcPr>
          <w:p w14:paraId="1692667B"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Final</w:t>
            </w:r>
            <w:r w:rsidRPr="00036500">
              <w:rPr>
                <w:rFonts w:ascii="Times New Roman" w:eastAsia="Times New Roman" w:hAnsi="Times New Roman" w:cs="Times New Roman"/>
                <w:spacing w:val="-3"/>
                <w:sz w:val="20"/>
                <w:szCs w:val="20"/>
                <w:lang w:val="en-US"/>
              </w:rPr>
              <w:t xml:space="preserve"> </w:t>
            </w:r>
            <w:r w:rsidRPr="00036500">
              <w:rPr>
                <w:rFonts w:ascii="Times New Roman" w:eastAsia="Times New Roman" w:hAnsi="Times New Roman" w:cs="Times New Roman"/>
                <w:sz w:val="20"/>
                <w:szCs w:val="20"/>
                <w:lang w:val="en-US"/>
              </w:rPr>
              <w:t>Examination/Final</w:t>
            </w:r>
          </w:p>
          <w:p w14:paraId="16C22E65" w14:textId="6655D1AD" w:rsidR="00515D0F" w:rsidRPr="00036500" w:rsidRDefault="00515D0F"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Examination Preparation</w:t>
            </w:r>
          </w:p>
        </w:tc>
        <w:tc>
          <w:tcPr>
            <w:tcW w:w="1133" w:type="dxa"/>
          </w:tcPr>
          <w:p w14:paraId="327A929D" w14:textId="77777777" w:rsidR="0083765D" w:rsidRPr="00036500" w:rsidRDefault="0083765D" w:rsidP="008376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w:t>
            </w:r>
          </w:p>
        </w:tc>
        <w:tc>
          <w:tcPr>
            <w:tcW w:w="1133" w:type="dxa"/>
          </w:tcPr>
          <w:p w14:paraId="2357542C" w14:textId="77B29A2C" w:rsidR="0083765D" w:rsidRPr="00036500" w:rsidRDefault="0083765D" w:rsidP="008376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w:t>
            </w:r>
            <w:r w:rsidR="00515D0F" w:rsidRPr="00036500">
              <w:rPr>
                <w:rFonts w:ascii="Times New Roman" w:eastAsia="Times New Roman" w:hAnsi="Times New Roman" w:cs="Times New Roman"/>
                <w:sz w:val="20"/>
                <w:szCs w:val="20"/>
                <w:lang w:val="en-US"/>
              </w:rPr>
              <w:t>8</w:t>
            </w:r>
          </w:p>
        </w:tc>
        <w:tc>
          <w:tcPr>
            <w:tcW w:w="1699" w:type="dxa"/>
            <w:gridSpan w:val="4"/>
          </w:tcPr>
          <w:p w14:paraId="6844EC3B" w14:textId="0752D71A" w:rsidR="0083765D" w:rsidRPr="00036500" w:rsidRDefault="0083765D" w:rsidP="008376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1</w:t>
            </w:r>
            <w:r w:rsidR="00515D0F" w:rsidRPr="00036500">
              <w:rPr>
                <w:rFonts w:ascii="Times New Roman" w:eastAsia="Times New Roman" w:hAnsi="Times New Roman" w:cs="Times New Roman"/>
                <w:sz w:val="20"/>
                <w:szCs w:val="20"/>
                <w:lang w:val="en-US"/>
              </w:rPr>
              <w:t>8</w:t>
            </w:r>
          </w:p>
        </w:tc>
      </w:tr>
      <w:tr w:rsidR="0083765D" w:rsidRPr="00036500" w14:paraId="35FBDE61" w14:textId="77777777" w:rsidTr="00B133FE">
        <w:trPr>
          <w:gridAfter w:val="1"/>
          <w:wAfter w:w="352" w:type="dxa"/>
          <w:trHeight w:val="234"/>
        </w:trPr>
        <w:tc>
          <w:tcPr>
            <w:tcW w:w="5352" w:type="dxa"/>
            <w:gridSpan w:val="7"/>
          </w:tcPr>
          <w:p w14:paraId="01AE648B" w14:textId="77777777" w:rsidR="0083765D" w:rsidRPr="00036500" w:rsidRDefault="0083765D" w:rsidP="008376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Self</w:t>
            </w:r>
            <w:r w:rsidRPr="00036500">
              <w:rPr>
                <w:rFonts w:ascii="Times New Roman" w:eastAsia="Times New Roman" w:hAnsi="Times New Roman" w:cs="Times New Roman"/>
                <w:spacing w:val="-1"/>
                <w:sz w:val="20"/>
                <w:szCs w:val="20"/>
                <w:lang w:val="en-US"/>
              </w:rPr>
              <w:t>-</w:t>
            </w:r>
            <w:r w:rsidRPr="00036500">
              <w:rPr>
                <w:rFonts w:ascii="Times New Roman" w:eastAsia="Times New Roman" w:hAnsi="Times New Roman" w:cs="Times New Roman"/>
                <w:sz w:val="20"/>
                <w:szCs w:val="20"/>
                <w:lang w:val="en-US"/>
              </w:rPr>
              <w:t>Study/</w:t>
            </w:r>
            <w:proofErr w:type="spellStart"/>
            <w:r w:rsidRPr="00036500">
              <w:rPr>
                <w:rFonts w:ascii="Times New Roman" w:eastAsia="Times New Roman" w:hAnsi="Times New Roman" w:cs="Times New Roman"/>
                <w:sz w:val="20"/>
                <w:szCs w:val="20"/>
                <w:lang w:val="en-US"/>
              </w:rPr>
              <w:t>Bireysel</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çalışma</w:t>
            </w:r>
            <w:proofErr w:type="spellEnd"/>
          </w:p>
        </w:tc>
        <w:tc>
          <w:tcPr>
            <w:tcW w:w="1133" w:type="dxa"/>
          </w:tcPr>
          <w:p w14:paraId="1A53C6C5" w14:textId="6B52627F" w:rsidR="0083765D" w:rsidRPr="00036500" w:rsidRDefault="00AF1615" w:rsidP="0083765D">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1133" w:type="dxa"/>
          </w:tcPr>
          <w:p w14:paraId="1AFD35BC" w14:textId="2FEED66E" w:rsidR="0083765D" w:rsidRPr="00036500" w:rsidRDefault="00AF1615" w:rsidP="008376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7F032052" w14:textId="56146821" w:rsidR="0083765D" w:rsidRPr="00036500" w:rsidRDefault="00AF1615" w:rsidP="0083765D">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83765D" w:rsidRPr="00036500" w14:paraId="780CAE21" w14:textId="77777777" w:rsidTr="00B133FE">
        <w:trPr>
          <w:gridAfter w:val="1"/>
          <w:wAfter w:w="352" w:type="dxa"/>
          <w:trHeight w:val="256"/>
        </w:trPr>
        <w:tc>
          <w:tcPr>
            <w:tcW w:w="7618" w:type="dxa"/>
            <w:gridSpan w:val="9"/>
          </w:tcPr>
          <w:p w14:paraId="1A8EFAFE" w14:textId="77777777" w:rsidR="0083765D" w:rsidRPr="00036500" w:rsidRDefault="0083765D" w:rsidP="0083765D">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Total</w:t>
            </w:r>
            <w:r w:rsidRPr="00036500">
              <w:rPr>
                <w:rFonts w:ascii="Times New Roman" w:eastAsia="Times New Roman" w:hAnsi="Times New Roman" w:cs="Times New Roman"/>
                <w:spacing w:val="-2"/>
                <w:sz w:val="20"/>
                <w:szCs w:val="20"/>
                <w:lang w:val="en-US"/>
              </w:rPr>
              <w:t xml:space="preserve"> </w:t>
            </w:r>
            <w:r w:rsidRPr="00036500">
              <w:rPr>
                <w:rFonts w:ascii="Times New Roman" w:eastAsia="Times New Roman" w:hAnsi="Times New Roman" w:cs="Times New Roman"/>
                <w:sz w:val="20"/>
                <w:szCs w:val="20"/>
                <w:lang w:val="en-US"/>
              </w:rPr>
              <w:t>Workload/</w:t>
            </w:r>
            <w:proofErr w:type="spellStart"/>
            <w:r w:rsidRPr="00036500">
              <w:rPr>
                <w:rFonts w:ascii="Times New Roman" w:eastAsia="Times New Roman" w:hAnsi="Times New Roman" w:cs="Times New Roman"/>
                <w:sz w:val="20"/>
                <w:szCs w:val="20"/>
                <w:lang w:val="en-US"/>
              </w:rPr>
              <w:t>İş</w:t>
            </w:r>
            <w:proofErr w:type="spellEnd"/>
            <w:r w:rsidRPr="00036500">
              <w:rPr>
                <w:rFonts w:ascii="Times New Roman" w:eastAsia="Times New Roman" w:hAnsi="Times New Roman" w:cs="Times New Roman"/>
                <w:sz w:val="20"/>
                <w:szCs w:val="20"/>
                <w:lang w:val="en-US"/>
              </w:rPr>
              <w:t xml:space="preserve"> </w:t>
            </w:r>
            <w:proofErr w:type="spellStart"/>
            <w:r w:rsidRPr="00036500">
              <w:rPr>
                <w:rFonts w:ascii="Times New Roman" w:eastAsia="Times New Roman" w:hAnsi="Times New Roman" w:cs="Times New Roman"/>
                <w:sz w:val="20"/>
                <w:szCs w:val="20"/>
                <w:lang w:val="en-US"/>
              </w:rPr>
              <w:t>yükü</w:t>
            </w:r>
            <w:proofErr w:type="spellEnd"/>
          </w:p>
        </w:tc>
        <w:tc>
          <w:tcPr>
            <w:tcW w:w="1699" w:type="dxa"/>
            <w:gridSpan w:val="4"/>
          </w:tcPr>
          <w:p w14:paraId="7A3FAE3F" w14:textId="62A8A203" w:rsidR="0083765D" w:rsidRPr="00036500" w:rsidRDefault="00AF1615" w:rsidP="0083765D">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180</w:t>
            </w:r>
          </w:p>
        </w:tc>
      </w:tr>
      <w:tr w:rsidR="0083765D" w:rsidRPr="00036500" w14:paraId="013A33E0" w14:textId="77777777" w:rsidTr="00B133FE">
        <w:trPr>
          <w:gridAfter w:val="1"/>
          <w:wAfter w:w="352" w:type="dxa"/>
          <w:trHeight w:val="255"/>
        </w:trPr>
        <w:tc>
          <w:tcPr>
            <w:tcW w:w="7618" w:type="dxa"/>
            <w:gridSpan w:val="9"/>
          </w:tcPr>
          <w:p w14:paraId="198122F3" w14:textId="77777777" w:rsidR="0083765D" w:rsidRPr="00036500" w:rsidRDefault="0083765D" w:rsidP="0083765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Total</w:t>
            </w:r>
            <w:r w:rsidRPr="00036500">
              <w:rPr>
                <w:rFonts w:ascii="Times New Roman" w:eastAsia="Times New Roman" w:hAnsi="Times New Roman" w:cs="Times New Roman"/>
                <w:spacing w:val="-2"/>
                <w:sz w:val="20"/>
                <w:szCs w:val="20"/>
                <w:lang w:val="en-US"/>
              </w:rPr>
              <w:t xml:space="preserve"> </w:t>
            </w:r>
            <w:r w:rsidRPr="00036500">
              <w:rPr>
                <w:rFonts w:ascii="Times New Roman" w:eastAsia="Times New Roman" w:hAnsi="Times New Roman" w:cs="Times New Roman"/>
                <w:sz w:val="20"/>
                <w:szCs w:val="20"/>
                <w:lang w:val="en-US"/>
              </w:rPr>
              <w:t>Workload/30</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(h)</w:t>
            </w:r>
          </w:p>
        </w:tc>
        <w:tc>
          <w:tcPr>
            <w:tcW w:w="1699" w:type="dxa"/>
            <w:gridSpan w:val="4"/>
          </w:tcPr>
          <w:p w14:paraId="0A267A9B" w14:textId="140F9036" w:rsidR="0083765D" w:rsidRPr="00036500" w:rsidRDefault="00CC0FD6" w:rsidP="0083765D">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 xml:space="preserve">       </w:t>
            </w:r>
            <w:r w:rsidR="00AF1615">
              <w:rPr>
                <w:rFonts w:ascii="Times New Roman" w:eastAsia="Times New Roman" w:hAnsi="Times New Roman" w:cs="Times New Roman"/>
                <w:sz w:val="20"/>
                <w:szCs w:val="20"/>
                <w:lang w:val="en-US"/>
              </w:rPr>
              <w:t>180</w:t>
            </w:r>
            <w:r w:rsidRPr="00036500">
              <w:rPr>
                <w:rFonts w:ascii="Times New Roman" w:eastAsia="Times New Roman" w:hAnsi="Times New Roman" w:cs="Times New Roman"/>
                <w:sz w:val="20"/>
                <w:szCs w:val="20"/>
                <w:lang w:val="en-US"/>
              </w:rPr>
              <w:t>/</w:t>
            </w:r>
            <w:r w:rsidR="0083765D" w:rsidRPr="00036500">
              <w:rPr>
                <w:rFonts w:ascii="Times New Roman" w:eastAsia="Times New Roman" w:hAnsi="Times New Roman" w:cs="Times New Roman"/>
                <w:sz w:val="20"/>
                <w:szCs w:val="20"/>
                <w:lang w:val="en-US"/>
              </w:rPr>
              <w:t>30</w:t>
            </w:r>
          </w:p>
        </w:tc>
      </w:tr>
      <w:tr w:rsidR="0083765D" w:rsidRPr="00036500" w14:paraId="506ABDC9" w14:textId="77777777" w:rsidTr="00B133FE">
        <w:trPr>
          <w:gridAfter w:val="1"/>
          <w:wAfter w:w="352" w:type="dxa"/>
          <w:trHeight w:val="255"/>
        </w:trPr>
        <w:tc>
          <w:tcPr>
            <w:tcW w:w="7618" w:type="dxa"/>
            <w:gridSpan w:val="9"/>
          </w:tcPr>
          <w:p w14:paraId="30E4C841" w14:textId="437DA58B" w:rsidR="0083765D" w:rsidRPr="00036500" w:rsidRDefault="0083765D" w:rsidP="0083765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ECTS</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Credit</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of</w:t>
            </w:r>
            <w:r w:rsidRPr="00036500">
              <w:rPr>
                <w:rFonts w:ascii="Times New Roman" w:eastAsia="Times New Roman" w:hAnsi="Times New Roman" w:cs="Times New Roman"/>
                <w:spacing w:val="-1"/>
                <w:sz w:val="20"/>
                <w:szCs w:val="20"/>
                <w:lang w:val="en-US"/>
              </w:rPr>
              <w:t xml:space="preserve"> </w:t>
            </w:r>
            <w:r w:rsidRPr="00036500">
              <w:rPr>
                <w:rFonts w:ascii="Times New Roman" w:eastAsia="Times New Roman" w:hAnsi="Times New Roman" w:cs="Times New Roman"/>
                <w:sz w:val="20"/>
                <w:szCs w:val="20"/>
                <w:lang w:val="en-US"/>
              </w:rPr>
              <w:t xml:space="preserve">the Course/AKTS </w:t>
            </w:r>
            <w:proofErr w:type="spellStart"/>
            <w:r w:rsidRPr="00036500">
              <w:rPr>
                <w:rFonts w:ascii="Times New Roman" w:eastAsia="Times New Roman" w:hAnsi="Times New Roman" w:cs="Times New Roman"/>
                <w:sz w:val="20"/>
                <w:szCs w:val="20"/>
                <w:lang w:val="en-US"/>
              </w:rPr>
              <w:t>değeri</w:t>
            </w:r>
            <w:proofErr w:type="spellEnd"/>
            <w:r w:rsidR="00515D0F" w:rsidRPr="00036500">
              <w:rPr>
                <w:rFonts w:ascii="Times New Roman" w:eastAsia="Times New Roman" w:hAnsi="Times New Roman" w:cs="Times New Roman"/>
                <w:sz w:val="20"/>
                <w:szCs w:val="20"/>
                <w:lang w:val="en-US"/>
              </w:rPr>
              <w:t xml:space="preserve">         </w:t>
            </w:r>
            <w:r w:rsidR="00A734F8" w:rsidRPr="00036500">
              <w:rPr>
                <w:rFonts w:ascii="Times New Roman" w:eastAsia="Times New Roman" w:hAnsi="Times New Roman" w:cs="Times New Roman"/>
                <w:sz w:val="20"/>
                <w:szCs w:val="20"/>
                <w:lang w:val="en-US"/>
              </w:rPr>
              <w:t>(ECTS)</w:t>
            </w:r>
          </w:p>
        </w:tc>
        <w:tc>
          <w:tcPr>
            <w:tcW w:w="1699" w:type="dxa"/>
            <w:gridSpan w:val="4"/>
          </w:tcPr>
          <w:p w14:paraId="53E34213" w14:textId="4783A45D" w:rsidR="0083765D" w:rsidRPr="00036500" w:rsidRDefault="00AF1615" w:rsidP="0083765D">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6</w:t>
            </w:r>
          </w:p>
        </w:tc>
      </w:tr>
    </w:tbl>
    <w:p w14:paraId="29FFB950" w14:textId="25F9912B" w:rsidR="00FF6270"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r w:rsidRPr="00036500">
        <w:rPr>
          <w:rFonts w:ascii="Times New Roman" w:eastAsia="Times New Roman" w:hAnsi="Times New Roman" w:cs="Times New Roman"/>
          <w:sz w:val="20"/>
          <w:szCs w:val="20"/>
          <w:lang w:val="en-US"/>
        </w:rPr>
        <w:t xml:space="preserve">                                    </w:t>
      </w:r>
    </w:p>
    <w:p w14:paraId="7242D4B7" w14:textId="08E7763B"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2AF71C1" w14:textId="0FABB50F"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94DBFEA" w14:textId="46C84814"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81F977" w14:textId="714C07AB"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CF293B" w14:textId="026D6486"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9B622FA" w14:textId="1B689070"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1579EB56" w14:textId="01460322"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75F2EE5D" w14:textId="03AF5CC7"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7986E806" w14:textId="4780350D"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1C800BC4" w14:textId="77502216"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5838958F" w14:textId="0DCE7AA0"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5430046" w14:textId="366E6774"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483A7CE" w14:textId="09C95B70"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C583C0" w14:textId="105C08BC"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5C7DFAD" w14:textId="4FDCBF59"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62A58874" w14:textId="0370C327" w:rsidR="00515D0F" w:rsidRPr="0003650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5274FE1D" w14:textId="77777777" w:rsidR="00FF6270" w:rsidRPr="00036500" w:rsidRDefault="00FF6270" w:rsidP="00FF6270">
      <w:pPr>
        <w:rPr>
          <w:rFonts w:ascii="Times New Roman" w:hAnsi="Times New Roman" w:cs="Times New Roman"/>
          <w:b/>
          <w:sz w:val="20"/>
          <w:szCs w:val="20"/>
        </w:rPr>
      </w:pPr>
    </w:p>
    <w:p w14:paraId="6D458662" w14:textId="77777777" w:rsidR="00FF6270" w:rsidRPr="00036500" w:rsidRDefault="00FF6270" w:rsidP="00FF6270">
      <w:pPr>
        <w:rPr>
          <w:rFonts w:ascii="Times New Roman" w:hAnsi="Times New Roman" w:cs="Times New Roman"/>
          <w:sz w:val="20"/>
          <w:szCs w:val="20"/>
        </w:rPr>
      </w:pPr>
    </w:p>
    <w:p w14:paraId="1F41545D" w14:textId="77777777" w:rsidR="00FF6270" w:rsidRPr="00036500" w:rsidRDefault="00FF6270" w:rsidP="00FF6270">
      <w:pPr>
        <w:rPr>
          <w:rFonts w:ascii="Times New Roman" w:hAnsi="Times New Roman" w:cs="Times New Roman"/>
          <w:sz w:val="20"/>
          <w:szCs w:val="20"/>
        </w:rPr>
      </w:pPr>
    </w:p>
    <w:p w14:paraId="284E49E1" w14:textId="77777777" w:rsidR="00FF6270" w:rsidRPr="00036500" w:rsidRDefault="00FF6270" w:rsidP="00FF6270">
      <w:pPr>
        <w:rPr>
          <w:rFonts w:ascii="Times New Roman" w:hAnsi="Times New Roman" w:cs="Times New Roman"/>
          <w:sz w:val="20"/>
          <w:szCs w:val="20"/>
        </w:rPr>
      </w:pPr>
    </w:p>
    <w:p w14:paraId="5E750B43" w14:textId="77777777" w:rsidR="00FF6270" w:rsidRPr="00036500" w:rsidRDefault="00FF6270" w:rsidP="00FF6270">
      <w:pPr>
        <w:rPr>
          <w:rFonts w:ascii="Times New Roman" w:hAnsi="Times New Roman" w:cs="Times New Roman"/>
          <w:sz w:val="20"/>
          <w:szCs w:val="20"/>
        </w:rPr>
      </w:pPr>
    </w:p>
    <w:p w14:paraId="4B3DF0F7" w14:textId="77777777" w:rsidR="007C102D" w:rsidRPr="00036500" w:rsidRDefault="007C102D">
      <w:pPr>
        <w:rPr>
          <w:rFonts w:ascii="Times New Roman" w:hAnsi="Times New Roman" w:cs="Times New Roman"/>
          <w:sz w:val="20"/>
          <w:szCs w:val="20"/>
        </w:rPr>
      </w:pPr>
    </w:p>
    <w:sectPr w:rsidR="007C102D" w:rsidRPr="00036500">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70E3"/>
    <w:multiLevelType w:val="multilevel"/>
    <w:tmpl w:val="EC98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B0B2F"/>
    <w:multiLevelType w:val="hybridMultilevel"/>
    <w:tmpl w:val="8C7280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144426"/>
    <w:multiLevelType w:val="multilevel"/>
    <w:tmpl w:val="391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5520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E43220"/>
    <w:multiLevelType w:val="hybridMultilevel"/>
    <w:tmpl w:val="66F8CEB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6AD718B0"/>
    <w:multiLevelType w:val="hybridMultilevel"/>
    <w:tmpl w:val="94BECD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FD7BBD"/>
    <w:multiLevelType w:val="hybridMultilevel"/>
    <w:tmpl w:val="D828F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70"/>
    <w:rsid w:val="00036500"/>
    <w:rsid w:val="000C6579"/>
    <w:rsid w:val="001A4006"/>
    <w:rsid w:val="003507CC"/>
    <w:rsid w:val="003D57D8"/>
    <w:rsid w:val="00467695"/>
    <w:rsid w:val="00491421"/>
    <w:rsid w:val="004C6315"/>
    <w:rsid w:val="00515D0F"/>
    <w:rsid w:val="00532AC3"/>
    <w:rsid w:val="005B4006"/>
    <w:rsid w:val="00644F58"/>
    <w:rsid w:val="00652F16"/>
    <w:rsid w:val="006F64B8"/>
    <w:rsid w:val="00772A82"/>
    <w:rsid w:val="007939A4"/>
    <w:rsid w:val="007C102D"/>
    <w:rsid w:val="0083765D"/>
    <w:rsid w:val="00A734F8"/>
    <w:rsid w:val="00AB3A3B"/>
    <w:rsid w:val="00AB496B"/>
    <w:rsid w:val="00AF1615"/>
    <w:rsid w:val="00CC0FD6"/>
    <w:rsid w:val="00CE5688"/>
    <w:rsid w:val="00E113E9"/>
    <w:rsid w:val="00FF6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FDE0"/>
  <w15:docId w15:val="{85FBDA4D-9D96-4C20-997C-B29BA17D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72A82"/>
    <w:rPr>
      <w:color w:val="0000FF" w:themeColor="hyperlink"/>
      <w:u w:val="single"/>
    </w:rPr>
  </w:style>
  <w:style w:type="paragraph" w:styleId="ListParagraph">
    <w:name w:val="List Paragraph"/>
    <w:basedOn w:val="Normal"/>
    <w:uiPriority w:val="34"/>
    <w:qFormat/>
    <w:rsid w:val="00AB3A3B"/>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TotalTime>
  <Pages>4</Pages>
  <Words>1022</Words>
  <Characters>5826</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Ayse MUHTAROĞULLARI</cp:lastModifiedBy>
  <cp:revision>11</cp:revision>
  <cp:lastPrinted>2023-03-28T07:25:00Z</cp:lastPrinted>
  <dcterms:created xsi:type="dcterms:W3CDTF">2023-04-01T20:50:00Z</dcterms:created>
  <dcterms:modified xsi:type="dcterms:W3CDTF">2023-08-02T09:07:00Z</dcterms:modified>
</cp:coreProperties>
</file>