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8AE" w:rsidRPr="00EE5D78" w:rsidRDefault="00DD1075" w:rsidP="00B148AE">
      <w:pPr>
        <w:widowControl w:val="0"/>
        <w:tabs>
          <w:tab w:val="left" w:pos="6379"/>
        </w:tabs>
        <w:autoSpaceDE w:val="0"/>
        <w:autoSpaceDN w:val="0"/>
        <w:spacing w:before="59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B148AE"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İRNE </w:t>
      </w:r>
      <w:r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B148AE"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>MERİKAN ÜNİVERSİTESİ</w:t>
      </w:r>
    </w:p>
    <w:p w:rsidR="00B148AE" w:rsidRPr="00EE5D78" w:rsidRDefault="00B148AE" w:rsidP="00B148AE">
      <w:pPr>
        <w:widowControl w:val="0"/>
        <w:tabs>
          <w:tab w:val="left" w:pos="6379"/>
        </w:tabs>
        <w:autoSpaceDE w:val="0"/>
        <w:autoSpaceDN w:val="0"/>
        <w:spacing w:before="59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EĞİTİM FAKÜLTESİ </w:t>
      </w:r>
    </w:p>
    <w:p w:rsidR="00B148AE" w:rsidRPr="00EE5D78" w:rsidRDefault="00B148AE" w:rsidP="00B148AE">
      <w:pPr>
        <w:widowControl w:val="0"/>
        <w:tabs>
          <w:tab w:val="left" w:pos="6379"/>
        </w:tabs>
        <w:autoSpaceDE w:val="0"/>
        <w:autoSpaceDN w:val="0"/>
        <w:spacing w:before="59"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E5D78">
        <w:rPr>
          <w:rFonts w:ascii="Times New Roman" w:eastAsia="Times New Roman" w:hAnsi="Times New Roman" w:cs="Times New Roman"/>
          <w:b/>
          <w:bCs/>
          <w:sz w:val="20"/>
          <w:szCs w:val="20"/>
        </w:rPr>
        <w:t>MÜZİK ÖĞRETMENLİĞİ</w:t>
      </w:r>
    </w:p>
    <w:p w:rsidR="00DD1075" w:rsidRPr="00EE5D78" w:rsidRDefault="00DD1075" w:rsidP="00DD1075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47"/>
        <w:gridCol w:w="1559"/>
        <w:gridCol w:w="220"/>
        <w:gridCol w:w="991"/>
        <w:gridCol w:w="773"/>
        <w:gridCol w:w="80"/>
        <w:gridCol w:w="1621"/>
        <w:gridCol w:w="1701"/>
        <w:gridCol w:w="383"/>
        <w:gridCol w:w="43"/>
        <w:gridCol w:w="498"/>
        <w:gridCol w:w="919"/>
      </w:tblGrid>
      <w:tr w:rsidR="00DD1075" w:rsidRPr="00EE5D78" w:rsidTr="00BC0C09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EE5D78" w:rsidRDefault="0005539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>Bağlama Eğitimi I</w:t>
            </w:r>
          </w:p>
        </w:tc>
      </w:tr>
      <w:tr w:rsidR="00DD1075" w:rsidRPr="00EE5D78" w:rsidTr="00BC0C09">
        <w:trPr>
          <w:trHeight w:val="236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EE5D78" w:rsidRDefault="00B148A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MUSA20</w:t>
            </w:r>
            <w:r w:rsid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1075" w:rsidRPr="00EE5D78" w:rsidTr="00BC0C09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statüsü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3D11F6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Zorunlu</w:t>
            </w:r>
            <w:r w:rsidR="006365C8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(Alan Eğitimi)</w:t>
            </w:r>
          </w:p>
        </w:tc>
      </w:tr>
      <w:tr w:rsidR="00DD1075" w:rsidRPr="00EE5D78" w:rsidTr="00BC0C09">
        <w:trPr>
          <w:trHeight w:val="236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C4308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seviyesi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Lisans</w:t>
            </w:r>
          </w:p>
        </w:tc>
      </w:tr>
      <w:tr w:rsidR="00DD1075" w:rsidRPr="00EE5D78" w:rsidTr="00BC0C09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C4308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Ulusal kredi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05539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1075" w:rsidRPr="00EE5D78" w:rsidTr="00BC0C09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 değeri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05539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D1075" w:rsidRPr="00666E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</w:tc>
      </w:tr>
      <w:tr w:rsidR="00DD1075" w:rsidRPr="00EE5D78" w:rsidTr="00BC0C09">
        <w:trPr>
          <w:trHeight w:val="236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</w:t>
            </w:r>
            <w:r w:rsidR="00BC0C09"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week) 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Haftalık teorik ders saati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B148A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D1075" w:rsidRPr="00EE5D78" w:rsidTr="00BC0C09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</w:t>
            </w:r>
            <w:r w:rsidR="00BC0C09"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week) 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Uygulama durumu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05539E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BC0C09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Laboratory</w:t>
            </w:r>
            <w:proofErr w:type="spellEnd"/>
            <w:r w:rsidRPr="00EE5D7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hour</w:t>
            </w:r>
            <w:proofErr w:type="spellEnd"/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BC0C09"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week</w:t>
            </w:r>
            <w:proofErr w:type="spellEnd"/>
            <w:r w:rsidR="00BC0C09"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Laboratuvar durumu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BC0C09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Study/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Dersin yılı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B7156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D1075" w:rsidRPr="00EE5D78" w:rsidTr="00BC0C09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dönemi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6365C8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  <w:r w:rsidR="00B71561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. Yarıyıl (</w:t>
            </w: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  <w:r w:rsidR="00B71561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D1075" w:rsidRPr="00EE5D78" w:rsidTr="00BC0C09">
        <w:trPr>
          <w:trHeight w:val="236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koordinatörü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BC0C09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EE5D7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(s)/Ders sorumlu öğretim elemanı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BC0C09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EE5D78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(s)/Asistan adı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BC0C09">
        <w:trPr>
          <w:trHeight w:val="236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işlenişi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666E0A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Yüz yüze, </w:t>
            </w:r>
            <w:r w:rsid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B71561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orik,</w:t>
            </w:r>
            <w:r w:rsidR="00B148AE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666E0A" w:rsidRPr="00666E0A">
              <w:rPr>
                <w:rFonts w:ascii="Times New Roman" w:eastAsia="Times New Roman" w:hAnsi="Times New Roman" w:cs="Times New Roman"/>
                <w:sz w:val="20"/>
                <w:szCs w:val="20"/>
              </w:rPr>
              <w:t>ygulama</w:t>
            </w:r>
          </w:p>
        </w:tc>
      </w:tr>
      <w:tr w:rsidR="00DD1075" w:rsidRPr="00EE5D78" w:rsidTr="00BC0C09">
        <w:trPr>
          <w:trHeight w:val="237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DD1075" w:rsidRPr="00EE5D78" w:rsidTr="00BC0C09">
        <w:trPr>
          <w:trHeight w:val="236"/>
        </w:trPr>
        <w:tc>
          <w:tcPr>
            <w:tcW w:w="4504" w:type="dxa"/>
            <w:gridSpan w:val="7"/>
            <w:vAlign w:val="center"/>
          </w:tcPr>
          <w:p w:rsidR="00DD1075" w:rsidRPr="00EE5D78" w:rsidRDefault="00C4308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Prerequisites</w:t>
            </w:r>
            <w:r w:rsidR="00DD1075"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="00DD1075"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="00DD1075"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="00DD1075"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requisites</w:t>
            </w:r>
            <w:r w:rsidR="00DD1075"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/Dersin ön koşulu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BC0C09">
        <w:trPr>
          <w:trHeight w:val="236"/>
        </w:trPr>
        <w:tc>
          <w:tcPr>
            <w:tcW w:w="4504" w:type="dxa"/>
            <w:gridSpan w:val="7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C4308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C4308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/Önerilen </w:t>
            </w:r>
            <w:proofErr w:type="spellStart"/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opsiyonel</w:t>
            </w:r>
            <w:proofErr w:type="spellEnd"/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program unsurları</w:t>
            </w:r>
          </w:p>
        </w:tc>
        <w:tc>
          <w:tcPr>
            <w:tcW w:w="5165" w:type="dxa"/>
            <w:gridSpan w:val="6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1075" w:rsidRPr="00EE5D78" w:rsidTr="00BC0C09">
        <w:trPr>
          <w:trHeight w:val="238"/>
        </w:trPr>
        <w:tc>
          <w:tcPr>
            <w:tcW w:w="9669" w:type="dxa"/>
            <w:gridSpan w:val="1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</w:tr>
      <w:tr w:rsidR="00DD1075" w:rsidRPr="00EE5D78" w:rsidTr="00BC0C09">
        <w:trPr>
          <w:trHeight w:val="544"/>
        </w:trPr>
        <w:tc>
          <w:tcPr>
            <w:tcW w:w="9669" w:type="dxa"/>
            <w:gridSpan w:val="13"/>
            <w:vAlign w:val="center"/>
          </w:tcPr>
          <w:p w:rsidR="00DD1075" w:rsidRPr="00EE5D78" w:rsidRDefault="0005539E" w:rsidP="006365C8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>Bağlamanın müzik eğitimindeki yeri ve önemi.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>Bağlamanın çalgı olarak özelliklerinin anlaşılması. Bağlamada temel davranışların ve tekniklerin geliştirilmesi. Bağlama ile ulusal ve evrensel boyuttaki eserlerin seslendirilmesi.</w:t>
            </w:r>
          </w:p>
        </w:tc>
      </w:tr>
      <w:tr w:rsidR="00DD1075" w:rsidRPr="00EE5D78" w:rsidTr="00BC0C09">
        <w:trPr>
          <w:trHeight w:val="274"/>
        </w:trPr>
        <w:tc>
          <w:tcPr>
            <w:tcW w:w="8209" w:type="dxa"/>
            <w:gridSpan w:val="10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Öğrenme çıktıları</w:t>
            </w:r>
          </w:p>
        </w:tc>
        <w:tc>
          <w:tcPr>
            <w:tcW w:w="1460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075" w:rsidRPr="00EE5D78" w:rsidTr="00BC0C09">
        <w:trPr>
          <w:trHeight w:val="285"/>
        </w:trPr>
        <w:tc>
          <w:tcPr>
            <w:tcW w:w="8209" w:type="dxa"/>
            <w:gridSpan w:val="10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Bu ders tamamlandığında öğrenciler;</w:t>
            </w:r>
          </w:p>
        </w:tc>
        <w:tc>
          <w:tcPr>
            <w:tcW w:w="1460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</w:t>
            </w:r>
          </w:p>
        </w:tc>
      </w:tr>
      <w:tr w:rsidR="00DD1075" w:rsidRPr="00EE5D78" w:rsidTr="00BC0C09">
        <w:trPr>
          <w:trHeight w:val="286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9"/>
            <w:vAlign w:val="center"/>
          </w:tcPr>
          <w:p w:rsidR="00DD1075" w:rsidRPr="00EE5D78" w:rsidRDefault="0005539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>Bağlamanın tarihsel geçmişini öğrenir.</w:t>
            </w:r>
          </w:p>
        </w:tc>
        <w:tc>
          <w:tcPr>
            <w:tcW w:w="1460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BC0C09">
        <w:trPr>
          <w:trHeight w:val="285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9"/>
            <w:vAlign w:val="center"/>
          </w:tcPr>
          <w:p w:rsidR="00DD1075" w:rsidRPr="00EE5D78" w:rsidRDefault="0005539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>Bağlamanın müzik eğitimindeki yeri ve önemini kavra</w:t>
            </w:r>
            <w:r w:rsidR="00D2656E">
              <w:rPr>
                <w:rFonts w:ascii="Times New Roman" w:eastAsia="Times New Roman" w:hAnsi="Times New Roman" w:cs="Times New Roman"/>
                <w:sz w:val="20"/>
                <w:szCs w:val="20"/>
              </w:rPr>
              <w:t>ma.</w:t>
            </w:r>
          </w:p>
        </w:tc>
        <w:tc>
          <w:tcPr>
            <w:tcW w:w="1460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BC0C09">
        <w:trPr>
          <w:trHeight w:val="285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9"/>
            <w:vAlign w:val="center"/>
          </w:tcPr>
          <w:p w:rsidR="00DD1075" w:rsidRPr="00EE5D78" w:rsidRDefault="0005539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>Bağlama çalmaya ilişkin temel bilgi ve becerileri kazanır.</w:t>
            </w:r>
          </w:p>
        </w:tc>
        <w:tc>
          <w:tcPr>
            <w:tcW w:w="1460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BC0C09">
        <w:trPr>
          <w:trHeight w:val="285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9"/>
            <w:vAlign w:val="center"/>
          </w:tcPr>
          <w:p w:rsidR="00DD1075" w:rsidRPr="00EE5D78" w:rsidRDefault="0005539E" w:rsidP="006365C8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>Bağlama ailesi ve diğer enstrümanlarla ilişkisini kavra</w:t>
            </w:r>
            <w:r w:rsidR="00D2656E">
              <w:rPr>
                <w:rFonts w:ascii="Times New Roman" w:eastAsia="Times New Roman" w:hAnsi="Times New Roman" w:cs="Times New Roman"/>
                <w:sz w:val="20"/>
                <w:szCs w:val="20"/>
              </w:rPr>
              <w:t>ma.</w:t>
            </w:r>
          </w:p>
        </w:tc>
        <w:tc>
          <w:tcPr>
            <w:tcW w:w="1460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BC0C09">
        <w:trPr>
          <w:trHeight w:val="285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9"/>
            <w:vAlign w:val="center"/>
          </w:tcPr>
          <w:p w:rsidR="00DD1075" w:rsidRPr="00EE5D78" w:rsidRDefault="0005539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>Teknik ve uygulamasını kavra</w:t>
            </w:r>
            <w:r w:rsidR="00D2656E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 w:rsidRP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B148AE" w:rsidRPr="00EE5D78" w:rsidTr="00BC0C09">
        <w:trPr>
          <w:trHeight w:val="285"/>
        </w:trPr>
        <w:tc>
          <w:tcPr>
            <w:tcW w:w="534" w:type="dxa"/>
            <w:vAlign w:val="center"/>
          </w:tcPr>
          <w:p w:rsidR="00B148AE" w:rsidRPr="00EE5D78" w:rsidRDefault="00B148AE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9"/>
            <w:vAlign w:val="center"/>
          </w:tcPr>
          <w:p w:rsidR="00B148AE" w:rsidRPr="00EE5D78" w:rsidRDefault="0005539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>Bağlama ve öğelerini tanı</w:t>
            </w:r>
            <w:r w:rsidR="00D2656E">
              <w:rPr>
                <w:rFonts w:ascii="Times New Roman" w:eastAsia="Times New Roman" w:hAnsi="Times New Roman" w:cs="Times New Roman"/>
                <w:sz w:val="20"/>
                <w:szCs w:val="20"/>
              </w:rPr>
              <w:t>ma.</w:t>
            </w:r>
          </w:p>
        </w:tc>
        <w:tc>
          <w:tcPr>
            <w:tcW w:w="1460" w:type="dxa"/>
            <w:gridSpan w:val="3"/>
            <w:vAlign w:val="center"/>
          </w:tcPr>
          <w:p w:rsidR="00B148AE" w:rsidRPr="00EE5D78" w:rsidRDefault="00611C22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B148AE" w:rsidRPr="00EE5D78" w:rsidTr="00BC0C09">
        <w:trPr>
          <w:trHeight w:val="285"/>
        </w:trPr>
        <w:tc>
          <w:tcPr>
            <w:tcW w:w="534" w:type="dxa"/>
            <w:vAlign w:val="center"/>
          </w:tcPr>
          <w:p w:rsidR="00B148AE" w:rsidRPr="00EE5D78" w:rsidRDefault="00B148AE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9"/>
            <w:vAlign w:val="center"/>
          </w:tcPr>
          <w:p w:rsidR="00B148AE" w:rsidRPr="00EE5D78" w:rsidRDefault="0005539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>Bağlama çalmayı öğrenir.</w:t>
            </w:r>
          </w:p>
        </w:tc>
        <w:tc>
          <w:tcPr>
            <w:tcW w:w="1460" w:type="dxa"/>
            <w:gridSpan w:val="3"/>
            <w:vAlign w:val="center"/>
          </w:tcPr>
          <w:p w:rsidR="00B148AE" w:rsidRPr="00EE5D78" w:rsidRDefault="00611C22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11C22" w:rsidRPr="00EE5D78" w:rsidTr="00BC0C09">
        <w:trPr>
          <w:trHeight w:val="285"/>
        </w:trPr>
        <w:tc>
          <w:tcPr>
            <w:tcW w:w="534" w:type="dxa"/>
            <w:vAlign w:val="center"/>
          </w:tcPr>
          <w:p w:rsidR="00611C22" w:rsidRPr="00EE5D78" w:rsidRDefault="00611C2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9"/>
            <w:vAlign w:val="center"/>
          </w:tcPr>
          <w:p w:rsidR="00611C22" w:rsidRPr="00EE5D78" w:rsidRDefault="0005539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>Bağlama çalış tekniğini kendi bireysel çalgısının tekniğiyle karşılaştırabilme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  <w:vAlign w:val="center"/>
          </w:tcPr>
          <w:p w:rsidR="00611C22" w:rsidRPr="00EE5D78" w:rsidRDefault="00611C22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611C22" w:rsidRPr="00EE5D78" w:rsidTr="00BC0C09">
        <w:trPr>
          <w:trHeight w:val="285"/>
        </w:trPr>
        <w:tc>
          <w:tcPr>
            <w:tcW w:w="534" w:type="dxa"/>
            <w:vAlign w:val="center"/>
          </w:tcPr>
          <w:p w:rsidR="00611C22" w:rsidRPr="00EE5D78" w:rsidRDefault="00611C22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75" w:type="dxa"/>
            <w:gridSpan w:val="9"/>
            <w:vAlign w:val="center"/>
          </w:tcPr>
          <w:p w:rsidR="00611C22" w:rsidRPr="00EE5D78" w:rsidRDefault="0005539E" w:rsidP="00B133F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>İki eli eşgüdümlü olarak kullanabilme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  <w:vAlign w:val="center"/>
          </w:tcPr>
          <w:p w:rsidR="00611C22" w:rsidRPr="00EE5D78" w:rsidRDefault="00611C22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5539E" w:rsidRPr="00EE5D78" w:rsidTr="00BC0C09">
        <w:trPr>
          <w:trHeight w:val="285"/>
        </w:trPr>
        <w:tc>
          <w:tcPr>
            <w:tcW w:w="534" w:type="dxa"/>
            <w:vAlign w:val="center"/>
          </w:tcPr>
          <w:p w:rsidR="0005539E" w:rsidRPr="00EE5D78" w:rsidRDefault="0005539E" w:rsidP="000553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75" w:type="dxa"/>
            <w:gridSpan w:val="9"/>
            <w:vAlign w:val="center"/>
          </w:tcPr>
          <w:p w:rsidR="0005539E" w:rsidRPr="0005539E" w:rsidRDefault="0005539E" w:rsidP="0005539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>Sol el parmaklarını ilgili seslere doğru olarak düşürebilme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  <w:vAlign w:val="center"/>
          </w:tcPr>
          <w:p w:rsidR="0005539E" w:rsidRPr="00EE5D78" w:rsidRDefault="0005539E" w:rsidP="0005539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5539E" w:rsidRPr="00EE5D78" w:rsidTr="00BC0C09">
        <w:trPr>
          <w:trHeight w:val="285"/>
        </w:trPr>
        <w:tc>
          <w:tcPr>
            <w:tcW w:w="534" w:type="dxa"/>
            <w:vAlign w:val="center"/>
          </w:tcPr>
          <w:p w:rsidR="0005539E" w:rsidRPr="00EE5D78" w:rsidRDefault="0005539E" w:rsidP="000553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75" w:type="dxa"/>
            <w:gridSpan w:val="9"/>
            <w:vAlign w:val="center"/>
          </w:tcPr>
          <w:p w:rsidR="0005539E" w:rsidRPr="0005539E" w:rsidRDefault="0005539E" w:rsidP="0005539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>Bağlama çalmaya uygun duruş alma, enstrümanı doğru tutabilme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  <w:vAlign w:val="center"/>
          </w:tcPr>
          <w:p w:rsidR="0005539E" w:rsidRPr="00EE5D78" w:rsidRDefault="0005539E" w:rsidP="0005539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5539E" w:rsidRPr="00EE5D78" w:rsidTr="00BC0C09">
        <w:trPr>
          <w:trHeight w:val="285"/>
        </w:trPr>
        <w:tc>
          <w:tcPr>
            <w:tcW w:w="534" w:type="dxa"/>
            <w:vAlign w:val="center"/>
          </w:tcPr>
          <w:p w:rsidR="0005539E" w:rsidRPr="00EE5D78" w:rsidRDefault="0005539E" w:rsidP="0005539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75" w:type="dxa"/>
            <w:gridSpan w:val="9"/>
            <w:vAlign w:val="center"/>
          </w:tcPr>
          <w:p w:rsidR="0005539E" w:rsidRPr="0005539E" w:rsidRDefault="0005539E" w:rsidP="0005539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>Basit makam ve dizileri seslendirebilme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  <w:vAlign w:val="center"/>
          </w:tcPr>
          <w:p w:rsidR="0005539E" w:rsidRPr="00EE5D78" w:rsidRDefault="0005539E" w:rsidP="0005539E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D1075" w:rsidRPr="00EE5D78" w:rsidTr="00BC0C09">
        <w:trPr>
          <w:trHeight w:val="286"/>
        </w:trPr>
        <w:tc>
          <w:tcPr>
            <w:tcW w:w="9669" w:type="dxa"/>
            <w:gridSpan w:val="13"/>
            <w:vAlign w:val="center"/>
          </w:tcPr>
          <w:p w:rsidR="00DD1075" w:rsidRPr="00C43080" w:rsidRDefault="00C4308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30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Assessment</w:t>
            </w:r>
            <w:r w:rsidR="00DD1075" w:rsidRPr="00C4308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="00DD1075" w:rsidRPr="00C430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="00DD1075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="00DD1075" w:rsidRPr="00C430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DD1075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="00DD1075" w:rsidRPr="00C430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DD1075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="00DD1075" w:rsidRPr="00C430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DD1075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Presentation, 5 Lab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D1075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</w:t>
            </w:r>
          </w:p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Değerlendirme Metodu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1. Sınav, 2. Ödev, 3. Proje, 4. Sunum, 5. </w:t>
            </w:r>
            <w:proofErr w:type="spellStart"/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proofErr w:type="spellEnd"/>
          </w:p>
        </w:tc>
      </w:tr>
      <w:tr w:rsidR="00DD1075" w:rsidRPr="00EE5D78" w:rsidTr="00BC0C09">
        <w:trPr>
          <w:trHeight w:val="314"/>
        </w:trPr>
        <w:tc>
          <w:tcPr>
            <w:tcW w:w="9669" w:type="dxa"/>
            <w:gridSpan w:val="1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Programa Katkıları</w:t>
            </w:r>
          </w:p>
        </w:tc>
      </w:tr>
      <w:tr w:rsidR="00DD1075" w:rsidRPr="00EE5D78" w:rsidTr="00BC0C09">
        <w:trPr>
          <w:trHeight w:val="286"/>
        </w:trPr>
        <w:tc>
          <w:tcPr>
            <w:tcW w:w="8750" w:type="dxa"/>
            <w:gridSpan w:val="12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CL/KS</w:t>
            </w:r>
          </w:p>
        </w:tc>
      </w:tr>
      <w:tr w:rsidR="00DD1075" w:rsidRPr="00EE5D78" w:rsidTr="00BC0C09">
        <w:trPr>
          <w:trHeight w:val="286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6365C8" w:rsidP="00B133FE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Bireysel enstrümanını ve piyanoyu tekniğine uygun, müzik öğretmenliğinin gerekleri doğrultusunda, yeterli, düzeyli ve etkili biçimde kullanabilmek.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ind w:left="14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5</w:t>
            </w:r>
          </w:p>
        </w:tc>
      </w:tr>
      <w:tr w:rsidR="00DD1075" w:rsidRPr="00EE5D78" w:rsidTr="00BC0C09">
        <w:trPr>
          <w:trHeight w:val="240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6365C8" w:rsidP="00B133FE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Sesini, ses eğitiminin ilkeleri doğrultusunda tekniğine uygun, etkili biçimde kullanabilmek, bireysel ve toplu seslendirme yapma becerisi kazanmak.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3</w:t>
            </w:r>
          </w:p>
        </w:tc>
      </w:tr>
      <w:tr w:rsidR="00DD1075" w:rsidRPr="00EE5D78" w:rsidTr="00BC0C09">
        <w:trPr>
          <w:trHeight w:val="468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Müzik eğitimi bilgisine sahip olmak ve okul şarkılarına piyano ile eşlik edebilme becerisini kazanmak.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ind w:left="8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2</w:t>
            </w:r>
          </w:p>
        </w:tc>
      </w:tr>
      <w:tr w:rsidR="00DD1075" w:rsidRPr="00EE5D78" w:rsidTr="00BC0C09">
        <w:trPr>
          <w:trHeight w:val="284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02DAF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 xml:space="preserve">Batı ve Türk müziği eserlerini </w:t>
            </w:r>
            <w:proofErr w:type="spellStart"/>
            <w:r w:rsidRPr="00EE5D78">
              <w:rPr>
                <w:sz w:val="20"/>
                <w:szCs w:val="20"/>
                <w:lang w:val="tr-TR"/>
              </w:rPr>
              <w:t>motifsel</w:t>
            </w:r>
            <w:proofErr w:type="spellEnd"/>
            <w:r w:rsidRPr="00EE5D78"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EE5D78">
              <w:rPr>
                <w:sz w:val="20"/>
                <w:szCs w:val="20"/>
                <w:lang w:val="tr-TR"/>
              </w:rPr>
              <w:t>temasal</w:t>
            </w:r>
            <w:proofErr w:type="spellEnd"/>
            <w:r w:rsidRPr="00EE5D78">
              <w:rPr>
                <w:sz w:val="20"/>
                <w:szCs w:val="20"/>
                <w:lang w:val="tr-TR"/>
              </w:rPr>
              <w:t>, armonik, tür ve biçim olarak detaylı şekilde çözümleyebilme becerisini ve bilgisini kazanmak.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ind w:left="14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5</w:t>
            </w:r>
          </w:p>
        </w:tc>
      </w:tr>
      <w:tr w:rsidR="00DD1075" w:rsidRPr="00EE5D78" w:rsidTr="00BC0C09">
        <w:trPr>
          <w:trHeight w:val="285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Sesler arasındaki ilişkileri teorik ve pratik olarak kavramak, müziksel işitme, okuma ve yazma becerisi kazanmak.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3</w:t>
            </w:r>
          </w:p>
        </w:tc>
      </w:tr>
      <w:tr w:rsidR="00DD1075" w:rsidRPr="00EE5D78" w:rsidTr="00BC0C09">
        <w:trPr>
          <w:trHeight w:val="350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 xml:space="preserve">Tüm dizi ve </w:t>
            </w:r>
            <w:proofErr w:type="spellStart"/>
            <w:r w:rsidRPr="00EE5D78">
              <w:rPr>
                <w:sz w:val="20"/>
                <w:szCs w:val="20"/>
                <w:lang w:val="tr-TR"/>
              </w:rPr>
              <w:t>akorları</w:t>
            </w:r>
            <w:proofErr w:type="spellEnd"/>
            <w:r w:rsidRPr="00EE5D78">
              <w:rPr>
                <w:sz w:val="20"/>
                <w:szCs w:val="20"/>
                <w:lang w:val="tr-TR"/>
              </w:rPr>
              <w:t xml:space="preserve"> kavramak, tanımlayabilmek ve oluşturabilmek.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ind w:left="8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5</w:t>
            </w:r>
          </w:p>
        </w:tc>
      </w:tr>
      <w:tr w:rsidR="00DD1075" w:rsidRPr="00EE5D78" w:rsidTr="00BC0C09">
        <w:trPr>
          <w:trHeight w:val="285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 xml:space="preserve">Müziğin doğuşu, tarihsel gelişimi, dönemleri, dönem ve stil özellikleri, önde gelen bestecileri, </w:t>
            </w:r>
            <w:proofErr w:type="spellStart"/>
            <w:r w:rsidRPr="00EE5D78">
              <w:rPr>
                <w:sz w:val="20"/>
                <w:szCs w:val="20"/>
                <w:lang w:val="tr-TR"/>
              </w:rPr>
              <w:t>enstrümanist</w:t>
            </w:r>
            <w:proofErr w:type="spellEnd"/>
            <w:r w:rsidRPr="00EE5D78">
              <w:rPr>
                <w:sz w:val="20"/>
                <w:szCs w:val="20"/>
                <w:lang w:val="tr-TR"/>
              </w:rPr>
              <w:t xml:space="preserve"> ve eserleri hakkında geniş donanıma ve bilgiye sahip olmak.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ind w:left="16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3</w:t>
            </w:r>
          </w:p>
        </w:tc>
      </w:tr>
      <w:tr w:rsidR="00DD1075" w:rsidRPr="00EE5D78" w:rsidTr="00BC0C09">
        <w:trPr>
          <w:trHeight w:val="468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Okul enstrümanları hakkında geniş bilgiye sahip olmak ve eğitim süresi boyunca farklı okul enstrümanları hakkında pratik deneyime sahip olmak.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ind w:left="8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5</w:t>
            </w:r>
          </w:p>
        </w:tc>
      </w:tr>
      <w:tr w:rsidR="00DD1075" w:rsidRPr="00EE5D78" w:rsidTr="00BC0C09">
        <w:trPr>
          <w:trHeight w:val="357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Okul enstrümanları ile eğitim müziği örneklerini seslendirebilmek.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5</w:t>
            </w:r>
          </w:p>
        </w:tc>
      </w:tr>
      <w:tr w:rsidR="00DD1075" w:rsidRPr="00EE5D78" w:rsidTr="00BC0C09">
        <w:trPr>
          <w:trHeight w:val="468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Orkestra halinde birçok oda müziği eserini toplu şekilde icracılık ilkelerine, tekniklerine ve yaklaşımlarına yönelik seslendirmek.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4</w:t>
            </w:r>
          </w:p>
        </w:tc>
      </w:tr>
      <w:tr w:rsidR="00DD1075" w:rsidRPr="00EE5D78" w:rsidTr="00BC0C09">
        <w:trPr>
          <w:trHeight w:val="363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>Müzik topluluklarını çalıştırmak, eğitmek, geliştirmek konusunda geniş donanıma sahip olmak ve yönetme becerisini kazanmak.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3</w:t>
            </w:r>
          </w:p>
        </w:tc>
      </w:tr>
      <w:tr w:rsidR="00DD1075" w:rsidRPr="00EE5D78" w:rsidTr="00BC0C09">
        <w:trPr>
          <w:trHeight w:val="65"/>
        </w:trPr>
        <w:tc>
          <w:tcPr>
            <w:tcW w:w="534" w:type="dxa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  <w:vAlign w:val="center"/>
          </w:tcPr>
          <w:p w:rsidR="00DD1075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lang w:val="tr-TR"/>
              </w:rPr>
            </w:pPr>
            <w:r w:rsidRPr="00EE5D78">
              <w:rPr>
                <w:sz w:val="20"/>
                <w:szCs w:val="20"/>
                <w:lang w:val="tr-TR"/>
              </w:rPr>
              <w:t xml:space="preserve">Geleneksel Türk Sanat Müziği, Türk Halk Müziği ve Klasik Batı Müziği ile ilgili temel bilgilere sahip olarak bu eserleri nitelikli bir şekilde </w:t>
            </w:r>
            <w:r w:rsidR="00AF0E4F" w:rsidRPr="00EE5D78">
              <w:rPr>
                <w:sz w:val="20"/>
                <w:szCs w:val="20"/>
                <w:lang w:val="tr-TR"/>
              </w:rPr>
              <w:t>bireysel</w:t>
            </w:r>
            <w:r w:rsidRPr="00EE5D78">
              <w:rPr>
                <w:sz w:val="20"/>
                <w:szCs w:val="20"/>
                <w:lang w:val="tr-TR"/>
              </w:rPr>
              <w:t xml:space="preserve"> ve toplu olarak koro halinde seslendirebilme becerisini kazanmak.</w:t>
            </w:r>
          </w:p>
        </w:tc>
        <w:tc>
          <w:tcPr>
            <w:tcW w:w="919" w:type="dxa"/>
            <w:vAlign w:val="center"/>
          </w:tcPr>
          <w:p w:rsidR="00DD1075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4</w:t>
            </w:r>
          </w:p>
        </w:tc>
      </w:tr>
      <w:tr w:rsidR="00B956E6" w:rsidRPr="00EE5D78" w:rsidTr="00BC0C09">
        <w:trPr>
          <w:trHeight w:val="468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Eğitim müziği besteleme teknikleri konusunda donanımlı olmak ve okul şarkıları besteleyebilme becerisini kazanmak.</w:t>
            </w:r>
          </w:p>
        </w:tc>
        <w:tc>
          <w:tcPr>
            <w:tcW w:w="919" w:type="dxa"/>
            <w:vAlign w:val="center"/>
          </w:tcPr>
          <w:p w:rsidR="00B956E6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2</w:t>
            </w:r>
          </w:p>
        </w:tc>
      </w:tr>
      <w:tr w:rsidR="00B956E6" w:rsidRPr="00EE5D78" w:rsidTr="00BC0C09">
        <w:trPr>
          <w:trHeight w:val="364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Enstrümanların fiziksel özelliklerini tanımak, bakım ve onarımı hakkında bilgiye sahip olmak.</w:t>
            </w:r>
          </w:p>
        </w:tc>
        <w:tc>
          <w:tcPr>
            <w:tcW w:w="919" w:type="dxa"/>
            <w:vAlign w:val="center"/>
          </w:tcPr>
          <w:p w:rsidR="00B956E6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3</w:t>
            </w:r>
          </w:p>
        </w:tc>
      </w:tr>
      <w:tr w:rsidR="00B956E6" w:rsidRPr="00EE5D78" w:rsidTr="00BC0C09">
        <w:trPr>
          <w:trHeight w:val="468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 xml:space="preserve">Enstrümanların çeşitli yaş gruplarına yönelik öğretim ilkeleri ve sistemi hakkında detaylı ve titiz bilgiye sahip olmak. </w:t>
            </w:r>
            <w:r w:rsidR="00AF0E4F" w:rsidRPr="00EE5D78">
              <w:rPr>
                <w:sz w:val="20"/>
                <w:szCs w:val="20"/>
                <w:shd w:val="clear" w:color="auto" w:fill="FFFFFF"/>
                <w:lang w:val="tr-TR"/>
              </w:rPr>
              <w:t>İnsan</w:t>
            </w: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 xml:space="preserve"> anatomisine uygun, sistematik yaklaşımlarla enstrüman öğretme becerisini kazanmak.</w:t>
            </w:r>
          </w:p>
        </w:tc>
        <w:tc>
          <w:tcPr>
            <w:tcW w:w="919" w:type="dxa"/>
            <w:vAlign w:val="center"/>
          </w:tcPr>
          <w:p w:rsidR="00B956E6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5</w:t>
            </w:r>
          </w:p>
        </w:tc>
      </w:tr>
      <w:tr w:rsidR="00B956E6" w:rsidRPr="00EE5D78" w:rsidTr="00BC0C09">
        <w:trPr>
          <w:trHeight w:val="468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Eğitim ve Öğretim etkinlikleri planlama ve düzenleme yöntemleri ve teknikleri konusunda yeterli donanıma ve bilgiye sahip olmak.</w:t>
            </w:r>
          </w:p>
        </w:tc>
        <w:tc>
          <w:tcPr>
            <w:tcW w:w="919" w:type="dxa"/>
            <w:vAlign w:val="center"/>
          </w:tcPr>
          <w:p w:rsidR="00B956E6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3</w:t>
            </w:r>
          </w:p>
        </w:tc>
      </w:tr>
      <w:tr w:rsidR="00B956E6" w:rsidRPr="00EE5D78" w:rsidTr="00BC0C09">
        <w:trPr>
          <w:trHeight w:val="468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Türk Milli Eğitim sistemini, öğretmenlik mesleğini ve eğitim bilimleri alanını tüm yönleri ile tanımak.</w:t>
            </w:r>
          </w:p>
        </w:tc>
        <w:tc>
          <w:tcPr>
            <w:tcW w:w="919" w:type="dxa"/>
            <w:vAlign w:val="center"/>
          </w:tcPr>
          <w:p w:rsidR="00B956E6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1</w:t>
            </w:r>
          </w:p>
        </w:tc>
      </w:tr>
      <w:tr w:rsidR="00B956E6" w:rsidRPr="00EE5D78" w:rsidTr="00BC0C09">
        <w:trPr>
          <w:trHeight w:val="468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bookmarkStart w:id="0" w:name="PY14"/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Öğrencilerin gelişim özellikleri doğrultusunda farklı öğrenme ve öğretme yaklaşımlarını bilmek</w:t>
            </w:r>
            <w:bookmarkEnd w:id="0"/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.</w:t>
            </w:r>
          </w:p>
        </w:tc>
        <w:tc>
          <w:tcPr>
            <w:tcW w:w="919" w:type="dxa"/>
            <w:vAlign w:val="center"/>
          </w:tcPr>
          <w:p w:rsidR="00B956E6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3</w:t>
            </w:r>
          </w:p>
        </w:tc>
      </w:tr>
      <w:tr w:rsidR="00B956E6" w:rsidRPr="00EE5D78" w:rsidTr="00BC0C09">
        <w:trPr>
          <w:trHeight w:val="468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Eğitim programı içerisinde alınmış olunan bilgi, donanım ve becerileri kullanarak belirli bir dersi planlamak, işlemek ve değerlendirmek.</w:t>
            </w:r>
          </w:p>
        </w:tc>
        <w:tc>
          <w:tcPr>
            <w:tcW w:w="919" w:type="dxa"/>
            <w:vAlign w:val="center"/>
          </w:tcPr>
          <w:p w:rsidR="00B956E6" w:rsidRPr="00FB049E" w:rsidRDefault="00232AE4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3</w:t>
            </w:r>
          </w:p>
        </w:tc>
      </w:tr>
      <w:tr w:rsidR="00B956E6" w:rsidRPr="00EE5D78" w:rsidTr="00BC0C09">
        <w:trPr>
          <w:trHeight w:val="308"/>
        </w:trPr>
        <w:tc>
          <w:tcPr>
            <w:tcW w:w="534" w:type="dxa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16" w:type="dxa"/>
            <w:gridSpan w:val="11"/>
            <w:vAlign w:val="center"/>
          </w:tcPr>
          <w:p w:rsidR="00B956E6" w:rsidRPr="00EE5D78" w:rsidRDefault="00B02DAF" w:rsidP="00B133FE">
            <w:pPr>
              <w:pStyle w:val="TableParagraph"/>
              <w:spacing w:before="0" w:line="234" w:lineRule="exact"/>
              <w:rPr>
                <w:sz w:val="20"/>
                <w:szCs w:val="20"/>
                <w:shd w:val="clear" w:color="auto" w:fill="FFFFFF"/>
                <w:lang w:val="tr-TR"/>
              </w:rPr>
            </w:pPr>
            <w:r w:rsidRPr="00EE5D78">
              <w:rPr>
                <w:sz w:val="20"/>
                <w:szCs w:val="20"/>
                <w:shd w:val="clear" w:color="auto" w:fill="FFFFFF"/>
                <w:lang w:val="tr-TR"/>
              </w:rPr>
              <w:t>Öğretmenin rehberlik görevlerini ve öğrenciyi tanıma yollarını kavramak.</w:t>
            </w:r>
          </w:p>
        </w:tc>
        <w:tc>
          <w:tcPr>
            <w:tcW w:w="919" w:type="dxa"/>
            <w:vAlign w:val="center"/>
          </w:tcPr>
          <w:p w:rsidR="00B956E6" w:rsidRPr="00FB049E" w:rsidRDefault="009440F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  <w:lang w:val="tr-TR"/>
              </w:rPr>
            </w:pPr>
            <w:r w:rsidRPr="00FB049E">
              <w:rPr>
                <w:sz w:val="20"/>
                <w:szCs w:val="20"/>
                <w:lang w:val="tr-TR"/>
              </w:rPr>
              <w:t>2</w:t>
            </w:r>
          </w:p>
        </w:tc>
      </w:tr>
      <w:tr w:rsidR="00DD1075" w:rsidRPr="00EE5D78" w:rsidTr="00BC0C09">
        <w:trPr>
          <w:trHeight w:val="286"/>
        </w:trPr>
        <w:tc>
          <w:tcPr>
            <w:tcW w:w="9669" w:type="dxa"/>
            <w:gridSpan w:val="13"/>
            <w:vAlign w:val="center"/>
          </w:tcPr>
          <w:p w:rsidR="00DD1075" w:rsidRPr="00C43080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308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C43080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Very</w:t>
            </w:r>
            <w:r w:rsidRPr="00C430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Low, </w:t>
            </w:r>
            <w:r w:rsidR="00C43080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 Low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C430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C43080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Moderate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43080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 High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43080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 Very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High</w:t>
            </w:r>
          </w:p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Katkı </w:t>
            </w:r>
            <w:r w:rsidR="00AF0E4F" w:rsidRPr="00EE5D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seviyesi (</w:t>
            </w:r>
            <w:r w:rsidRPr="00EE5D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KS)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: 1. Çok düşük, 2. Düşük, 3. Orta, 4. Yüksek, 5. Çok yüksek</w:t>
            </w:r>
          </w:p>
        </w:tc>
      </w:tr>
      <w:tr w:rsidR="00DD1075" w:rsidRPr="00EE5D78" w:rsidTr="0047357C">
        <w:trPr>
          <w:trHeight w:val="360"/>
        </w:trPr>
        <w:tc>
          <w:tcPr>
            <w:tcW w:w="9669" w:type="dxa"/>
            <w:gridSpan w:val="13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İçeriği</w:t>
            </w:r>
          </w:p>
        </w:tc>
      </w:tr>
      <w:tr w:rsidR="00DD1075" w:rsidRPr="00EE5D78" w:rsidTr="00BC0C09">
        <w:trPr>
          <w:trHeight w:val="239"/>
        </w:trPr>
        <w:tc>
          <w:tcPr>
            <w:tcW w:w="881" w:type="dxa"/>
            <w:gridSpan w:val="2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559" w:type="dxa"/>
            <w:vAlign w:val="center"/>
          </w:tcPr>
          <w:p w:rsidR="00DD1075" w:rsidRPr="00EE5D78" w:rsidRDefault="00DD1075" w:rsidP="00611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DD1075" w:rsidRPr="00EE5D78" w:rsidRDefault="00DD1075" w:rsidP="00611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D1075" w:rsidRPr="00EE5D78" w:rsidRDefault="00DD1075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Sınavlar</w:t>
            </w:r>
          </w:p>
        </w:tc>
      </w:tr>
      <w:tr w:rsidR="000F2026" w:rsidRPr="00EE5D78" w:rsidTr="00BC0C09">
        <w:trPr>
          <w:trHeight w:val="597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hAnsi="Times New Roman" w:cs="Times New Roman"/>
                <w:sz w:val="20"/>
                <w:szCs w:val="20"/>
              </w:rPr>
              <w:t>Bağlama çalgısının genel tanıtımı, okul-müzik eğitimindeki yeri ve önemi.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026" w:rsidRPr="00EE5D78" w:rsidTr="00BC0C09">
        <w:trPr>
          <w:trHeight w:val="236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hAnsi="Times New Roman" w:cs="Times New Roman"/>
                <w:sz w:val="20"/>
                <w:szCs w:val="20"/>
              </w:rPr>
              <w:t>Bağlama ile doğru oturuş ve tutuş pozisyonu, sağ ve sol el tutuşları, tezene(mızrap) tutuşu.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026" w:rsidRPr="00EE5D78" w:rsidTr="00BC0C09">
        <w:trPr>
          <w:trHeight w:val="571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hAnsi="Times New Roman" w:cs="Times New Roman"/>
                <w:sz w:val="20"/>
                <w:szCs w:val="20"/>
              </w:rPr>
              <w:t>Halk müziği ses sistemi, bağlama ve bağlama çeşitlerinde kullanılan perdeler.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026" w:rsidRPr="00EE5D78" w:rsidTr="00BC0C09">
        <w:trPr>
          <w:trHeight w:val="235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hAnsi="Times New Roman" w:cs="Times New Roman"/>
                <w:sz w:val="20"/>
                <w:szCs w:val="20"/>
              </w:rPr>
              <w:t xml:space="preserve">Teknik alıştırma ve </w:t>
            </w:r>
            <w:proofErr w:type="spellStart"/>
            <w:r w:rsidRPr="0005539E">
              <w:rPr>
                <w:rFonts w:ascii="Times New Roman" w:hAnsi="Times New Roman" w:cs="Times New Roman"/>
                <w:sz w:val="20"/>
                <w:szCs w:val="20"/>
              </w:rPr>
              <w:t>etüdler</w:t>
            </w:r>
            <w:proofErr w:type="spellEnd"/>
            <w:r w:rsidRPr="00055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026" w:rsidRPr="00EE5D78" w:rsidTr="00BC0C09">
        <w:trPr>
          <w:trHeight w:val="235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hAnsi="Times New Roman" w:cs="Times New Roman"/>
                <w:sz w:val="20"/>
                <w:szCs w:val="20"/>
              </w:rPr>
              <w:t xml:space="preserve">Teknik alıştırma ve </w:t>
            </w:r>
            <w:proofErr w:type="spellStart"/>
            <w:r w:rsidRPr="0005539E">
              <w:rPr>
                <w:rFonts w:ascii="Times New Roman" w:hAnsi="Times New Roman" w:cs="Times New Roman"/>
                <w:sz w:val="20"/>
                <w:szCs w:val="20"/>
              </w:rPr>
              <w:t>etüdler</w:t>
            </w:r>
            <w:proofErr w:type="spellEnd"/>
            <w:r w:rsidRPr="00055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026" w:rsidRPr="00EE5D78" w:rsidTr="00BC0C09">
        <w:trPr>
          <w:trHeight w:val="235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hAnsi="Times New Roman" w:cs="Times New Roman"/>
                <w:sz w:val="20"/>
                <w:szCs w:val="20"/>
              </w:rPr>
              <w:t xml:space="preserve">Teknik alıştırma ve </w:t>
            </w:r>
            <w:proofErr w:type="spellStart"/>
            <w:r w:rsidRPr="0005539E">
              <w:rPr>
                <w:rFonts w:ascii="Times New Roman" w:hAnsi="Times New Roman" w:cs="Times New Roman"/>
                <w:sz w:val="20"/>
                <w:szCs w:val="20"/>
              </w:rPr>
              <w:t>etüdler</w:t>
            </w:r>
            <w:proofErr w:type="spellEnd"/>
            <w:r w:rsidRPr="00055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026" w:rsidRPr="00EE5D78" w:rsidTr="00BC0C09">
        <w:trPr>
          <w:trHeight w:val="280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hAnsi="Times New Roman" w:cs="Times New Roman"/>
                <w:sz w:val="20"/>
                <w:szCs w:val="20"/>
              </w:rPr>
              <w:t xml:space="preserve">Farklı usullerde teknik alıştırma ve </w:t>
            </w:r>
            <w:proofErr w:type="spellStart"/>
            <w:r w:rsidRPr="0005539E">
              <w:rPr>
                <w:rFonts w:ascii="Times New Roman" w:hAnsi="Times New Roman" w:cs="Times New Roman"/>
                <w:sz w:val="20"/>
                <w:szCs w:val="20"/>
              </w:rPr>
              <w:t>etüdler</w:t>
            </w:r>
            <w:proofErr w:type="spellEnd"/>
            <w:r w:rsidRPr="00055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026" w:rsidRPr="00EE5D78" w:rsidTr="00BC0C09">
        <w:trPr>
          <w:trHeight w:val="272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0F2026" w:rsidRPr="0005539E" w:rsidRDefault="000F2026" w:rsidP="000F202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0F2026" w:rsidRPr="0005539E" w:rsidRDefault="000F2026" w:rsidP="000F202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Vize </w:t>
            </w:r>
          </w:p>
        </w:tc>
      </w:tr>
      <w:tr w:rsidR="000F2026" w:rsidRPr="00EE5D78" w:rsidTr="00BC0C09">
        <w:trPr>
          <w:trHeight w:val="276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hAnsi="Times New Roman" w:cs="Times New Roman"/>
                <w:sz w:val="20"/>
                <w:szCs w:val="20"/>
              </w:rPr>
              <w:t>Farklı usullerde repertuar örnekleri.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026" w:rsidRPr="00EE5D78" w:rsidTr="00BC0C09">
        <w:trPr>
          <w:trHeight w:val="235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hAnsi="Times New Roman" w:cs="Times New Roman"/>
                <w:sz w:val="20"/>
                <w:szCs w:val="20"/>
              </w:rPr>
              <w:t xml:space="preserve">Makamsal teknik alıştırma ve </w:t>
            </w:r>
            <w:proofErr w:type="spellStart"/>
            <w:r w:rsidRPr="0005539E">
              <w:rPr>
                <w:rFonts w:ascii="Times New Roman" w:hAnsi="Times New Roman" w:cs="Times New Roman"/>
                <w:sz w:val="20"/>
                <w:szCs w:val="20"/>
              </w:rPr>
              <w:t>etüdler</w:t>
            </w:r>
            <w:proofErr w:type="spellEnd"/>
            <w:r w:rsidRPr="00055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026" w:rsidRPr="00EE5D78" w:rsidTr="00BC0C09">
        <w:trPr>
          <w:trHeight w:val="235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hAnsi="Times New Roman" w:cs="Times New Roman"/>
                <w:sz w:val="20"/>
                <w:szCs w:val="20"/>
              </w:rPr>
              <w:t>Makamsal ezgilere yönelik repertuar örnekleri.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026" w:rsidRPr="00EE5D78" w:rsidTr="00BC0C09">
        <w:trPr>
          <w:trHeight w:val="235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hAnsi="Times New Roman" w:cs="Times New Roman"/>
                <w:sz w:val="20"/>
                <w:szCs w:val="20"/>
              </w:rPr>
              <w:t>Türk Halk Müziği ile ilgili repertuar çalışmaları.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2026" w:rsidRPr="00EE5D78" w:rsidTr="00BC0C09">
        <w:trPr>
          <w:trHeight w:val="278"/>
        </w:trPr>
        <w:tc>
          <w:tcPr>
            <w:tcW w:w="881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0F2026" w:rsidRPr="0005539E" w:rsidRDefault="000F2026" w:rsidP="000F2026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hAnsi="Times New Roman" w:cs="Times New Roman"/>
                <w:sz w:val="20"/>
                <w:szCs w:val="20"/>
              </w:rPr>
              <w:t>Türk Halk Müziği ile ilgili repertuar çalışmaları.</w:t>
            </w:r>
          </w:p>
        </w:tc>
        <w:tc>
          <w:tcPr>
            <w:tcW w:w="1417" w:type="dxa"/>
            <w:gridSpan w:val="2"/>
            <w:vAlign w:val="center"/>
          </w:tcPr>
          <w:p w:rsidR="000F2026" w:rsidRPr="00EE5D78" w:rsidRDefault="000F2026" w:rsidP="000F20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56E6" w:rsidRPr="00EE5D78" w:rsidTr="00BC0C09">
        <w:trPr>
          <w:trHeight w:val="235"/>
        </w:trPr>
        <w:tc>
          <w:tcPr>
            <w:tcW w:w="881" w:type="dxa"/>
            <w:gridSpan w:val="2"/>
            <w:vAlign w:val="center"/>
          </w:tcPr>
          <w:p w:rsidR="00B956E6" w:rsidRPr="00EE5D78" w:rsidRDefault="00B956E6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B956E6" w:rsidRPr="00EE5D78" w:rsidRDefault="00B956E6" w:rsidP="0005539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B956E6" w:rsidRPr="00EE5D78" w:rsidRDefault="00BC0C09" w:rsidP="0005539E">
            <w:pPr>
              <w:widowControl w:val="0"/>
              <w:autoSpaceDE w:val="0"/>
              <w:autoSpaceDN w:val="0"/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hAnsi="Times New Roman" w:cs="Times New Roman"/>
                <w:sz w:val="20"/>
                <w:szCs w:val="20"/>
              </w:rPr>
              <w:t>Türk Halk Müziği ile ilgili repertuar çalışmaları.</w:t>
            </w:r>
          </w:p>
        </w:tc>
        <w:tc>
          <w:tcPr>
            <w:tcW w:w="1417" w:type="dxa"/>
            <w:gridSpan w:val="2"/>
            <w:vAlign w:val="center"/>
          </w:tcPr>
          <w:p w:rsidR="00B956E6" w:rsidRPr="00EE5D78" w:rsidRDefault="00B956E6" w:rsidP="00EE5D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C09" w:rsidRPr="00EE5D78" w:rsidTr="0047357C">
        <w:trPr>
          <w:trHeight w:val="356"/>
        </w:trPr>
        <w:tc>
          <w:tcPr>
            <w:tcW w:w="881" w:type="dxa"/>
            <w:gridSpan w:val="2"/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after="0" w:line="26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Final</w:t>
            </w:r>
          </w:p>
        </w:tc>
      </w:tr>
      <w:tr w:rsidR="00BC0C09" w:rsidRPr="00EE5D78" w:rsidTr="00D21E78">
        <w:trPr>
          <w:trHeight w:val="284"/>
        </w:trPr>
        <w:tc>
          <w:tcPr>
            <w:tcW w:w="9669" w:type="dxa"/>
            <w:gridSpan w:val="13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Önerilen kaynaklar</w:t>
            </w:r>
          </w:p>
        </w:tc>
      </w:tr>
      <w:tr w:rsidR="00BC0C09" w:rsidRPr="00EE5D78" w:rsidTr="0005539E">
        <w:trPr>
          <w:trHeight w:val="679"/>
        </w:trPr>
        <w:tc>
          <w:tcPr>
            <w:tcW w:w="9669" w:type="dxa"/>
            <w:gridSpan w:val="13"/>
          </w:tcPr>
          <w:p w:rsidR="00BC0C09" w:rsidRPr="00EE5D78" w:rsidRDefault="00BC0C09" w:rsidP="00BC0C09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-  TRT Nota arşivi, TRT Müzik Dairesi Başkanlığı, Türk Halk Müziği Repertuarı.</w:t>
            </w:r>
          </w:p>
          <w:p w:rsidR="00BC0C09" w:rsidRDefault="00BC0C09" w:rsidP="00BC0C09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EKİCİ, Savaş, Bağlama Eğitimi, Yöntem ve Teknikler, </w:t>
            </w:r>
            <w:proofErr w:type="spellStart"/>
            <w:r w:rsidRP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>Yurtrenkleri</w:t>
            </w:r>
            <w:proofErr w:type="spellEnd"/>
            <w:r w:rsidRPr="000553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yayınevi, Ankara, 2004</w:t>
            </w:r>
          </w:p>
          <w:p w:rsidR="00BC0C09" w:rsidRDefault="00BC0C09" w:rsidP="00BC0C09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-  LANGAL, Lale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Gör.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Ders Notları</w:t>
            </w:r>
          </w:p>
          <w:p w:rsidR="00BC0C09" w:rsidRPr="00EE5D78" w:rsidRDefault="00BC0C09" w:rsidP="00BC0C09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  <w:r w:rsidRPr="008827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Ders Aracı: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Bağlama</w:t>
            </w:r>
          </w:p>
        </w:tc>
      </w:tr>
      <w:tr w:rsidR="00BC0C09" w:rsidRPr="00EE5D78" w:rsidTr="00BC0C09">
        <w:trPr>
          <w:trHeight w:val="210"/>
        </w:trPr>
        <w:tc>
          <w:tcPr>
            <w:tcW w:w="9669" w:type="dxa"/>
            <w:gridSpan w:val="13"/>
            <w:tcBorders>
              <w:bottom w:val="nil"/>
            </w:tcBorders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Assessment/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Değerlendirme</w:t>
            </w:r>
          </w:p>
        </w:tc>
      </w:tr>
      <w:tr w:rsidR="00BC0C09" w:rsidRPr="00EE5D78" w:rsidTr="00BC0C09">
        <w:trPr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Derse devam</w:t>
            </w:r>
          </w:p>
        </w:tc>
        <w:tc>
          <w:tcPr>
            <w:tcW w:w="991" w:type="dxa"/>
            <w:vAlign w:val="center"/>
          </w:tcPr>
          <w:p w:rsidR="00BC0C09" w:rsidRPr="00772D3E" w:rsidRDefault="00BC0C09" w:rsidP="00BC0C09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C09" w:rsidRPr="00EE5D78" w:rsidTr="00BC0C09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BC0C09" w:rsidRPr="00EE5D78" w:rsidRDefault="00C43080" w:rsidP="00BC0C09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r w:rsidR="00BC0C09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="00BC0C09"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Ödevler</w:t>
            </w:r>
          </w:p>
        </w:tc>
        <w:tc>
          <w:tcPr>
            <w:tcW w:w="991" w:type="dxa"/>
            <w:vAlign w:val="center"/>
          </w:tcPr>
          <w:p w:rsidR="00BC0C09" w:rsidRPr="00772D3E" w:rsidRDefault="00BC0C09" w:rsidP="00BC0C09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C09" w:rsidRPr="00EE5D78" w:rsidTr="00BC0C09">
        <w:trPr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Laboratory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  <w:vAlign w:val="center"/>
          </w:tcPr>
          <w:p w:rsidR="00BC0C09" w:rsidRPr="00772D3E" w:rsidRDefault="00BC0C09" w:rsidP="00BC0C09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C0C09" w:rsidRPr="00C43080" w:rsidRDefault="00BC0C09" w:rsidP="00BC0C09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C430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BC0C09" w:rsidRPr="00EE5D78" w:rsidTr="00BC0C09">
        <w:trPr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C4308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Vize sınavı</w:t>
            </w:r>
          </w:p>
        </w:tc>
        <w:tc>
          <w:tcPr>
            <w:tcW w:w="991" w:type="dxa"/>
            <w:vAlign w:val="center"/>
          </w:tcPr>
          <w:p w:rsidR="00BC0C09" w:rsidRPr="00772D3E" w:rsidRDefault="00BC0C09" w:rsidP="00BC0C09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C09" w:rsidRPr="00EE5D78" w:rsidTr="00BC0C09">
        <w:trPr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C4308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r w:rsidRPr="00EE5D78">
              <w:rPr>
                <w:rFonts w:ascii="Times New Roman" w:eastAsia="Times New Roman" w:hAnsi="Times New Roman" w:cs="Times New Roman"/>
                <w:sz w:val="20"/>
                <w:szCs w:val="20"/>
              </w:rPr>
              <w:t>Final sınavı</w:t>
            </w:r>
          </w:p>
        </w:tc>
        <w:tc>
          <w:tcPr>
            <w:tcW w:w="991" w:type="dxa"/>
            <w:vAlign w:val="center"/>
          </w:tcPr>
          <w:p w:rsidR="00BC0C09" w:rsidRPr="00772D3E" w:rsidRDefault="00BC0C09" w:rsidP="00BC0C09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6018" w:type="dxa"/>
            <w:gridSpan w:val="8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C09" w:rsidRPr="00EE5D78" w:rsidTr="00BC0C09">
        <w:trPr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  <w:vAlign w:val="center"/>
          </w:tcPr>
          <w:p w:rsidR="00BC0C09" w:rsidRPr="00C43080" w:rsidRDefault="00BC0C09" w:rsidP="00BC0C09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  <w:vAlign w:val="center"/>
          </w:tcPr>
          <w:p w:rsidR="00BC0C09" w:rsidRPr="00772D3E" w:rsidRDefault="00BC0C09" w:rsidP="00BC0C09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2D3E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018" w:type="dxa"/>
            <w:gridSpan w:val="8"/>
            <w:tcBorders>
              <w:top w:val="single" w:sz="12" w:space="0" w:color="000000"/>
            </w:tcBorders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C09" w:rsidRPr="00EE5D78" w:rsidTr="00BC0C09">
        <w:trPr>
          <w:trHeight w:val="340"/>
        </w:trPr>
        <w:tc>
          <w:tcPr>
            <w:tcW w:w="9669" w:type="dxa"/>
            <w:gridSpan w:val="13"/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C4308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Workload/</w:t>
            </w:r>
            <w:r w:rsidRPr="00EE5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Öğrenci ders yüküne göre AKTS değerleri</w:t>
            </w:r>
          </w:p>
        </w:tc>
      </w:tr>
      <w:tr w:rsidR="00BC0C09" w:rsidRPr="00EE5D78" w:rsidTr="00BC0C09">
        <w:trPr>
          <w:trHeight w:val="265"/>
        </w:trPr>
        <w:tc>
          <w:tcPr>
            <w:tcW w:w="4424" w:type="dxa"/>
            <w:gridSpan w:val="6"/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before="2"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</w:t>
            </w:r>
            <w:r w:rsidR="0020471E"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04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Etkinlik</w:t>
            </w:r>
          </w:p>
        </w:tc>
        <w:tc>
          <w:tcPr>
            <w:tcW w:w="1701" w:type="dxa"/>
            <w:gridSpan w:val="2"/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before="2" w:after="0" w:line="240" w:lineRule="auto"/>
              <w:ind w:left="-2"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r w:rsidRPr="00204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701" w:type="dxa"/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after="0" w:line="234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C43080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r w:rsidRPr="00204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Süresi</w:t>
            </w:r>
          </w:p>
        </w:tc>
        <w:tc>
          <w:tcPr>
            <w:tcW w:w="1843" w:type="dxa"/>
            <w:gridSpan w:val="4"/>
            <w:vAlign w:val="center"/>
          </w:tcPr>
          <w:p w:rsidR="00BC0C09" w:rsidRPr="00EE5D78" w:rsidRDefault="00BC0C09" w:rsidP="00BC0C09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C4308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 (hour)/</w:t>
            </w:r>
            <w:r w:rsidRPr="002047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 Yük</w:t>
            </w:r>
          </w:p>
        </w:tc>
      </w:tr>
      <w:tr w:rsidR="00BC0C09" w:rsidRPr="00EE5D78" w:rsidTr="00E12AC3">
        <w:trPr>
          <w:trHeight w:val="234"/>
        </w:trPr>
        <w:tc>
          <w:tcPr>
            <w:tcW w:w="4424" w:type="dxa"/>
            <w:gridSpan w:val="6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Weekly Class Hour/</w:t>
            </w:r>
            <w:r w:rsidRPr="00774040">
              <w:t xml:space="preserve"> 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Haftalık Ders Saati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(Application/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Uygulama)</w:t>
            </w:r>
          </w:p>
        </w:tc>
        <w:tc>
          <w:tcPr>
            <w:tcW w:w="1701" w:type="dxa"/>
            <w:gridSpan w:val="2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C09" w:rsidRPr="00EE5D78" w:rsidTr="00E12AC3">
        <w:trPr>
          <w:trHeight w:val="234"/>
        </w:trPr>
        <w:tc>
          <w:tcPr>
            <w:tcW w:w="4424" w:type="dxa"/>
            <w:gridSpan w:val="6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Weekly Class Hour/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Haftalık Ders Saati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(Theory/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Teori)</w:t>
            </w:r>
          </w:p>
        </w:tc>
        <w:tc>
          <w:tcPr>
            <w:tcW w:w="1701" w:type="dxa"/>
            <w:gridSpan w:val="2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C0C09" w:rsidRPr="00EE5D78" w:rsidTr="00E12AC3">
        <w:trPr>
          <w:trHeight w:val="234"/>
        </w:trPr>
        <w:tc>
          <w:tcPr>
            <w:tcW w:w="4424" w:type="dxa"/>
            <w:gridSpan w:val="6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Weekly Extracurricular Review/</w:t>
            </w:r>
            <w:r w:rsidRPr="00774040">
              <w:t xml:space="preserve"> 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Haftalık Ders Dışı Tekrar</w:t>
            </w:r>
          </w:p>
        </w:tc>
        <w:tc>
          <w:tcPr>
            <w:tcW w:w="1701" w:type="dxa"/>
            <w:gridSpan w:val="2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0C09" w:rsidRPr="00EE5D78" w:rsidTr="00E12AC3">
        <w:trPr>
          <w:trHeight w:val="234"/>
        </w:trPr>
        <w:tc>
          <w:tcPr>
            <w:tcW w:w="4424" w:type="dxa"/>
            <w:gridSpan w:val="6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C430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/Proje</w:t>
            </w:r>
          </w:p>
        </w:tc>
        <w:tc>
          <w:tcPr>
            <w:tcW w:w="1701" w:type="dxa"/>
            <w:gridSpan w:val="2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C09" w:rsidRPr="00EE5D78" w:rsidTr="00E12AC3">
        <w:trPr>
          <w:trHeight w:val="234"/>
        </w:trPr>
        <w:tc>
          <w:tcPr>
            <w:tcW w:w="4424" w:type="dxa"/>
            <w:gridSpan w:val="6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/Ödevler</w:t>
            </w:r>
          </w:p>
        </w:tc>
        <w:tc>
          <w:tcPr>
            <w:tcW w:w="1701" w:type="dxa"/>
            <w:gridSpan w:val="2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C09" w:rsidRPr="00EE5D78" w:rsidTr="00E12AC3">
        <w:trPr>
          <w:trHeight w:val="234"/>
        </w:trPr>
        <w:tc>
          <w:tcPr>
            <w:tcW w:w="4424" w:type="dxa"/>
            <w:gridSpan w:val="6"/>
          </w:tcPr>
          <w:p w:rsidR="00BC0C09" w:rsidRPr="00C4308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701" w:type="dxa"/>
            <w:gridSpan w:val="2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C09" w:rsidRPr="00EE5D78" w:rsidTr="00E12AC3">
        <w:trPr>
          <w:trHeight w:val="234"/>
        </w:trPr>
        <w:tc>
          <w:tcPr>
            <w:tcW w:w="4424" w:type="dxa"/>
            <w:gridSpan w:val="6"/>
          </w:tcPr>
          <w:p w:rsidR="00BC0C09" w:rsidRPr="00C4308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C430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701" w:type="dxa"/>
            <w:gridSpan w:val="2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C09" w:rsidRPr="00EE5D78" w:rsidTr="00E12AC3">
        <w:trPr>
          <w:trHeight w:val="234"/>
        </w:trPr>
        <w:tc>
          <w:tcPr>
            <w:tcW w:w="4424" w:type="dxa"/>
            <w:gridSpan w:val="6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C4308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Vize</w:t>
            </w: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Individual study for the exam/</w:t>
            </w:r>
            <w:r w:rsidRPr="00774040">
              <w:t xml:space="preserve"> 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Sınav için bireysel çalışma</w:t>
            </w:r>
          </w:p>
        </w:tc>
        <w:tc>
          <w:tcPr>
            <w:tcW w:w="1701" w:type="dxa"/>
            <w:gridSpan w:val="2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4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C0C09" w:rsidRPr="00EE5D78" w:rsidTr="00E12AC3">
        <w:trPr>
          <w:trHeight w:val="234"/>
        </w:trPr>
        <w:tc>
          <w:tcPr>
            <w:tcW w:w="4424" w:type="dxa"/>
            <w:gridSpan w:val="6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C4308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Final</w:t>
            </w: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Individual study for the exam/</w:t>
            </w:r>
            <w:r w:rsidRPr="00774040">
              <w:t xml:space="preserve"> 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Sınav için bireysel çalışma</w:t>
            </w:r>
          </w:p>
        </w:tc>
        <w:tc>
          <w:tcPr>
            <w:tcW w:w="1701" w:type="dxa"/>
            <w:gridSpan w:val="2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4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0C09" w:rsidRPr="00774040" w:rsidRDefault="00BC0C09" w:rsidP="00BC0C09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C0C09" w:rsidRPr="00EE5D78" w:rsidTr="00E12AC3">
        <w:trPr>
          <w:trHeight w:val="256"/>
        </w:trPr>
        <w:tc>
          <w:tcPr>
            <w:tcW w:w="7826" w:type="dxa"/>
            <w:gridSpan w:val="9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C430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İş yükü</w:t>
            </w:r>
          </w:p>
        </w:tc>
        <w:tc>
          <w:tcPr>
            <w:tcW w:w="1843" w:type="dxa"/>
            <w:gridSpan w:val="4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C0C09" w:rsidRPr="00EE5D78" w:rsidTr="00E12AC3">
        <w:trPr>
          <w:trHeight w:val="255"/>
        </w:trPr>
        <w:tc>
          <w:tcPr>
            <w:tcW w:w="7826" w:type="dxa"/>
            <w:gridSpan w:val="9"/>
          </w:tcPr>
          <w:p w:rsidR="00BC0C09" w:rsidRPr="00C43080" w:rsidRDefault="00BC0C09" w:rsidP="00BC0C09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C4308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C430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843" w:type="dxa"/>
            <w:gridSpan w:val="4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C430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/30</w:t>
            </w:r>
          </w:p>
        </w:tc>
      </w:tr>
      <w:tr w:rsidR="00BC0C09" w:rsidRPr="00EE5D78" w:rsidTr="00E12AC3">
        <w:trPr>
          <w:trHeight w:val="255"/>
        </w:trPr>
        <w:tc>
          <w:tcPr>
            <w:tcW w:w="7826" w:type="dxa"/>
            <w:gridSpan w:val="9"/>
          </w:tcPr>
          <w:p w:rsidR="00BC0C09" w:rsidRPr="00774040" w:rsidRDefault="00BC0C09" w:rsidP="00BC0C09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C430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C430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4308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430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</w:t>
            </w:r>
            <w:r w:rsidRPr="00774040">
              <w:rPr>
                <w:rFonts w:ascii="Times New Roman" w:eastAsia="Times New Roman" w:hAnsi="Times New Roman" w:cs="Times New Roman"/>
                <w:sz w:val="20"/>
                <w:szCs w:val="20"/>
              </w:rPr>
              <w:t>AKTS değeri</w:t>
            </w:r>
          </w:p>
        </w:tc>
        <w:tc>
          <w:tcPr>
            <w:tcW w:w="1843" w:type="dxa"/>
            <w:gridSpan w:val="4"/>
          </w:tcPr>
          <w:p w:rsidR="00BC0C09" w:rsidRPr="00774040" w:rsidRDefault="0090719A" w:rsidP="00BC0C09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(1,1) </w:t>
            </w:r>
            <w:r w:rsidR="00BC0C09" w:rsidRPr="0090719A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</w:tr>
    </w:tbl>
    <w:p w:rsidR="00DD1075" w:rsidRPr="00EE5D78" w:rsidRDefault="00DD1075" w:rsidP="00DD10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1075" w:rsidRPr="00EE5D78" w:rsidRDefault="00DD1075" w:rsidP="00DD1075">
      <w:pPr>
        <w:rPr>
          <w:rFonts w:ascii="Times New Roman" w:hAnsi="Times New Roman" w:cs="Times New Roman"/>
          <w:b/>
          <w:sz w:val="20"/>
          <w:szCs w:val="20"/>
        </w:rPr>
      </w:pPr>
    </w:p>
    <w:p w:rsidR="00DD1075" w:rsidRPr="00EE5D78" w:rsidRDefault="00DD1075" w:rsidP="00DD1075">
      <w:pPr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7C102D" w:rsidRPr="00EE5D78" w:rsidRDefault="007C102D">
      <w:pPr>
        <w:rPr>
          <w:rFonts w:ascii="Times New Roman" w:hAnsi="Times New Roman" w:cs="Times New Roman"/>
          <w:sz w:val="20"/>
          <w:szCs w:val="20"/>
        </w:rPr>
      </w:pPr>
    </w:p>
    <w:sectPr w:rsidR="007C102D" w:rsidRPr="00EE5D78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075"/>
    <w:rsid w:val="0005539E"/>
    <w:rsid w:val="000C0708"/>
    <w:rsid w:val="000F2026"/>
    <w:rsid w:val="001371FD"/>
    <w:rsid w:val="0020471E"/>
    <w:rsid w:val="00232AE4"/>
    <w:rsid w:val="00257BBA"/>
    <w:rsid w:val="00341DBA"/>
    <w:rsid w:val="003D11F6"/>
    <w:rsid w:val="0047357C"/>
    <w:rsid w:val="005E633D"/>
    <w:rsid w:val="00611C22"/>
    <w:rsid w:val="006365C8"/>
    <w:rsid w:val="00666E0A"/>
    <w:rsid w:val="00772D3E"/>
    <w:rsid w:val="00774040"/>
    <w:rsid w:val="007C102D"/>
    <w:rsid w:val="00882753"/>
    <w:rsid w:val="0090719A"/>
    <w:rsid w:val="009440FF"/>
    <w:rsid w:val="00A84118"/>
    <w:rsid w:val="00AF0E4F"/>
    <w:rsid w:val="00B02DAF"/>
    <w:rsid w:val="00B148AE"/>
    <w:rsid w:val="00B352FC"/>
    <w:rsid w:val="00B66889"/>
    <w:rsid w:val="00B71561"/>
    <w:rsid w:val="00B956E6"/>
    <w:rsid w:val="00BC0C09"/>
    <w:rsid w:val="00BD1E5C"/>
    <w:rsid w:val="00C43080"/>
    <w:rsid w:val="00D21E78"/>
    <w:rsid w:val="00D2656E"/>
    <w:rsid w:val="00DD1075"/>
    <w:rsid w:val="00E12AC3"/>
    <w:rsid w:val="00EE5D78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81E1"/>
  <w15:docId w15:val="{CCF0C085-DAD3-4B30-A8AF-04879EF9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0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D1075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VarsaylanParagrafYazTipi"/>
    <w:rsid w:val="00DD1075"/>
  </w:style>
  <w:style w:type="paragraph" w:customStyle="1" w:styleId="Default">
    <w:name w:val="Default"/>
    <w:rsid w:val="00B956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65336-5157-406F-8D1C-368D87B8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TUNCAY</cp:lastModifiedBy>
  <cp:revision>24</cp:revision>
  <dcterms:created xsi:type="dcterms:W3CDTF">2023-03-25T16:50:00Z</dcterms:created>
  <dcterms:modified xsi:type="dcterms:W3CDTF">2023-04-03T10:14:00Z</dcterms:modified>
</cp:coreProperties>
</file>