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8CD5" w14:textId="77777777" w:rsidR="00AC7EF3" w:rsidRPr="003265C4" w:rsidRDefault="00AC7EF3" w:rsidP="00AC7EF3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4B3A9920" w14:textId="77777777" w:rsidR="00AC7EF3" w:rsidRPr="003265C4" w:rsidRDefault="00AC7EF3" w:rsidP="00AC7EF3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Beşeri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Bilimler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71159A0B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Edebiyat Bilgi ve </w:t>
            </w:r>
            <w:r w:rsidR="00AC7EF3">
              <w:rPr>
                <w:rFonts w:ascii="Times New Roman" w:eastAsia="Times New Roman" w:hAnsi="Times New Roman" w:cs="Times New Roman"/>
                <w:sz w:val="20"/>
                <w:szCs w:val="20"/>
              </w:rPr>
              <w:t>Teorileri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437274E8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AC7EF3">
              <w:rPr>
                <w:rFonts w:ascii="Times New Roman" w:eastAsia="Times New Roman" w:hAnsi="Times New Roman" w:cs="Times New Roman"/>
                <w:sz w:val="20"/>
                <w:szCs w:val="20"/>
              </w:rPr>
              <w:t>DE307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3A4BE0F8" w:rsidR="003265C4" w:rsidRPr="000E64CD" w:rsidRDefault="00AC7EF3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0D6CDA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7F6CE8F6" w:rsidR="003265C4" w:rsidRPr="001373F6" w:rsidRDefault="001373F6" w:rsidP="000E64CD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F6">
              <w:rPr>
                <w:rFonts w:ascii="Times New Roman" w:hAnsi="Times New Roman" w:cs="Times New Roman"/>
                <w:sz w:val="20"/>
                <w:szCs w:val="20"/>
              </w:rPr>
              <w:t xml:space="preserve">Edebiyatın temel kavramlarını tanıtmak ve bu bilgileri edebi eserler üzerinde araştırmak. 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Edebiyata ait kavramları, bunların birbirleriyle ilişkilerini incelemek,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Türk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debiyatı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’</w:t>
            </w:r>
            <w:r w:rsidRPr="001373F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nda kullanılan nazım biçimleri, nazım ölçüleri, edebiyat kuramları ve edebî akımları tanıtmak.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0C7FCC1E" w:rsidR="003265C4" w:rsidRPr="00F40132" w:rsidRDefault="001373F6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Edebiyat, edebi eser, edebi metin kavramlarının öğrenilmesi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E455B9A" w:rsidR="003265C4" w:rsidRPr="00F40132" w:rsidRDefault="001373F6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 akımlar ve düşünce hareketlerinin kavranması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398D694D" w:rsidR="003265C4" w:rsidRPr="00F40132" w:rsidRDefault="001373F6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Edebiyat türlerinin öğrenilmesi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49C870F8" w:rsidR="003265C4" w:rsidRPr="00F40132" w:rsidRDefault="001373F6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Edebiyat Kuramlarının öğrenilmesi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53ED1CE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 Edebiyatı’nda ölçü konusunu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7B83EF9C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Öğrenilen nazım türleri, nazım şekilleri ve edebi akımların özelliklerini meslekî yaşamda öğrencilere aktarır.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2B47F4F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Dilin ve edebiyatın eğitim, öğretimde malzeme olarak kullanılmasını bilmek ve bu temeli koruyup geliştirmek için çalışmak.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AC7EF3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AC7EF3" w:rsidRPr="000D5BD8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5BEE8421" w:rsidR="00AC7EF3" w:rsidRPr="00F40132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Edebiyatının başlangıçtan günümüze kadar olan gelişimini ve tarihçesini bilmek</w:t>
            </w:r>
          </w:p>
        </w:tc>
        <w:tc>
          <w:tcPr>
            <w:tcW w:w="919" w:type="dxa"/>
            <w:gridSpan w:val="2"/>
          </w:tcPr>
          <w:p w14:paraId="7BC5C78B" w14:textId="44D7237D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EF3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55F22006" w:rsidR="00AC7EF3" w:rsidRPr="00F40132" w:rsidRDefault="00AC7EF3" w:rsidP="00AC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66C45B73" w14:textId="767DB98A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EF3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AC7EF3" w:rsidRPr="000D5BD8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17BA40CF" w:rsidR="00AC7EF3" w:rsidRPr="00F40132" w:rsidRDefault="00AC7EF3" w:rsidP="00AC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1C7FAD62" w14:textId="7E13390F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7EF3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AC7EF3" w:rsidRPr="000D5BD8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5A956DDA" w:rsidR="00AC7EF3" w:rsidRPr="00F40132" w:rsidRDefault="00AC7EF3" w:rsidP="00AC7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5ACEABA4" w14:textId="28C733A4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EF3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4AD3C91" w:rsidR="00AC7EF3" w:rsidRPr="00F40132" w:rsidRDefault="00AC7EF3" w:rsidP="00AC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57206FBC" w14:textId="1D1A81E8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EF3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FEBBE5" w:rsidR="00AC7EF3" w:rsidRPr="00F40132" w:rsidRDefault="00AC7EF3" w:rsidP="00AC7E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008BCD53" w14:textId="2EBFDCFC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EF3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15403873" w:rsidR="00AC7EF3" w:rsidRPr="00F40132" w:rsidRDefault="00AC7EF3" w:rsidP="00AC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1F6FD48E" w14:textId="4101728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EF3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66116F88" w14:textId="46F7FD00" w:rsidR="00AC7EF3" w:rsidRPr="00F40132" w:rsidRDefault="00AC7EF3" w:rsidP="00AC7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45F0AEEA" w14:textId="54C3D0D3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EF3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72E6D33C" w14:textId="69F3D39C" w:rsidR="00AC7EF3" w:rsidRPr="00F40132" w:rsidRDefault="00AC7EF3" w:rsidP="00AC7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C429604" w14:textId="3DB1354C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EF3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7B562B24" w:rsidR="00AC7EF3" w:rsidRPr="00F40132" w:rsidRDefault="00AC7EF3" w:rsidP="00AC7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78C41219" w14:textId="58D28BB9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EF3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3613E55B" w:rsidR="00AC7EF3" w:rsidRPr="00F40132" w:rsidRDefault="00AC7EF3" w:rsidP="00AC7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7B981C55" w14:textId="3C270B78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EF3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5ECCF16E" w:rsidR="00AC7EF3" w:rsidRPr="00F40132" w:rsidRDefault="00AC7EF3" w:rsidP="00AC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5FB3539A" w14:textId="46D95126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7EF3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5C69F715" w:rsidR="00AC7EF3" w:rsidRPr="00F40132" w:rsidRDefault="00AC7EF3" w:rsidP="00AC7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Yaşam boyu öğrenmenin gerekliliği bilincini edinmek, bilimsel ahlak ve sorumluluk bilinci kazanmak.</w:t>
            </w:r>
          </w:p>
        </w:tc>
        <w:tc>
          <w:tcPr>
            <w:tcW w:w="919" w:type="dxa"/>
            <w:gridSpan w:val="2"/>
          </w:tcPr>
          <w:p w14:paraId="2398AD30" w14:textId="6D3B7F15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7EF3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42555F4" w:rsidR="00AC7EF3" w:rsidRPr="00F40132" w:rsidRDefault="00AC7EF3" w:rsidP="00AC7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D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44BD0A21" w14:textId="77777777" w:rsidR="00AC7EF3" w:rsidRPr="000E64CD" w:rsidRDefault="00AC7EF3" w:rsidP="00AC7E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33A3259B" w:rsidR="006E3D85" w:rsidRPr="00641039" w:rsidRDefault="00F40132" w:rsidP="00F40132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Edebiyatın tanımı, edebiyatla ilgili terimler, Türk edebiyatının kısa tarihsel gelişimi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6253F536" w:rsidR="006E3D85" w:rsidRPr="00641039" w:rsidRDefault="00F40132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Anlatım biçimleri ve ölçüler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111798CF" w:rsidR="006E3D85" w:rsidRPr="00641039" w:rsidRDefault="00F40132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Aruz ölçüsü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728A9500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Redif ve Kafiye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6DE1D391" w:rsidR="006E3D85" w:rsidRPr="00641039" w:rsidRDefault="00F40132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Nazım biçimi ve türü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350A90A9" w:rsidR="006E3D85" w:rsidRPr="00641039" w:rsidRDefault="00F40132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Divan </w:t>
            </w:r>
            <w:r w:rsidR="002C14FC">
              <w:rPr>
                <w:rFonts w:ascii="Times New Roman" w:hAnsi="Times New Roman" w:cs="Times New Roman"/>
                <w:sz w:val="20"/>
                <w:szCs w:val="20"/>
              </w:rPr>
              <w:t>şiiri nazım biçimleri ve türleri</w:t>
            </w:r>
          </w:p>
        </w:tc>
        <w:tc>
          <w:tcPr>
            <w:tcW w:w="1275" w:type="dxa"/>
            <w:gridSpan w:val="3"/>
          </w:tcPr>
          <w:p w14:paraId="639D761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733B0E79" w:rsidR="006E3D85" w:rsidRPr="00641039" w:rsidRDefault="002C14FC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 şiiri nazım biçimleri ve türleri</w:t>
            </w:r>
          </w:p>
        </w:tc>
        <w:tc>
          <w:tcPr>
            <w:tcW w:w="1275" w:type="dxa"/>
            <w:gridSpan w:val="3"/>
          </w:tcPr>
          <w:p w14:paraId="24C79C5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6E3D85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2730593C" w:rsidR="006E3D85" w:rsidRPr="002C14FC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4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Yeni Türk şiiri nazım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biçimleri ve </w:t>
            </w:r>
            <w:r w:rsidRPr="002C14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türleri</w:t>
            </w:r>
          </w:p>
        </w:tc>
        <w:tc>
          <w:tcPr>
            <w:tcW w:w="1275" w:type="dxa"/>
            <w:gridSpan w:val="3"/>
          </w:tcPr>
          <w:p w14:paraId="645A814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5D466931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türleri; Şiir, Drama, Roman, Tarih, Biyografi, Otobiyografi</w:t>
            </w:r>
          </w:p>
        </w:tc>
        <w:tc>
          <w:tcPr>
            <w:tcW w:w="1275" w:type="dxa"/>
            <w:gridSpan w:val="3"/>
          </w:tcPr>
          <w:p w14:paraId="1E8E2C4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68D45606" w:rsidR="006E3D85" w:rsidRPr="00641039" w:rsidRDefault="002C14FC" w:rsidP="006E3D8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türleri; Anı, Günlük, Mektup, Gezi Yazısı</w:t>
            </w:r>
          </w:p>
        </w:tc>
        <w:tc>
          <w:tcPr>
            <w:tcW w:w="1275" w:type="dxa"/>
            <w:gridSpan w:val="3"/>
          </w:tcPr>
          <w:p w14:paraId="0D78ECE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322919C4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Türleri; Deneme, Makale, Fıkra, Eleştiri; Özdeyiş, Söylev</w:t>
            </w:r>
          </w:p>
        </w:tc>
        <w:tc>
          <w:tcPr>
            <w:tcW w:w="1275" w:type="dxa"/>
            <w:gridSpan w:val="3"/>
          </w:tcPr>
          <w:p w14:paraId="4516DF7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4FC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26BB39D8" w:rsidR="002C14FC" w:rsidRPr="00641039" w:rsidRDefault="002C14FC" w:rsidP="002C14FC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Edebiyat kuramlarına genel bir bakış</w:t>
            </w:r>
          </w:p>
        </w:tc>
        <w:tc>
          <w:tcPr>
            <w:tcW w:w="1275" w:type="dxa"/>
            <w:gridSpan w:val="3"/>
          </w:tcPr>
          <w:p w14:paraId="501830C6" w14:textId="77777777" w:rsidR="002C14FC" w:rsidRPr="000E64CD" w:rsidRDefault="002C14FC" w:rsidP="002C1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26101E72" w:rsidR="006E3D85" w:rsidRPr="00641039" w:rsidRDefault="002C14FC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Yansıtma ve anlatımcılık kuramlarının genel özellikleri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034A9D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6E3D85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6E3D85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2C14FC" w:rsidRDefault="002C14FC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6E3D85" w:rsidRPr="002325B7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6416DFB3" w14:textId="77777777" w:rsidR="002C14FC" w:rsidRDefault="002C14FC" w:rsidP="006E3D85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Bilal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Elbir</w:t>
            </w:r>
            <w:proofErr w:type="spellEnd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, Edebiyat Bilgi ve Kuramları,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Yayınları, 2012</w:t>
            </w:r>
          </w:p>
          <w:p w14:paraId="1AE1AA40" w14:textId="69A4723A" w:rsidR="006E3D85" w:rsidRDefault="006E3D85" w:rsidP="002C14F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17DAA01" w14:textId="0A32BFB3" w:rsidR="002C14FC" w:rsidRPr="00A82270" w:rsidRDefault="002C14FC" w:rsidP="002C14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Kudret,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evdet,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Örneklerle Edebiyat Bilgileri, İnkılap Kitabevi, İstanbul, 2003</w:t>
            </w:r>
          </w:p>
          <w:p w14:paraId="795F91F8" w14:textId="57F0E395" w:rsidR="006E3D85" w:rsidRPr="002C14FC" w:rsidRDefault="002C14FC" w:rsidP="002C14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Berna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Edebiyat Kuramları ve Eleştiri, İletişim Yayınları, İstanbul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</w:tr>
      <w:tr w:rsidR="006E3D85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6E3D85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6E3D85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6E3D85" w:rsidRPr="000E64CD" w:rsidRDefault="006E3D85" w:rsidP="006E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6E3D85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663C43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733D1FE0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1E7FDA0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6994E919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1740CFA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663C43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3AB48115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681DEC0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5C05DC8B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2DDC4AA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3C43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03925967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3C54A3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395519E5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7800D9C9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63C43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1DF45A9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3A73A9A5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6C48F60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01F331B4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63C43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7B558CD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7D7A60C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61D2B6E6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C43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2C3ACF2E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Quizzes</w:t>
            </w:r>
          </w:p>
        </w:tc>
        <w:tc>
          <w:tcPr>
            <w:tcW w:w="1133" w:type="dxa"/>
          </w:tcPr>
          <w:p w14:paraId="435A8A70" w14:textId="74F1C65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7509714A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2EA7590E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3C43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3BA44C48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467EE92F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46C954BE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7D8518B0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3C43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084B1517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E0E08B5" w14:textId="73725A3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6D1B403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7E76D7E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63C43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17F6DF4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3CCB78A3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7CADA00C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12F2BC72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63C43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3A8DDAF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16413CC6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2E12D8EF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6E969C01" w:rsidR="00663C43" w:rsidRPr="000E64CD" w:rsidRDefault="00663C43" w:rsidP="006E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663C43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4811836E" w:rsidR="00663C43" w:rsidRPr="000E64CD" w:rsidRDefault="00663C43" w:rsidP="006E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0D5603C3" w:rsidR="00663C43" w:rsidRPr="000E64CD" w:rsidRDefault="00663C43" w:rsidP="006E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663C43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6B7C452B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7088E136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63C43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5BD82DD5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67DBC3E7" w:rsidR="00663C43" w:rsidRPr="000E64CD" w:rsidRDefault="00663C43" w:rsidP="006E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560983">
    <w:abstractNumId w:val="15"/>
  </w:num>
  <w:num w:numId="2" w16cid:durableId="1017852420">
    <w:abstractNumId w:val="8"/>
  </w:num>
  <w:num w:numId="3" w16cid:durableId="758596393">
    <w:abstractNumId w:val="6"/>
  </w:num>
  <w:num w:numId="4" w16cid:durableId="1039819174">
    <w:abstractNumId w:val="4"/>
  </w:num>
  <w:num w:numId="5" w16cid:durableId="475268915">
    <w:abstractNumId w:val="1"/>
  </w:num>
  <w:num w:numId="6" w16cid:durableId="2121534385">
    <w:abstractNumId w:val="11"/>
  </w:num>
  <w:num w:numId="7" w16cid:durableId="839004264">
    <w:abstractNumId w:val="12"/>
  </w:num>
  <w:num w:numId="8" w16cid:durableId="1537429644">
    <w:abstractNumId w:val="5"/>
  </w:num>
  <w:num w:numId="9" w16cid:durableId="1810323094">
    <w:abstractNumId w:val="3"/>
  </w:num>
  <w:num w:numId="10" w16cid:durableId="723607180">
    <w:abstractNumId w:val="0"/>
  </w:num>
  <w:num w:numId="11" w16cid:durableId="637807467">
    <w:abstractNumId w:val="7"/>
  </w:num>
  <w:num w:numId="12" w16cid:durableId="1998998252">
    <w:abstractNumId w:val="16"/>
  </w:num>
  <w:num w:numId="13" w16cid:durableId="477649364">
    <w:abstractNumId w:val="13"/>
  </w:num>
  <w:num w:numId="14" w16cid:durableId="1132868999">
    <w:abstractNumId w:val="10"/>
  </w:num>
  <w:num w:numId="15" w16cid:durableId="1718890481">
    <w:abstractNumId w:val="9"/>
  </w:num>
  <w:num w:numId="16" w16cid:durableId="1970238545">
    <w:abstractNumId w:val="2"/>
  </w:num>
  <w:num w:numId="17" w16cid:durableId="1860192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C4"/>
    <w:rsid w:val="00081259"/>
    <w:rsid w:val="000D5BD8"/>
    <w:rsid w:val="000E64CD"/>
    <w:rsid w:val="001373F6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C5F74"/>
    <w:rsid w:val="005E7C29"/>
    <w:rsid w:val="005F177E"/>
    <w:rsid w:val="00641039"/>
    <w:rsid w:val="00663C43"/>
    <w:rsid w:val="006E3D85"/>
    <w:rsid w:val="008D25D2"/>
    <w:rsid w:val="00940601"/>
    <w:rsid w:val="009B48F9"/>
    <w:rsid w:val="009D417B"/>
    <w:rsid w:val="00A66387"/>
    <w:rsid w:val="00AC7EF3"/>
    <w:rsid w:val="00AF5C45"/>
    <w:rsid w:val="00BC67BC"/>
    <w:rsid w:val="00C23ECA"/>
    <w:rsid w:val="00D6271A"/>
    <w:rsid w:val="00D96493"/>
    <w:rsid w:val="00DB1B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  <w15:docId w15:val="{1309871A-0E9B-45FC-A54C-0CD8F382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CBD4-5E19-4A29-ACFB-65D5980B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Süleyman AKSU</cp:lastModifiedBy>
  <cp:revision>5</cp:revision>
  <dcterms:created xsi:type="dcterms:W3CDTF">2023-04-01T15:21:00Z</dcterms:created>
  <dcterms:modified xsi:type="dcterms:W3CDTF">2023-04-23T08:37:00Z</dcterms:modified>
</cp:coreProperties>
</file>