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FEAB" w14:textId="77777777" w:rsidR="00500D86" w:rsidRPr="000E64CD" w:rsidRDefault="00500D86" w:rsidP="00500D86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GAU, Faculty of Education</w:t>
      </w:r>
    </w:p>
    <w:p w14:paraId="34C8A18A" w14:textId="77777777" w:rsidR="00500D86" w:rsidRPr="000E64CD" w:rsidRDefault="00500D86" w:rsidP="00500D86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GAU, Eğitim Fakültesi</w:t>
      </w:r>
    </w:p>
    <w:p w14:paraId="0FEA068C" w14:textId="77777777" w:rsidR="00500D86" w:rsidRPr="000E64CD" w:rsidRDefault="00500D86" w:rsidP="00500D86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94"/>
        <w:gridCol w:w="514"/>
        <w:gridCol w:w="567"/>
        <w:gridCol w:w="352"/>
      </w:tblGrid>
      <w:tr w:rsidR="00500D86" w:rsidRPr="000E64CD" w14:paraId="041F70BA" w14:textId="77777777" w:rsidTr="008D0C33">
        <w:trPr>
          <w:trHeight w:val="237"/>
        </w:trPr>
        <w:tc>
          <w:tcPr>
            <w:tcW w:w="4504" w:type="dxa"/>
            <w:gridSpan w:val="6"/>
          </w:tcPr>
          <w:p w14:paraId="2009F36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Unit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Title/Ders Adı</w:t>
            </w:r>
          </w:p>
        </w:tc>
        <w:tc>
          <w:tcPr>
            <w:tcW w:w="5165" w:type="dxa"/>
            <w:gridSpan w:val="8"/>
          </w:tcPr>
          <w:p w14:paraId="38CBF915" w14:textId="660182B1" w:rsidR="00500D86" w:rsidRPr="000E64CD" w:rsidRDefault="00C903E3" w:rsidP="000D65F3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>Türk Halk Edebiyatı</w:t>
            </w:r>
            <w:r w:rsidR="008B044E">
              <w:rPr>
                <w:rFonts w:ascii="Times New Roman" w:eastAsia="Times New Roman" w:hAnsi="Times New Roman" w:cs="Times New Roman"/>
                <w:sz w:val="20"/>
                <w:szCs w:val="20"/>
              </w:rPr>
              <w:t>na Giriş</w:t>
            </w:r>
          </w:p>
        </w:tc>
      </w:tr>
      <w:tr w:rsidR="00500D86" w:rsidRPr="000E64CD" w14:paraId="77C897CD" w14:textId="77777777" w:rsidTr="008D0C33">
        <w:trPr>
          <w:trHeight w:val="236"/>
        </w:trPr>
        <w:tc>
          <w:tcPr>
            <w:tcW w:w="4504" w:type="dxa"/>
            <w:gridSpan w:val="6"/>
          </w:tcPr>
          <w:p w14:paraId="453437B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Unit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Code/Ders Kodu</w:t>
            </w:r>
          </w:p>
        </w:tc>
        <w:tc>
          <w:tcPr>
            <w:tcW w:w="5165" w:type="dxa"/>
            <w:gridSpan w:val="8"/>
          </w:tcPr>
          <w:p w14:paraId="7F4AE88E" w14:textId="1ADD2BE5" w:rsidR="00500D86" w:rsidRPr="000E64CD" w:rsidRDefault="00C903E3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>TU</w:t>
            </w:r>
            <w:r w:rsidR="00876502">
              <w:rPr>
                <w:rFonts w:ascii="Times New Roman" w:eastAsia="Times New Roman" w:hAnsi="Times New Roman" w:cs="Times New Roman"/>
                <w:sz w:val="20"/>
                <w:szCs w:val="20"/>
              </w:rPr>
              <w:t>DE-11</w:t>
            </w:r>
            <w:r w:rsidR="008B04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D86" w:rsidRPr="000E64CD" w14:paraId="166113E5" w14:textId="77777777" w:rsidTr="008D0C33">
        <w:trPr>
          <w:trHeight w:val="237"/>
        </w:trPr>
        <w:tc>
          <w:tcPr>
            <w:tcW w:w="4504" w:type="dxa"/>
            <w:gridSpan w:val="6"/>
          </w:tcPr>
          <w:p w14:paraId="65749C5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Unit/Ders statüsü</w:t>
            </w:r>
          </w:p>
        </w:tc>
        <w:tc>
          <w:tcPr>
            <w:tcW w:w="5165" w:type="dxa"/>
            <w:gridSpan w:val="8"/>
          </w:tcPr>
          <w:p w14:paraId="459F9698" w14:textId="17F01264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  <w:r w:rsidR="00886588" w:rsidRPr="00886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0D86" w:rsidRPr="000E64CD" w14:paraId="0848E0AF" w14:textId="77777777" w:rsidTr="008D0C33">
        <w:trPr>
          <w:trHeight w:val="236"/>
        </w:trPr>
        <w:tc>
          <w:tcPr>
            <w:tcW w:w="4504" w:type="dxa"/>
            <w:gridSpan w:val="6"/>
          </w:tcPr>
          <w:p w14:paraId="2545076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 Course Unit/Ders seviyesi</w:t>
            </w:r>
          </w:p>
        </w:tc>
        <w:tc>
          <w:tcPr>
            <w:tcW w:w="5165" w:type="dxa"/>
            <w:gridSpan w:val="8"/>
          </w:tcPr>
          <w:p w14:paraId="643960F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</w:p>
        </w:tc>
      </w:tr>
      <w:tr w:rsidR="00500D86" w:rsidRPr="000E64CD" w14:paraId="384269C6" w14:textId="77777777" w:rsidTr="008D0C33">
        <w:trPr>
          <w:trHeight w:val="237"/>
        </w:trPr>
        <w:tc>
          <w:tcPr>
            <w:tcW w:w="4504" w:type="dxa"/>
            <w:gridSpan w:val="6"/>
          </w:tcPr>
          <w:p w14:paraId="6EE058F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National</w:t>
            </w:r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Credits/Ulusal kredi</w:t>
            </w:r>
          </w:p>
        </w:tc>
        <w:tc>
          <w:tcPr>
            <w:tcW w:w="5165" w:type="dxa"/>
            <w:gridSpan w:val="8"/>
          </w:tcPr>
          <w:p w14:paraId="2FC1C8D5" w14:textId="73ECFF4D" w:rsidR="00500D86" w:rsidRPr="000E64CD" w:rsidRDefault="00886588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623EB45D" w14:textId="77777777" w:rsidTr="008D0C33">
        <w:trPr>
          <w:trHeight w:val="237"/>
        </w:trPr>
        <w:tc>
          <w:tcPr>
            <w:tcW w:w="4504" w:type="dxa"/>
            <w:gridSpan w:val="6"/>
          </w:tcPr>
          <w:p w14:paraId="66E094F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Allocated/AKTS değeri</w:t>
            </w:r>
          </w:p>
        </w:tc>
        <w:tc>
          <w:tcPr>
            <w:tcW w:w="5165" w:type="dxa"/>
            <w:gridSpan w:val="8"/>
          </w:tcPr>
          <w:p w14:paraId="50BF9EDF" w14:textId="53A62221" w:rsidR="00500D86" w:rsidRPr="000E64CD" w:rsidRDefault="00886588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00D86"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500D86"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500D86" w:rsidRPr="000E64CD" w14:paraId="636AAB9C" w14:textId="77777777" w:rsidTr="008D0C33">
        <w:trPr>
          <w:trHeight w:val="236"/>
        </w:trPr>
        <w:tc>
          <w:tcPr>
            <w:tcW w:w="4504" w:type="dxa"/>
            <w:gridSpan w:val="6"/>
          </w:tcPr>
          <w:p w14:paraId="1A9A4E7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Theoretical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(hour/week)/Haftalık teorik ders saati</w:t>
            </w:r>
          </w:p>
        </w:tc>
        <w:tc>
          <w:tcPr>
            <w:tcW w:w="5165" w:type="dxa"/>
            <w:gridSpan w:val="8"/>
          </w:tcPr>
          <w:p w14:paraId="2CC02C27" w14:textId="2E2328C4" w:rsidR="00500D86" w:rsidRPr="000E64CD" w:rsidRDefault="00C903E3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39502B27" w14:textId="77777777" w:rsidTr="008D0C33">
        <w:trPr>
          <w:trHeight w:val="237"/>
        </w:trPr>
        <w:tc>
          <w:tcPr>
            <w:tcW w:w="4504" w:type="dxa"/>
            <w:gridSpan w:val="6"/>
          </w:tcPr>
          <w:p w14:paraId="0E46588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(hour/week)/Uygulama durumu</w:t>
            </w:r>
          </w:p>
        </w:tc>
        <w:tc>
          <w:tcPr>
            <w:tcW w:w="5165" w:type="dxa"/>
            <w:gridSpan w:val="8"/>
          </w:tcPr>
          <w:p w14:paraId="3BBF69F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2B11A180" w14:textId="77777777" w:rsidTr="008D0C33">
        <w:trPr>
          <w:trHeight w:val="237"/>
        </w:trPr>
        <w:tc>
          <w:tcPr>
            <w:tcW w:w="4504" w:type="dxa"/>
            <w:gridSpan w:val="6"/>
          </w:tcPr>
          <w:p w14:paraId="5394408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Laboratory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(hour/week)/Laboratuvar durumu</w:t>
            </w:r>
          </w:p>
        </w:tc>
        <w:tc>
          <w:tcPr>
            <w:tcW w:w="5165" w:type="dxa"/>
            <w:gridSpan w:val="8"/>
          </w:tcPr>
          <w:p w14:paraId="797C27D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70E95654" w14:textId="77777777" w:rsidTr="008D0C33">
        <w:trPr>
          <w:trHeight w:val="237"/>
        </w:trPr>
        <w:tc>
          <w:tcPr>
            <w:tcW w:w="4504" w:type="dxa"/>
            <w:gridSpan w:val="6"/>
          </w:tcPr>
          <w:p w14:paraId="5E6D741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Year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Study/ Dersin yılı</w:t>
            </w:r>
          </w:p>
        </w:tc>
        <w:tc>
          <w:tcPr>
            <w:tcW w:w="5165" w:type="dxa"/>
            <w:gridSpan w:val="8"/>
          </w:tcPr>
          <w:p w14:paraId="280C0A06" w14:textId="6C18EEB8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D86" w:rsidRPr="000E64CD" w14:paraId="62F3EDCE" w14:textId="77777777" w:rsidTr="008D0C33">
        <w:trPr>
          <w:trHeight w:val="237"/>
        </w:trPr>
        <w:tc>
          <w:tcPr>
            <w:tcW w:w="4504" w:type="dxa"/>
            <w:gridSpan w:val="6"/>
          </w:tcPr>
          <w:p w14:paraId="42A1BFA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 when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delivered/Ders dönemi</w:t>
            </w:r>
          </w:p>
        </w:tc>
        <w:tc>
          <w:tcPr>
            <w:tcW w:w="5165" w:type="dxa"/>
            <w:gridSpan w:val="8"/>
          </w:tcPr>
          <w:p w14:paraId="5242AD01" w14:textId="0E04B788" w:rsidR="00500D86" w:rsidRPr="000E64CD" w:rsidRDefault="000D65F3" w:rsidP="00C903E3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="008B044E">
              <w:rPr>
                <w:rFonts w:ascii="Times New Roman" w:eastAsia="Times New Roman" w:hAnsi="Times New Roman" w:cs="Times New Roman"/>
                <w:sz w:val="20"/>
                <w:szCs w:val="20"/>
              </w:rPr>
              <w:t>üz</w:t>
            </w:r>
          </w:p>
        </w:tc>
      </w:tr>
      <w:tr w:rsidR="00500D86" w:rsidRPr="000E64CD" w14:paraId="47774160" w14:textId="77777777" w:rsidTr="008D0C33">
        <w:trPr>
          <w:trHeight w:val="236"/>
        </w:trPr>
        <w:tc>
          <w:tcPr>
            <w:tcW w:w="4504" w:type="dxa"/>
            <w:gridSpan w:val="6"/>
          </w:tcPr>
          <w:p w14:paraId="42F6EDF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Coordinator/Ders koordinatörü</w:t>
            </w:r>
          </w:p>
        </w:tc>
        <w:tc>
          <w:tcPr>
            <w:tcW w:w="5165" w:type="dxa"/>
            <w:gridSpan w:val="8"/>
          </w:tcPr>
          <w:p w14:paraId="16153AA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756BE8CC" w14:textId="77777777" w:rsidTr="008D0C33">
        <w:trPr>
          <w:trHeight w:val="237"/>
        </w:trPr>
        <w:tc>
          <w:tcPr>
            <w:tcW w:w="4504" w:type="dxa"/>
            <w:gridSpan w:val="6"/>
          </w:tcPr>
          <w:p w14:paraId="4513E8A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Lecturer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(s)/Ders sorumlu öğretim elemanı</w:t>
            </w:r>
          </w:p>
        </w:tc>
        <w:tc>
          <w:tcPr>
            <w:tcW w:w="5165" w:type="dxa"/>
            <w:gridSpan w:val="8"/>
          </w:tcPr>
          <w:p w14:paraId="27D0196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1D81C9AD" w14:textId="77777777" w:rsidTr="008D0C33">
        <w:trPr>
          <w:trHeight w:val="237"/>
        </w:trPr>
        <w:tc>
          <w:tcPr>
            <w:tcW w:w="4504" w:type="dxa"/>
            <w:gridSpan w:val="6"/>
          </w:tcPr>
          <w:p w14:paraId="47CECC8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Assistant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(s)/Asistan adı</w:t>
            </w:r>
          </w:p>
        </w:tc>
        <w:tc>
          <w:tcPr>
            <w:tcW w:w="5165" w:type="dxa"/>
            <w:gridSpan w:val="8"/>
          </w:tcPr>
          <w:p w14:paraId="6389189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6FAF91A6" w14:textId="77777777" w:rsidTr="008D0C33">
        <w:trPr>
          <w:trHeight w:val="76"/>
        </w:trPr>
        <w:tc>
          <w:tcPr>
            <w:tcW w:w="4504" w:type="dxa"/>
            <w:gridSpan w:val="6"/>
          </w:tcPr>
          <w:p w14:paraId="1722C3B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Delivery/Dersin işlenişi</w:t>
            </w:r>
          </w:p>
        </w:tc>
        <w:tc>
          <w:tcPr>
            <w:tcW w:w="5165" w:type="dxa"/>
            <w:gridSpan w:val="8"/>
          </w:tcPr>
          <w:p w14:paraId="2BBC3E5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Yüz yüze, retorik,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dokuman inceleme</w:t>
            </w:r>
          </w:p>
        </w:tc>
      </w:tr>
      <w:tr w:rsidR="00500D86" w:rsidRPr="000E64CD" w14:paraId="7D75D299" w14:textId="77777777" w:rsidTr="008D0C33">
        <w:trPr>
          <w:trHeight w:val="237"/>
        </w:trPr>
        <w:tc>
          <w:tcPr>
            <w:tcW w:w="4504" w:type="dxa"/>
            <w:gridSpan w:val="6"/>
          </w:tcPr>
          <w:p w14:paraId="3D7380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Instruction/Dersin dili</w:t>
            </w:r>
          </w:p>
        </w:tc>
        <w:tc>
          <w:tcPr>
            <w:tcW w:w="5165" w:type="dxa"/>
            <w:gridSpan w:val="8"/>
          </w:tcPr>
          <w:p w14:paraId="13173C6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Türkçe</w:t>
            </w:r>
          </w:p>
        </w:tc>
      </w:tr>
      <w:tr w:rsidR="00500D86" w:rsidRPr="000E64CD" w14:paraId="6DC6C626" w14:textId="77777777" w:rsidTr="008D0C33">
        <w:trPr>
          <w:trHeight w:val="236"/>
        </w:trPr>
        <w:tc>
          <w:tcPr>
            <w:tcW w:w="4504" w:type="dxa"/>
            <w:gridSpan w:val="6"/>
          </w:tcPr>
          <w:p w14:paraId="2C1D2FD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Prerequisities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co-requisities/Dersin ön koşulu</w:t>
            </w:r>
          </w:p>
        </w:tc>
        <w:tc>
          <w:tcPr>
            <w:tcW w:w="5165" w:type="dxa"/>
            <w:gridSpan w:val="8"/>
          </w:tcPr>
          <w:p w14:paraId="76C1397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294A3952" w14:textId="77777777" w:rsidTr="008D0C33">
        <w:trPr>
          <w:trHeight w:val="236"/>
        </w:trPr>
        <w:tc>
          <w:tcPr>
            <w:tcW w:w="4504" w:type="dxa"/>
            <w:gridSpan w:val="6"/>
          </w:tcPr>
          <w:p w14:paraId="7DAC8EE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Optional</w:t>
            </w:r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Programme</w:t>
            </w:r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Components/Önerilen opsiyonel program unsurları</w:t>
            </w:r>
          </w:p>
        </w:tc>
        <w:tc>
          <w:tcPr>
            <w:tcW w:w="5165" w:type="dxa"/>
            <w:gridSpan w:val="8"/>
          </w:tcPr>
          <w:p w14:paraId="5FF3DBF5" w14:textId="41F26E6C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6A36A84A" w14:textId="77777777" w:rsidTr="008D0C33">
        <w:trPr>
          <w:trHeight w:val="238"/>
        </w:trPr>
        <w:tc>
          <w:tcPr>
            <w:tcW w:w="9669" w:type="dxa"/>
            <w:gridSpan w:val="14"/>
          </w:tcPr>
          <w:p w14:paraId="1F85C72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Objectives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Course/Dersin amacı</w:t>
            </w:r>
          </w:p>
        </w:tc>
      </w:tr>
      <w:tr w:rsidR="00500D86" w:rsidRPr="000E64CD" w14:paraId="1D463F81" w14:textId="77777777" w:rsidTr="008D0C33">
        <w:trPr>
          <w:trHeight w:val="937"/>
        </w:trPr>
        <w:tc>
          <w:tcPr>
            <w:tcW w:w="9669" w:type="dxa"/>
            <w:gridSpan w:val="14"/>
          </w:tcPr>
          <w:p w14:paraId="7966DE1E" w14:textId="2920D7CC" w:rsidR="008B044E" w:rsidRPr="008B044E" w:rsidRDefault="008B044E" w:rsidP="008B044E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B044E">
              <w:rPr>
                <w:rFonts w:ascii="Times New Roman" w:eastAsia="Times New Roman" w:hAnsi="Times New Roman" w:cs="Times New Roman"/>
                <w:sz w:val="20"/>
                <w:szCs w:val="20"/>
              </w:rPr>
              <w:t>Edebiyat, edebiyat tarihi, halk, folklor, kültür, edebi metin terimlerini kavramak. Halk edebiyatının diğer sahaları ile olan ilişkilerini anlayarak birbirleriyle bağlantılarını kurmak. Hece ve aruzlu türlerin ortaya çıkış süreçlerini belirlemek.</w:t>
            </w:r>
          </w:p>
          <w:p w14:paraId="4DE31FC2" w14:textId="7A64295E" w:rsidR="00500D86" w:rsidRPr="000E64CD" w:rsidRDefault="008B044E" w:rsidP="008B044E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44E">
              <w:rPr>
                <w:rFonts w:ascii="Times New Roman" w:eastAsia="Times New Roman" w:hAnsi="Times New Roman" w:cs="Times New Roman"/>
                <w:sz w:val="20"/>
                <w:szCs w:val="20"/>
              </w:rPr>
              <w:t>Mit, masal, efsane, destan gibi metinleri Türk kültürü çevresine göre çözümlemek ve değerlendirmek.</w:t>
            </w:r>
          </w:p>
        </w:tc>
      </w:tr>
      <w:tr w:rsidR="00500D86" w:rsidRPr="000E64CD" w14:paraId="51AA1BFB" w14:textId="77777777" w:rsidTr="00DB19FA">
        <w:trPr>
          <w:trHeight w:val="274"/>
        </w:trPr>
        <w:tc>
          <w:tcPr>
            <w:tcW w:w="8236" w:type="dxa"/>
            <w:gridSpan w:val="11"/>
          </w:tcPr>
          <w:p w14:paraId="2AFEEC2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Outcomes/Öğrenme çıktıları</w:t>
            </w:r>
          </w:p>
        </w:tc>
        <w:tc>
          <w:tcPr>
            <w:tcW w:w="1433" w:type="dxa"/>
            <w:gridSpan w:val="3"/>
          </w:tcPr>
          <w:p w14:paraId="10B6D8D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8B69886" w14:textId="77777777" w:rsidTr="00DB19FA">
        <w:trPr>
          <w:trHeight w:val="285"/>
        </w:trPr>
        <w:tc>
          <w:tcPr>
            <w:tcW w:w="8236" w:type="dxa"/>
            <w:gridSpan w:val="11"/>
          </w:tcPr>
          <w:p w14:paraId="06003E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Bu ders tamamlandığında öğrenciler;</w:t>
            </w:r>
          </w:p>
        </w:tc>
        <w:tc>
          <w:tcPr>
            <w:tcW w:w="1433" w:type="dxa"/>
            <w:gridSpan w:val="3"/>
          </w:tcPr>
          <w:p w14:paraId="526BB2C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Değerlendirme</w:t>
            </w:r>
          </w:p>
        </w:tc>
      </w:tr>
      <w:tr w:rsidR="00500D86" w:rsidRPr="000E64CD" w14:paraId="0FC1AF64" w14:textId="77777777" w:rsidTr="00DB19FA">
        <w:trPr>
          <w:trHeight w:val="286"/>
        </w:trPr>
        <w:tc>
          <w:tcPr>
            <w:tcW w:w="534" w:type="dxa"/>
          </w:tcPr>
          <w:p w14:paraId="6005F57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02" w:type="dxa"/>
            <w:gridSpan w:val="10"/>
          </w:tcPr>
          <w:p w14:paraId="5FA5C2B2" w14:textId="4E5474C4" w:rsidR="00500D86" w:rsidRPr="000D5BD8" w:rsidRDefault="008B044E" w:rsidP="008B044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44E">
              <w:rPr>
                <w:rFonts w:ascii="Times New Roman" w:eastAsia="Times New Roman" w:hAnsi="Times New Roman" w:cs="Times New Roman"/>
                <w:sz w:val="20"/>
                <w:szCs w:val="20"/>
              </w:rPr>
              <w:t>Türk halk edebiyatına ait metinlerin dilini kavrar.</w:t>
            </w:r>
          </w:p>
        </w:tc>
        <w:tc>
          <w:tcPr>
            <w:tcW w:w="1433" w:type="dxa"/>
            <w:gridSpan w:val="3"/>
          </w:tcPr>
          <w:p w14:paraId="752B0DE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3299F7BB" w14:textId="77777777" w:rsidTr="00DB19FA">
        <w:trPr>
          <w:trHeight w:val="285"/>
        </w:trPr>
        <w:tc>
          <w:tcPr>
            <w:tcW w:w="534" w:type="dxa"/>
          </w:tcPr>
          <w:p w14:paraId="147239A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02" w:type="dxa"/>
            <w:gridSpan w:val="10"/>
          </w:tcPr>
          <w:p w14:paraId="0F009FF5" w14:textId="191065F6" w:rsidR="00500D86" w:rsidRPr="000D5BD8" w:rsidRDefault="008B044E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44E">
              <w:rPr>
                <w:rFonts w:ascii="Times New Roman" w:eastAsia="Times New Roman" w:hAnsi="Times New Roman" w:cs="Times New Roman"/>
                <w:sz w:val="20"/>
                <w:szCs w:val="20"/>
              </w:rPr>
              <w:t>Anonim Türk Halk Edebiyatının ve Dinî -Tasavvufî Türk Halk Edebiyatı’nın ortaya çıkış süreçlerini kavrar.</w:t>
            </w:r>
          </w:p>
        </w:tc>
        <w:tc>
          <w:tcPr>
            <w:tcW w:w="1433" w:type="dxa"/>
            <w:gridSpan w:val="3"/>
          </w:tcPr>
          <w:p w14:paraId="260540F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3D429191" w14:textId="77777777" w:rsidTr="00DB19FA">
        <w:trPr>
          <w:trHeight w:val="285"/>
        </w:trPr>
        <w:tc>
          <w:tcPr>
            <w:tcW w:w="534" w:type="dxa"/>
          </w:tcPr>
          <w:p w14:paraId="57C19D0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02" w:type="dxa"/>
            <w:gridSpan w:val="10"/>
          </w:tcPr>
          <w:p w14:paraId="7015A90D" w14:textId="25245148" w:rsidR="00500D86" w:rsidRPr="000D5BD8" w:rsidRDefault="008B044E" w:rsidP="008B044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44E">
              <w:rPr>
                <w:rFonts w:ascii="Times New Roman" w:eastAsia="Times New Roman" w:hAnsi="Times New Roman" w:cs="Times New Roman"/>
                <w:sz w:val="20"/>
                <w:szCs w:val="20"/>
              </w:rPr>
              <w:t>Türk halk edebiyatı metinlerinin temel karakterini kavrar ve çözümler.</w:t>
            </w:r>
          </w:p>
        </w:tc>
        <w:tc>
          <w:tcPr>
            <w:tcW w:w="1433" w:type="dxa"/>
            <w:gridSpan w:val="3"/>
          </w:tcPr>
          <w:p w14:paraId="0A03578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111CF36F" w14:textId="77777777" w:rsidTr="00DB19FA">
        <w:trPr>
          <w:trHeight w:val="285"/>
        </w:trPr>
        <w:tc>
          <w:tcPr>
            <w:tcW w:w="534" w:type="dxa"/>
          </w:tcPr>
          <w:p w14:paraId="3DD73D3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02" w:type="dxa"/>
            <w:gridSpan w:val="10"/>
          </w:tcPr>
          <w:p w14:paraId="3703DDBF" w14:textId="7D4EF27F" w:rsidR="00500D86" w:rsidRPr="000D5BD8" w:rsidRDefault="008B044E" w:rsidP="0088658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44E">
              <w:rPr>
                <w:rFonts w:ascii="Times New Roman" w:eastAsia="Times New Roman" w:hAnsi="Times New Roman" w:cs="Times New Roman"/>
                <w:sz w:val="20"/>
                <w:szCs w:val="20"/>
              </w:rPr>
              <w:t>Türk halk edebiyatındaki metinler arasındaki benzerlik ve farklılıkları ortaya çıkarabilir.</w:t>
            </w:r>
          </w:p>
        </w:tc>
        <w:tc>
          <w:tcPr>
            <w:tcW w:w="1433" w:type="dxa"/>
            <w:gridSpan w:val="3"/>
          </w:tcPr>
          <w:p w14:paraId="2A5EC79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47E72E0A" w14:textId="77777777" w:rsidTr="00DB19FA">
        <w:trPr>
          <w:trHeight w:val="285"/>
        </w:trPr>
        <w:tc>
          <w:tcPr>
            <w:tcW w:w="534" w:type="dxa"/>
          </w:tcPr>
          <w:p w14:paraId="1EB3A6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02" w:type="dxa"/>
            <w:gridSpan w:val="10"/>
          </w:tcPr>
          <w:p w14:paraId="6D08E554" w14:textId="58B9ECF1" w:rsidR="00500D86" w:rsidRPr="000D5BD8" w:rsidRDefault="008B044E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44E">
              <w:rPr>
                <w:rFonts w:ascii="Times New Roman" w:eastAsia="Times New Roman" w:hAnsi="Times New Roman" w:cs="Times New Roman"/>
                <w:sz w:val="20"/>
                <w:szCs w:val="20"/>
              </w:rPr>
              <w:t>Mit, masal, efsane, atasözü-deyim, mani, ninni destan türlerini kavrar ve birbirleri ile olan temel benzerlik ve farklılıkları ortaya koyabilir.</w:t>
            </w:r>
          </w:p>
        </w:tc>
        <w:tc>
          <w:tcPr>
            <w:tcW w:w="1433" w:type="dxa"/>
            <w:gridSpan w:val="3"/>
          </w:tcPr>
          <w:p w14:paraId="0952C89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472564FA" w14:textId="77777777" w:rsidTr="00DB19FA">
        <w:trPr>
          <w:trHeight w:val="285"/>
        </w:trPr>
        <w:tc>
          <w:tcPr>
            <w:tcW w:w="534" w:type="dxa"/>
          </w:tcPr>
          <w:p w14:paraId="0ADE0AE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02" w:type="dxa"/>
            <w:gridSpan w:val="10"/>
          </w:tcPr>
          <w:p w14:paraId="711ACC8B" w14:textId="6FC3CEA9" w:rsidR="00500D86" w:rsidRPr="000D5BD8" w:rsidRDefault="008B044E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44E">
              <w:rPr>
                <w:rFonts w:ascii="Times New Roman" w:eastAsia="Times New Roman" w:hAnsi="Times New Roman" w:cs="Times New Roman"/>
                <w:sz w:val="20"/>
                <w:szCs w:val="20"/>
              </w:rPr>
              <w:t>Edebiyat, edebiyat dönemi, halk, folklor, kültür terimlerini kavrar.</w:t>
            </w:r>
          </w:p>
        </w:tc>
        <w:tc>
          <w:tcPr>
            <w:tcW w:w="1433" w:type="dxa"/>
            <w:gridSpan w:val="3"/>
          </w:tcPr>
          <w:p w14:paraId="2C25F49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54AA7A4C" w14:textId="77777777" w:rsidTr="00DB19FA">
        <w:trPr>
          <w:trHeight w:val="285"/>
        </w:trPr>
        <w:tc>
          <w:tcPr>
            <w:tcW w:w="534" w:type="dxa"/>
          </w:tcPr>
          <w:p w14:paraId="009FAB0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02" w:type="dxa"/>
            <w:gridSpan w:val="10"/>
          </w:tcPr>
          <w:p w14:paraId="7435C345" w14:textId="1EDE3327" w:rsidR="00500D86" w:rsidRPr="000D5BD8" w:rsidRDefault="008B044E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Türk </w:t>
            </w:r>
            <w:r w:rsidR="00C903E3"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>Halk Edebiyatı metinlerinin Türk kültürüne olan katkılarını ve sosyal hayatla bağlantısını öğrenir</w:t>
            </w:r>
            <w:r w:rsidR="005A384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3" w:type="dxa"/>
            <w:gridSpan w:val="3"/>
          </w:tcPr>
          <w:p w14:paraId="4D9127A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1A5E93AD" w14:textId="77777777" w:rsidTr="00DB19FA">
        <w:trPr>
          <w:trHeight w:val="285"/>
        </w:trPr>
        <w:tc>
          <w:tcPr>
            <w:tcW w:w="534" w:type="dxa"/>
          </w:tcPr>
          <w:p w14:paraId="2B2286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02" w:type="dxa"/>
            <w:gridSpan w:val="10"/>
          </w:tcPr>
          <w:p w14:paraId="3AF0DC2E" w14:textId="0CD08E95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Konuyla ilgili kitap</w:t>
            </w:r>
            <w:r w:rsidR="005A3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ve süreli yayınları tanır, kaynak eserler arasında karşılaştırma ve sentez becerisine ulaşır.</w:t>
            </w: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3" w:type="dxa"/>
            <w:gridSpan w:val="3"/>
          </w:tcPr>
          <w:p w14:paraId="453B98B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4E410CFD" w14:textId="77777777" w:rsidTr="008D0C33">
        <w:trPr>
          <w:trHeight w:val="286"/>
        </w:trPr>
        <w:tc>
          <w:tcPr>
            <w:tcW w:w="9669" w:type="dxa"/>
            <w:gridSpan w:val="14"/>
          </w:tcPr>
          <w:p w14:paraId="39541C9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Assesment</w:t>
            </w:r>
            <w:r w:rsidRPr="000E64CD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Methods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1. Exam, 2. Assignment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 Project/Report, 4.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Presentation, 5 Lab.Work</w:t>
            </w:r>
          </w:p>
          <w:p w14:paraId="6ADA281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Değerlendirme Metodu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 Sınav, 2. Ödev, 3. Proje, 4. Sunum, 5. Lab work</w:t>
            </w:r>
          </w:p>
        </w:tc>
      </w:tr>
      <w:tr w:rsidR="00500D86" w:rsidRPr="000E64CD" w14:paraId="73327B1F" w14:textId="77777777" w:rsidTr="008D0C33">
        <w:trPr>
          <w:trHeight w:val="314"/>
        </w:trPr>
        <w:tc>
          <w:tcPr>
            <w:tcW w:w="9669" w:type="dxa"/>
            <w:gridSpan w:val="14"/>
          </w:tcPr>
          <w:p w14:paraId="309C31E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Course’s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Contribution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Program/Dersin Programa Katkıları</w:t>
            </w:r>
          </w:p>
        </w:tc>
      </w:tr>
      <w:tr w:rsidR="00500D86" w:rsidRPr="000E64CD" w14:paraId="3C9EF1B1" w14:textId="77777777" w:rsidTr="008D0C33">
        <w:trPr>
          <w:trHeight w:val="286"/>
        </w:trPr>
        <w:tc>
          <w:tcPr>
            <w:tcW w:w="8750" w:type="dxa"/>
            <w:gridSpan w:val="12"/>
          </w:tcPr>
          <w:p w14:paraId="72AA5429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0B6BAB8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CL/KS</w:t>
            </w:r>
          </w:p>
        </w:tc>
      </w:tr>
      <w:tr w:rsidR="00500D86" w:rsidRPr="000E64CD" w14:paraId="5B9D1186" w14:textId="77777777" w:rsidTr="008D0C33">
        <w:trPr>
          <w:trHeight w:val="286"/>
        </w:trPr>
        <w:tc>
          <w:tcPr>
            <w:tcW w:w="534" w:type="dxa"/>
          </w:tcPr>
          <w:p w14:paraId="38AAE2E0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6" w:type="dxa"/>
            <w:gridSpan w:val="11"/>
          </w:tcPr>
          <w:p w14:paraId="0ECE8179" w14:textId="67A0E914" w:rsidR="00500D86" w:rsidRPr="000D5BD8" w:rsidRDefault="00876502" w:rsidP="00876502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Türk Dili ve Edebiyatının başlangıçtan günümüze kadar olan gelişimini ve tarihçesini bilmek </w:t>
            </w:r>
          </w:p>
        </w:tc>
        <w:tc>
          <w:tcPr>
            <w:tcW w:w="919" w:type="dxa"/>
            <w:gridSpan w:val="2"/>
          </w:tcPr>
          <w:p w14:paraId="2349A71F" w14:textId="46CABC60" w:rsidR="00500D86" w:rsidRPr="000E64CD" w:rsidRDefault="00876502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69C032E4" w14:textId="77777777" w:rsidTr="008D0C33">
        <w:trPr>
          <w:trHeight w:val="240"/>
        </w:trPr>
        <w:tc>
          <w:tcPr>
            <w:tcW w:w="534" w:type="dxa"/>
          </w:tcPr>
          <w:p w14:paraId="33B6238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6" w:type="dxa"/>
            <w:gridSpan w:val="11"/>
          </w:tcPr>
          <w:p w14:paraId="6D7E2126" w14:textId="1A2642D7" w:rsidR="00500D86" w:rsidRPr="000D5BD8" w:rsidRDefault="00876502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Türk Dili ve Edebiyatı alanında araştırma ve çalışma yapabilmenin temel bilgi ve becerilerine sahip olmak.</w:t>
            </w:r>
          </w:p>
        </w:tc>
        <w:tc>
          <w:tcPr>
            <w:tcW w:w="919" w:type="dxa"/>
            <w:gridSpan w:val="2"/>
          </w:tcPr>
          <w:p w14:paraId="1ACA9B9A" w14:textId="04187FD4" w:rsidR="00500D86" w:rsidRPr="000E64CD" w:rsidRDefault="00876502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396BC117" w14:textId="77777777" w:rsidTr="00876502">
        <w:trPr>
          <w:trHeight w:val="257"/>
        </w:trPr>
        <w:tc>
          <w:tcPr>
            <w:tcW w:w="534" w:type="dxa"/>
          </w:tcPr>
          <w:p w14:paraId="0D6D4DC4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6" w:type="dxa"/>
            <w:gridSpan w:val="11"/>
          </w:tcPr>
          <w:p w14:paraId="354D1220" w14:textId="35E0A5BF" w:rsidR="00500D86" w:rsidRPr="000D5BD8" w:rsidRDefault="00876502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Türkçeyi en güzel bir şekilde kullanabilmek ve kendini ifade edebilme yeteneği kazanmak</w:t>
            </w:r>
          </w:p>
        </w:tc>
        <w:tc>
          <w:tcPr>
            <w:tcW w:w="919" w:type="dxa"/>
            <w:gridSpan w:val="2"/>
          </w:tcPr>
          <w:p w14:paraId="68BD18C2" w14:textId="41BE078C" w:rsidR="00500D86" w:rsidRPr="000E64CD" w:rsidRDefault="00C42C42" w:rsidP="008D0C33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5A6A35D4" w14:textId="77777777" w:rsidTr="008D0C33">
        <w:trPr>
          <w:trHeight w:val="284"/>
        </w:trPr>
        <w:tc>
          <w:tcPr>
            <w:tcW w:w="534" w:type="dxa"/>
          </w:tcPr>
          <w:p w14:paraId="75DB576F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6" w:type="dxa"/>
            <w:gridSpan w:val="11"/>
          </w:tcPr>
          <w:p w14:paraId="3AE2071F" w14:textId="6D720468" w:rsidR="00500D86" w:rsidRPr="0009432E" w:rsidRDefault="00876502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Dil ve edebiyat alanlarında gelişmiş bir duyarlılık ve zevke sahip olmak.</w:t>
            </w:r>
          </w:p>
        </w:tc>
        <w:tc>
          <w:tcPr>
            <w:tcW w:w="919" w:type="dxa"/>
            <w:gridSpan w:val="2"/>
          </w:tcPr>
          <w:p w14:paraId="0C37F978" w14:textId="228EBD04" w:rsidR="00500D86" w:rsidRPr="000E64CD" w:rsidRDefault="00876502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03A661D9" w14:textId="77777777" w:rsidTr="008D0C33">
        <w:trPr>
          <w:trHeight w:val="285"/>
        </w:trPr>
        <w:tc>
          <w:tcPr>
            <w:tcW w:w="534" w:type="dxa"/>
          </w:tcPr>
          <w:p w14:paraId="379FD99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6" w:type="dxa"/>
            <w:gridSpan w:val="11"/>
          </w:tcPr>
          <w:p w14:paraId="0A6A3119" w14:textId="72CF6331" w:rsidR="00500D86" w:rsidRPr="000D5BD8" w:rsidRDefault="00876502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Eski harflerle yazılmış edebi metinleri okuma, yazma ve anlama bilgi ve becerisine sahip olmak.</w:t>
            </w:r>
          </w:p>
        </w:tc>
        <w:tc>
          <w:tcPr>
            <w:tcW w:w="919" w:type="dxa"/>
            <w:gridSpan w:val="2"/>
          </w:tcPr>
          <w:p w14:paraId="26EA400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1F7D61D5" w14:textId="77777777" w:rsidTr="008D0C33">
        <w:trPr>
          <w:trHeight w:val="468"/>
        </w:trPr>
        <w:tc>
          <w:tcPr>
            <w:tcW w:w="534" w:type="dxa"/>
          </w:tcPr>
          <w:p w14:paraId="2104827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6" w:type="dxa"/>
            <w:gridSpan w:val="11"/>
          </w:tcPr>
          <w:p w14:paraId="450F129C" w14:textId="31E53DEC" w:rsidR="00500D86" w:rsidRPr="000E64CD" w:rsidRDefault="00876502" w:rsidP="008D0C3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Tarihi ve çağdaş Türk lehçe ve şivelerini temel seviyede bilmek.</w:t>
            </w:r>
          </w:p>
        </w:tc>
        <w:tc>
          <w:tcPr>
            <w:tcW w:w="919" w:type="dxa"/>
            <w:gridSpan w:val="2"/>
          </w:tcPr>
          <w:p w14:paraId="6E49C7A8" w14:textId="3E060E7D" w:rsidR="00500D86" w:rsidRPr="000E64CD" w:rsidRDefault="0009432E" w:rsidP="008D0C33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58C8105A" w14:textId="77777777" w:rsidTr="008D0C33">
        <w:trPr>
          <w:trHeight w:val="285"/>
        </w:trPr>
        <w:tc>
          <w:tcPr>
            <w:tcW w:w="534" w:type="dxa"/>
          </w:tcPr>
          <w:p w14:paraId="281EEE2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16" w:type="dxa"/>
            <w:gridSpan w:val="11"/>
          </w:tcPr>
          <w:p w14:paraId="45A292AD" w14:textId="4710891D" w:rsidR="00500D86" w:rsidRPr="000D5BD8" w:rsidRDefault="00876502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Türkiye Türkçesi ağızlarının temel gramer özelliklerini bilmek ve bu alanda araştırma yapabilmek.</w:t>
            </w:r>
          </w:p>
        </w:tc>
        <w:tc>
          <w:tcPr>
            <w:tcW w:w="919" w:type="dxa"/>
            <w:gridSpan w:val="2"/>
          </w:tcPr>
          <w:p w14:paraId="08E1C826" w14:textId="7E03A2E0" w:rsidR="00500D86" w:rsidRPr="000E64CD" w:rsidRDefault="00886588" w:rsidP="008D0C33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D86" w:rsidRPr="000E64CD" w14:paraId="5FA1D7D3" w14:textId="77777777" w:rsidTr="00876502">
        <w:trPr>
          <w:trHeight w:val="313"/>
        </w:trPr>
        <w:tc>
          <w:tcPr>
            <w:tcW w:w="534" w:type="dxa"/>
          </w:tcPr>
          <w:p w14:paraId="0E282F8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16" w:type="dxa"/>
            <w:gridSpan w:val="11"/>
          </w:tcPr>
          <w:p w14:paraId="36069652" w14:textId="35872234" w:rsidR="00500D86" w:rsidRPr="0009432E" w:rsidRDefault="00876502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Halk bilimi (folklor) alanında derleme ve araştırma yapabilmek.</w:t>
            </w:r>
          </w:p>
        </w:tc>
        <w:tc>
          <w:tcPr>
            <w:tcW w:w="919" w:type="dxa"/>
            <w:gridSpan w:val="2"/>
          </w:tcPr>
          <w:p w14:paraId="35C19C9C" w14:textId="71A5DD93" w:rsidR="00500D86" w:rsidRPr="000E64CD" w:rsidRDefault="00876502" w:rsidP="008D0C33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00D86" w:rsidRPr="000E64CD" w14:paraId="4D45569E" w14:textId="77777777" w:rsidTr="00876502">
        <w:trPr>
          <w:trHeight w:val="275"/>
        </w:trPr>
        <w:tc>
          <w:tcPr>
            <w:tcW w:w="534" w:type="dxa"/>
          </w:tcPr>
          <w:p w14:paraId="5EE19A9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8216" w:type="dxa"/>
            <w:gridSpan w:val="11"/>
          </w:tcPr>
          <w:p w14:paraId="4BF8AC6B" w14:textId="7720027E" w:rsidR="00500D86" w:rsidRPr="0009432E" w:rsidRDefault="00876502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Türk Halk Edebiyatı içerisinde anlatmaya dayalı türler ile ilgili metinlere ulaşma ve bilgi sahibi olmak.</w:t>
            </w:r>
          </w:p>
        </w:tc>
        <w:tc>
          <w:tcPr>
            <w:tcW w:w="919" w:type="dxa"/>
            <w:gridSpan w:val="2"/>
          </w:tcPr>
          <w:p w14:paraId="1DFB5054" w14:textId="3B036ACD" w:rsidR="00500D86" w:rsidRPr="000E64CD" w:rsidRDefault="00876502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00D86" w:rsidRPr="000E64CD" w14:paraId="4353EA3C" w14:textId="77777777" w:rsidTr="008D0C33">
        <w:trPr>
          <w:trHeight w:val="468"/>
        </w:trPr>
        <w:tc>
          <w:tcPr>
            <w:tcW w:w="534" w:type="dxa"/>
          </w:tcPr>
          <w:p w14:paraId="7818DCC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16" w:type="dxa"/>
            <w:gridSpan w:val="11"/>
          </w:tcPr>
          <w:p w14:paraId="06C65471" w14:textId="77843708" w:rsidR="00500D86" w:rsidRPr="0009432E" w:rsidRDefault="00876502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Türk Dili ve Edebiyatı alanında akademik düzeyde araştırma ve çalışma yapabilmenin temel bilgi ve becerilerine sahip olmak.</w:t>
            </w:r>
          </w:p>
        </w:tc>
        <w:tc>
          <w:tcPr>
            <w:tcW w:w="919" w:type="dxa"/>
            <w:gridSpan w:val="2"/>
          </w:tcPr>
          <w:p w14:paraId="01A21D8A" w14:textId="0E0936FC" w:rsidR="00500D86" w:rsidRPr="000E64CD" w:rsidRDefault="005A384F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72FB57EA" w14:textId="77777777" w:rsidTr="008D0C33">
        <w:trPr>
          <w:trHeight w:val="363"/>
        </w:trPr>
        <w:tc>
          <w:tcPr>
            <w:tcW w:w="534" w:type="dxa"/>
          </w:tcPr>
          <w:p w14:paraId="054DD4F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16" w:type="dxa"/>
            <w:gridSpan w:val="11"/>
          </w:tcPr>
          <w:p w14:paraId="55E8EBD8" w14:textId="2029F44D" w:rsidR="00500D86" w:rsidRPr="005A384F" w:rsidRDefault="00876502" w:rsidP="005A38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Türk Dili ve Edebiyatı alanıyla ilgili bilgilere internet ve kütüphaneleri kullanarak ulaşabilme yeteneğine sahip olmak.</w:t>
            </w:r>
          </w:p>
        </w:tc>
        <w:tc>
          <w:tcPr>
            <w:tcW w:w="919" w:type="dxa"/>
            <w:gridSpan w:val="2"/>
          </w:tcPr>
          <w:p w14:paraId="63ACB07B" w14:textId="15C49D40" w:rsidR="00500D86" w:rsidRPr="000E64CD" w:rsidRDefault="005A384F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00D86" w:rsidRPr="000E64CD" w14:paraId="3E724799" w14:textId="77777777" w:rsidTr="00876502">
        <w:trPr>
          <w:trHeight w:val="278"/>
        </w:trPr>
        <w:tc>
          <w:tcPr>
            <w:tcW w:w="534" w:type="dxa"/>
          </w:tcPr>
          <w:p w14:paraId="2F68A82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16" w:type="dxa"/>
            <w:gridSpan w:val="11"/>
          </w:tcPr>
          <w:p w14:paraId="5D082C59" w14:textId="30AFB3B9" w:rsidR="00500D86" w:rsidRPr="000D5BD8" w:rsidRDefault="00876502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Türk Dili ve Edebiyatıyla ilgili araştırma projeleri yapabilecek bilgi ve yeteneğe sahip olmak.</w:t>
            </w:r>
          </w:p>
        </w:tc>
        <w:tc>
          <w:tcPr>
            <w:tcW w:w="919" w:type="dxa"/>
            <w:gridSpan w:val="2"/>
          </w:tcPr>
          <w:p w14:paraId="1D9A2B0D" w14:textId="720470F7" w:rsidR="00500D86" w:rsidRPr="000E64CD" w:rsidRDefault="00876502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2069D63A" w14:textId="77777777" w:rsidTr="008D0C33">
        <w:trPr>
          <w:trHeight w:val="292"/>
        </w:trPr>
        <w:tc>
          <w:tcPr>
            <w:tcW w:w="534" w:type="dxa"/>
          </w:tcPr>
          <w:p w14:paraId="4131831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16" w:type="dxa"/>
            <w:gridSpan w:val="11"/>
          </w:tcPr>
          <w:p w14:paraId="2B0B7416" w14:textId="3010CAE6" w:rsidR="00500D86" w:rsidRPr="0009432E" w:rsidRDefault="00876502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Yaşam boyu öğrenmenin gerekliliği bilincini edinmek.</w:t>
            </w:r>
          </w:p>
        </w:tc>
        <w:tc>
          <w:tcPr>
            <w:tcW w:w="919" w:type="dxa"/>
            <w:gridSpan w:val="2"/>
          </w:tcPr>
          <w:p w14:paraId="71713E24" w14:textId="5F2DB067" w:rsidR="00500D86" w:rsidRPr="000E64CD" w:rsidRDefault="00876502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41839632" w14:textId="77777777" w:rsidTr="008D0C33">
        <w:trPr>
          <w:trHeight w:val="312"/>
        </w:trPr>
        <w:tc>
          <w:tcPr>
            <w:tcW w:w="534" w:type="dxa"/>
          </w:tcPr>
          <w:p w14:paraId="174C3F5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16" w:type="dxa"/>
            <w:gridSpan w:val="11"/>
          </w:tcPr>
          <w:p w14:paraId="6325F4DE" w14:textId="16EC0F61" w:rsidR="00500D86" w:rsidRPr="000D5BD8" w:rsidRDefault="00876502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Bilimsel ahlak ve sorumluluk bilinci kazanmak.</w:t>
            </w:r>
          </w:p>
        </w:tc>
        <w:tc>
          <w:tcPr>
            <w:tcW w:w="919" w:type="dxa"/>
            <w:gridSpan w:val="2"/>
          </w:tcPr>
          <w:p w14:paraId="422FDECF" w14:textId="456CA466" w:rsidR="00500D86" w:rsidRPr="000E64CD" w:rsidRDefault="00876502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76502" w:rsidRPr="000E64CD" w14:paraId="37747F74" w14:textId="77777777" w:rsidTr="008D0C33">
        <w:trPr>
          <w:trHeight w:val="312"/>
        </w:trPr>
        <w:tc>
          <w:tcPr>
            <w:tcW w:w="534" w:type="dxa"/>
          </w:tcPr>
          <w:p w14:paraId="596B443F" w14:textId="3F5E5287" w:rsidR="00876502" w:rsidRPr="000E64CD" w:rsidRDefault="00876502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16" w:type="dxa"/>
            <w:gridSpan w:val="11"/>
          </w:tcPr>
          <w:p w14:paraId="03260C11" w14:textId="479683C8" w:rsidR="00876502" w:rsidRPr="000D5BD8" w:rsidRDefault="00876502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Türk Dili ve Edebiyatı alanında yabancı dilde yayınları takip edebilmek için yeterli düzeyde yabancı dil bilmek.</w:t>
            </w:r>
          </w:p>
        </w:tc>
        <w:tc>
          <w:tcPr>
            <w:tcW w:w="919" w:type="dxa"/>
            <w:gridSpan w:val="2"/>
          </w:tcPr>
          <w:p w14:paraId="65A9A038" w14:textId="77777777" w:rsidR="00876502" w:rsidRDefault="00876502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70306360" w14:textId="77777777" w:rsidTr="008D0C33">
        <w:trPr>
          <w:trHeight w:val="286"/>
        </w:trPr>
        <w:tc>
          <w:tcPr>
            <w:tcW w:w="9669" w:type="dxa"/>
            <w:gridSpan w:val="14"/>
          </w:tcPr>
          <w:p w14:paraId="7025E4B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CL (Contribution Level)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1.Very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Low, 2.Low,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3.Moderate, 4.High, 5.Very High</w:t>
            </w:r>
          </w:p>
          <w:p w14:paraId="78C31CA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Katkı seviyesi(KS)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 Çok düşük, 2. Düşük, 3. Orta, 4. Yüksek, 5. Çok yüksek</w:t>
            </w:r>
          </w:p>
        </w:tc>
      </w:tr>
      <w:tr w:rsidR="00500D86" w:rsidRPr="000E64CD" w14:paraId="30A70491" w14:textId="77777777" w:rsidTr="008D0C33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0B61592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Contents/Ders İçeriği</w:t>
            </w:r>
          </w:p>
        </w:tc>
      </w:tr>
      <w:tr w:rsidR="00500D86" w:rsidRPr="000E64CD" w14:paraId="21565554" w14:textId="77777777" w:rsidTr="008D0C33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1266F3C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Week/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134" w:type="dxa"/>
          </w:tcPr>
          <w:p w14:paraId="12A2457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64F1CC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5410BE0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s/ Sınavlar</w:t>
            </w:r>
          </w:p>
        </w:tc>
      </w:tr>
      <w:tr w:rsidR="00500D86" w:rsidRPr="000E64CD" w14:paraId="77B9E058" w14:textId="77777777" w:rsidTr="008D0C33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0814420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C349C3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595AD0BC" w14:textId="77777777" w:rsidR="00500D86" w:rsidRPr="003725F7" w:rsidRDefault="00500D86" w:rsidP="008D0C33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5F7">
              <w:rPr>
                <w:rFonts w:ascii="Times New Roman" w:hAnsi="Times New Roman" w:cs="Times New Roman"/>
                <w:sz w:val="20"/>
                <w:szCs w:val="20"/>
              </w:rPr>
              <w:t>Dersin tanıtımı ve işleyişinin açıklanması.</w:t>
            </w:r>
          </w:p>
        </w:tc>
        <w:tc>
          <w:tcPr>
            <w:tcW w:w="1275" w:type="dxa"/>
            <w:gridSpan w:val="3"/>
          </w:tcPr>
          <w:p w14:paraId="0C06B0D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2CAA8EE" w14:textId="77777777" w:rsidTr="008D0C33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30E0866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0920A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DAB5581" w14:textId="7EBA630A" w:rsidR="00500D86" w:rsidRPr="003725F7" w:rsidRDefault="008B044E" w:rsidP="008B044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44E">
              <w:rPr>
                <w:rFonts w:ascii="Times New Roman" w:eastAsia="Times New Roman" w:hAnsi="Times New Roman" w:cs="Times New Roman"/>
                <w:sz w:val="20"/>
                <w:szCs w:val="20"/>
              </w:rPr>
              <w:t>Halk ed. teriminin ve bu çerçevedeki terminolojinin açıklanması. Heceye dayalı türler ve derleme metotları</w:t>
            </w:r>
          </w:p>
        </w:tc>
        <w:tc>
          <w:tcPr>
            <w:tcW w:w="1275" w:type="dxa"/>
            <w:gridSpan w:val="3"/>
          </w:tcPr>
          <w:p w14:paraId="60FC1BF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9AE96F4" w14:textId="77777777" w:rsidTr="008D0C33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73BF7B2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3E3F54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B44D572" w14:textId="4BA7C842" w:rsidR="00500D86" w:rsidRPr="003725F7" w:rsidRDefault="008B044E" w:rsidP="008B044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44E">
              <w:rPr>
                <w:rFonts w:ascii="Times New Roman" w:eastAsia="Times New Roman" w:hAnsi="Times New Roman" w:cs="Times New Roman"/>
                <w:sz w:val="20"/>
                <w:szCs w:val="20"/>
              </w:rPr>
              <w:t>Manzum ve mensur türlerin genel olarak tanımının yapılması</w:t>
            </w:r>
          </w:p>
        </w:tc>
        <w:tc>
          <w:tcPr>
            <w:tcW w:w="1275" w:type="dxa"/>
            <w:gridSpan w:val="3"/>
          </w:tcPr>
          <w:p w14:paraId="0ABD42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B745255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9E1DAE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48983FC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3D3063E" w14:textId="64EF4E9D" w:rsidR="00500D86" w:rsidRPr="003725F7" w:rsidRDefault="008B044E" w:rsidP="008B044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44E">
              <w:rPr>
                <w:rFonts w:ascii="Times New Roman" w:eastAsia="Times New Roman" w:hAnsi="Times New Roman" w:cs="Times New Roman"/>
                <w:sz w:val="20"/>
                <w:szCs w:val="20"/>
              </w:rPr>
              <w:t>Destanlar ve teşekkülü. Aşık Tarzı Destan, Epik Destan</w:t>
            </w:r>
          </w:p>
        </w:tc>
        <w:tc>
          <w:tcPr>
            <w:tcW w:w="1275" w:type="dxa"/>
            <w:gridSpan w:val="3"/>
          </w:tcPr>
          <w:p w14:paraId="21A3294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5974EB0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88734D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601D04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EA0F16A" w14:textId="274FBF83" w:rsidR="00500D86" w:rsidRPr="003725F7" w:rsidRDefault="008B044E" w:rsidP="008B044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44E">
              <w:rPr>
                <w:rFonts w:ascii="Times New Roman" w:eastAsia="Times New Roman" w:hAnsi="Times New Roman" w:cs="Times New Roman"/>
                <w:sz w:val="20"/>
                <w:szCs w:val="20"/>
              </w:rPr>
              <w:t>Epik destanların incelenmesi: Oğuz Kağan, Bozkurt, Ergenekon, Manas Destanı</w:t>
            </w:r>
            <w:r w:rsidR="000D65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gibi</w:t>
            </w:r>
            <w:r w:rsidRPr="008B044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0F5A486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E6BBFEE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8B2782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1B91FB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56020F8F" w14:textId="44F0A812" w:rsidR="00500D86" w:rsidRPr="003725F7" w:rsidRDefault="008B044E" w:rsidP="008B044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44E">
              <w:rPr>
                <w:rFonts w:ascii="Times New Roman" w:eastAsia="Times New Roman" w:hAnsi="Times New Roman" w:cs="Times New Roman"/>
                <w:sz w:val="20"/>
                <w:szCs w:val="20"/>
              </w:rPr>
              <w:t>Masal ve özellikleri. Masal tasnifleri.</w:t>
            </w:r>
          </w:p>
        </w:tc>
        <w:tc>
          <w:tcPr>
            <w:tcW w:w="1275" w:type="dxa"/>
            <w:gridSpan w:val="3"/>
          </w:tcPr>
          <w:p w14:paraId="281BD29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5051718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6AEE0B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4DEF520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12A9AF3" w14:textId="6A6878D6" w:rsidR="00500D86" w:rsidRPr="003725F7" w:rsidRDefault="008B044E" w:rsidP="008B044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44E">
              <w:rPr>
                <w:rFonts w:ascii="Times New Roman" w:eastAsia="Times New Roman" w:hAnsi="Times New Roman" w:cs="Times New Roman"/>
                <w:sz w:val="20"/>
                <w:szCs w:val="20"/>
              </w:rPr>
              <w:t>Anadolu ve Kıbrıs masallarının tip ve motiflerinin incelenmesi</w:t>
            </w:r>
          </w:p>
        </w:tc>
        <w:tc>
          <w:tcPr>
            <w:tcW w:w="1275" w:type="dxa"/>
            <w:gridSpan w:val="3"/>
          </w:tcPr>
          <w:p w14:paraId="0A87564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565BB370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F53A38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36B5212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5DC6787D" w14:textId="77777777" w:rsidR="00500D86" w:rsidRPr="003725F7" w:rsidRDefault="00500D86" w:rsidP="008D0C3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220935A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Vize </w:t>
            </w:r>
          </w:p>
        </w:tc>
      </w:tr>
      <w:tr w:rsidR="00500D86" w:rsidRPr="000E64CD" w14:paraId="4ED084CB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6FFA7E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68D8348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9653946" w14:textId="53B5396A" w:rsidR="00500D86" w:rsidRPr="003725F7" w:rsidRDefault="008B044E" w:rsidP="008B044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44E">
              <w:rPr>
                <w:rFonts w:ascii="Times New Roman" w:eastAsia="Times New Roman" w:hAnsi="Times New Roman" w:cs="Times New Roman"/>
                <w:sz w:val="20"/>
                <w:szCs w:val="20"/>
              </w:rPr>
              <w:t>Anadolu ve Kıbrıs efsanelerinin karşılaştırmalı olarak incelenmesi</w:t>
            </w:r>
          </w:p>
        </w:tc>
        <w:tc>
          <w:tcPr>
            <w:tcW w:w="1275" w:type="dxa"/>
            <w:gridSpan w:val="3"/>
          </w:tcPr>
          <w:p w14:paraId="4B531EC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DC5B123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0834B0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7E2C30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160E22D" w14:textId="721611C9" w:rsidR="00500D86" w:rsidRPr="003725F7" w:rsidRDefault="008B044E" w:rsidP="008B044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44E">
              <w:rPr>
                <w:rFonts w:ascii="Times New Roman" w:eastAsia="Times New Roman" w:hAnsi="Times New Roman" w:cs="Times New Roman"/>
                <w:sz w:val="20"/>
                <w:szCs w:val="20"/>
              </w:rPr>
              <w:t>Atasözleri ve deyimlerin oluşumu ve özellikleri. Konularına göre atasözleri ve deyimler</w:t>
            </w:r>
          </w:p>
        </w:tc>
        <w:tc>
          <w:tcPr>
            <w:tcW w:w="1275" w:type="dxa"/>
            <w:gridSpan w:val="3"/>
          </w:tcPr>
          <w:p w14:paraId="4CD18AC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7B61AC12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429521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003E6BE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5BD93CA" w14:textId="356EAE00" w:rsidR="00500D86" w:rsidRPr="003725F7" w:rsidRDefault="008B044E" w:rsidP="008B044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4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Mizah türleri Fıkralar ve tipler. </w:t>
            </w:r>
          </w:p>
        </w:tc>
        <w:tc>
          <w:tcPr>
            <w:tcW w:w="1275" w:type="dxa"/>
            <w:gridSpan w:val="3"/>
          </w:tcPr>
          <w:p w14:paraId="04DBB2A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690C7E4" w14:textId="77777777" w:rsidTr="008B044E">
        <w:trPr>
          <w:gridAfter w:val="1"/>
          <w:wAfter w:w="352" w:type="dxa"/>
          <w:trHeight w:val="388"/>
        </w:trPr>
        <w:tc>
          <w:tcPr>
            <w:tcW w:w="817" w:type="dxa"/>
            <w:gridSpan w:val="2"/>
          </w:tcPr>
          <w:p w14:paraId="6D1334F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14E3961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A029ACB" w14:textId="56A28FAC" w:rsidR="00500D86" w:rsidRPr="003725F7" w:rsidRDefault="008B044E" w:rsidP="008B044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44E">
              <w:rPr>
                <w:rFonts w:ascii="Times New Roman" w:eastAsia="Times New Roman" w:hAnsi="Times New Roman" w:cs="Times New Roman"/>
                <w:sz w:val="20"/>
                <w:szCs w:val="20"/>
              </w:rPr>
              <w:t>Ferdi ve müstakil tekerleme ve bilmeceler Ağıt ve ninni</w:t>
            </w:r>
          </w:p>
        </w:tc>
        <w:tc>
          <w:tcPr>
            <w:tcW w:w="1275" w:type="dxa"/>
            <w:gridSpan w:val="3"/>
          </w:tcPr>
          <w:p w14:paraId="50F949C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E098B00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B5132D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7517769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02D194F" w14:textId="60C50A87" w:rsidR="00500D86" w:rsidRPr="003725F7" w:rsidRDefault="008B044E" w:rsidP="008B044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44E">
              <w:rPr>
                <w:rFonts w:ascii="Times New Roman" w:eastAsia="Times New Roman" w:hAnsi="Times New Roman" w:cs="Times New Roman"/>
                <w:sz w:val="20"/>
                <w:szCs w:val="20"/>
              </w:rPr>
              <w:t>Geleneksel Halk Tiyatrosu</w:t>
            </w:r>
          </w:p>
        </w:tc>
        <w:tc>
          <w:tcPr>
            <w:tcW w:w="1275" w:type="dxa"/>
            <w:gridSpan w:val="3"/>
          </w:tcPr>
          <w:p w14:paraId="7D30A3D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44EAD37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F26656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5F0DEC0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34258651" w14:textId="02A387EF" w:rsidR="00500D86" w:rsidRPr="000E64CD" w:rsidRDefault="008B044E" w:rsidP="00AF19A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4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Geleneksel Halk Tiyatrosu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 </w:t>
            </w:r>
            <w:r w:rsidR="00DD3168" w:rsidRPr="005A384F">
              <w:rPr>
                <w:rFonts w:ascii="Times New Roman" w:eastAsia="Times New Roman" w:hAnsi="Times New Roman" w:cs="Times New Roman"/>
                <w:sz w:val="20"/>
                <w:szCs w:val="20"/>
              </w:rPr>
              <w:t>Genel Değerlendirme</w:t>
            </w:r>
          </w:p>
        </w:tc>
        <w:tc>
          <w:tcPr>
            <w:tcW w:w="1275" w:type="dxa"/>
            <w:gridSpan w:val="3"/>
          </w:tcPr>
          <w:p w14:paraId="1E9E91D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2528D87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958005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60117F3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A494B2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08D3D9A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Final</w:t>
            </w:r>
          </w:p>
        </w:tc>
      </w:tr>
      <w:tr w:rsidR="00500D86" w:rsidRPr="000E64CD" w14:paraId="13F58CBB" w14:textId="77777777" w:rsidTr="008D0C33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740C390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Sources/Önerilen kaynaklar</w:t>
            </w:r>
          </w:p>
        </w:tc>
      </w:tr>
      <w:tr w:rsidR="00500D86" w:rsidRPr="000E64CD" w14:paraId="39C19DDB" w14:textId="77777777" w:rsidTr="00AF19AF">
        <w:trPr>
          <w:gridAfter w:val="1"/>
          <w:wAfter w:w="352" w:type="dxa"/>
          <w:trHeight w:val="960"/>
        </w:trPr>
        <w:tc>
          <w:tcPr>
            <w:tcW w:w="9317" w:type="dxa"/>
            <w:gridSpan w:val="13"/>
          </w:tcPr>
          <w:p w14:paraId="4E248FB7" w14:textId="212C188C" w:rsidR="00500D86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Textbook/Ders kitabı:</w:t>
            </w:r>
          </w:p>
          <w:p w14:paraId="05A982D0" w14:textId="77777777" w:rsidR="00EA5EDF" w:rsidRDefault="004022FD" w:rsidP="004022FD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22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Güzel, Abdurrahman, Torun, Ali (2010) Türk Halk edebiyatı El Kitabı, Ankara: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22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Akçağ Yay. </w:t>
            </w:r>
          </w:p>
          <w:p w14:paraId="3049E857" w14:textId="2CC5365C" w:rsidR="00EA5EDF" w:rsidRPr="00EA5EDF" w:rsidRDefault="00EA5EDF" w:rsidP="00EA5EDF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A5E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Elçin</w:t>
            </w:r>
            <w:r w:rsidR="000D65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="000D65F3" w:rsidRPr="00EA5E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D65F3" w:rsidRPr="00EA5E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Şükrü</w:t>
            </w:r>
            <w:r w:rsidRPr="00EA5E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0D65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="000D65F3" w:rsidRPr="00EA5E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2001</w:t>
            </w:r>
            <w:r w:rsidR="000D65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  <w:r w:rsidR="000D65F3" w:rsidRPr="00EA5E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Türk</w:t>
            </w:r>
            <w:r w:rsidRPr="00EA5E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Halk Edebiyatına Giriş, Akçağ Yayınları, Ankara, </w:t>
            </w:r>
          </w:p>
          <w:p w14:paraId="16BB11A2" w14:textId="77777777" w:rsidR="00EA5EDF" w:rsidRDefault="00500D86" w:rsidP="00EA5EDF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Supplementary</w:t>
            </w:r>
            <w:r w:rsidRPr="002325B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Material(s)/Ek Materyal(ler):</w:t>
            </w:r>
            <w:r w:rsidR="004022FD" w:rsidRPr="004022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4C796A1" w14:textId="4EDE1677" w:rsidR="00EA5EDF" w:rsidRPr="00EA5EDF" w:rsidRDefault="00EA5EDF" w:rsidP="00EA5EDF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A5E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Günay, </w:t>
            </w:r>
            <w:r w:rsidR="000D65F3" w:rsidRPr="00EA5E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Umay</w:t>
            </w:r>
            <w:r w:rsidR="000D65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="000D65F3" w:rsidRPr="00EA5E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D65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="000D65F3" w:rsidRPr="00EA5E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2007</w:t>
            </w:r>
            <w:r w:rsidR="000D65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  <w:r w:rsidR="000D65F3" w:rsidRPr="00EA5E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Geçmişten</w:t>
            </w:r>
            <w:r w:rsidRPr="00EA5E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Geleceğe Türklerin Tarihi, Ankara</w:t>
            </w:r>
            <w:r w:rsidR="000D65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0D65F3" w:rsidRPr="00EA5E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Akçağ Yayınları</w:t>
            </w:r>
            <w:r w:rsidR="000D65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31A78857" w14:textId="1722E0C0" w:rsidR="004022FD" w:rsidRPr="00EA5EDF" w:rsidRDefault="00EA5EDF" w:rsidP="00EA5EDF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A5E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Çobanoğlu</w:t>
            </w:r>
            <w:r w:rsidR="000D65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="000D65F3" w:rsidRPr="00EA5E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D65F3" w:rsidRPr="00EA5E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Özkul</w:t>
            </w:r>
            <w:r w:rsidRPr="00EA5E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0D65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="000D65F3" w:rsidRPr="00EA5E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2000</w:t>
            </w:r>
            <w:r w:rsidR="000D65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  <w:r w:rsidR="000D65F3" w:rsidRPr="00EA5E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EA5E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Aşık Tarzı Kültür Geleneği ve Destan Türü, </w:t>
            </w:r>
            <w:r w:rsidR="000D65F3" w:rsidRPr="000D65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Ankara: </w:t>
            </w:r>
            <w:r w:rsidRPr="00EA5E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Akçağ Yayınları</w:t>
            </w:r>
            <w:r w:rsidR="000D65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393ED016" w14:textId="0505220B" w:rsidR="00500D86" w:rsidRPr="004022FD" w:rsidRDefault="004022FD" w:rsidP="00AF19AF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22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Oğuz</w:t>
            </w:r>
            <w:r w:rsidR="000D65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4022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D65F3" w:rsidRPr="004022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Öcal</w:t>
            </w:r>
            <w:r w:rsidR="000D65F3" w:rsidRPr="004022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22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vd.(2006), Türk Halk Edebiyatı El Kitabı, Ankara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  <w:r w:rsidRPr="004022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Grafiker Yay.</w:t>
            </w:r>
          </w:p>
        </w:tc>
      </w:tr>
      <w:tr w:rsidR="00500D86" w:rsidRPr="000E64CD" w14:paraId="2D11351A" w14:textId="77777777" w:rsidTr="008D0C33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53D1A76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Assessment/Değerlendirme</w:t>
            </w:r>
          </w:p>
        </w:tc>
      </w:tr>
      <w:tr w:rsidR="00500D86" w:rsidRPr="000E64CD" w14:paraId="0D33A8A0" w14:textId="77777777" w:rsidTr="008D0C33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082EEFE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Attendance/Derse devam</w:t>
            </w:r>
          </w:p>
        </w:tc>
        <w:tc>
          <w:tcPr>
            <w:tcW w:w="991" w:type="dxa"/>
          </w:tcPr>
          <w:p w14:paraId="0BB53E8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432C152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25F8CC3D" w14:textId="77777777" w:rsidTr="008D0C33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11D8AB7D" w14:textId="4CF0B599" w:rsidR="00500D86" w:rsidRPr="000E64CD" w:rsidRDefault="00500D86" w:rsidP="008D0C33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Homeworks/Ödev</w:t>
            </w:r>
          </w:p>
        </w:tc>
        <w:tc>
          <w:tcPr>
            <w:tcW w:w="991" w:type="dxa"/>
          </w:tcPr>
          <w:p w14:paraId="4037981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2FD1FD8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27D686C" w14:textId="77777777" w:rsidTr="008D0C33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54BFF49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Laboratory/Lab. </w:t>
            </w:r>
          </w:p>
        </w:tc>
        <w:tc>
          <w:tcPr>
            <w:tcW w:w="991" w:type="dxa"/>
          </w:tcPr>
          <w:p w14:paraId="6317E43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269A8F6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 Grade= Lab Performance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Symbol" w:eastAsia="Times New Roman" w:hAnsi="Symbol" w:cs="Times New Roman"/>
                <w:sz w:val="20"/>
                <w:szCs w:val="20"/>
              </w:rPr>
              <w:t>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Lab Attendance</w:t>
            </w:r>
          </w:p>
        </w:tc>
      </w:tr>
      <w:tr w:rsidR="00500D86" w:rsidRPr="000E64CD" w14:paraId="462D1EB9" w14:textId="77777777" w:rsidTr="008D0C33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701BBB91" w14:textId="4B6A75C1" w:rsidR="00500D86" w:rsidRPr="000E64CD" w:rsidRDefault="00500D86" w:rsidP="008D0C33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r w:rsidRPr="000E64C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Exam/Vize sınavı</w:t>
            </w:r>
          </w:p>
        </w:tc>
        <w:tc>
          <w:tcPr>
            <w:tcW w:w="991" w:type="dxa"/>
          </w:tcPr>
          <w:p w14:paraId="72F79CB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2043054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5EB16E4F" w14:textId="77777777" w:rsidTr="008D0C33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4C007B12" w14:textId="26E3FA92" w:rsidR="00500D86" w:rsidRPr="000E64CD" w:rsidRDefault="00500D86" w:rsidP="008D0C33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0E64CD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Exam/Final sınavı</w:t>
            </w:r>
          </w:p>
        </w:tc>
        <w:tc>
          <w:tcPr>
            <w:tcW w:w="991" w:type="dxa"/>
          </w:tcPr>
          <w:p w14:paraId="497E2F8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08F29E5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7FC0C51" w14:textId="77777777" w:rsidTr="008D0C33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57E1AC7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91" w:type="dxa"/>
          </w:tcPr>
          <w:p w14:paraId="07A1E39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68A4DE9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2EB2060" w14:textId="77777777" w:rsidTr="008D0C33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3B71418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 Based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Workload/ Öğrenci ders yüküne göre AKTS değerleri</w:t>
            </w:r>
          </w:p>
        </w:tc>
      </w:tr>
      <w:tr w:rsidR="00500D86" w:rsidRPr="000E64CD" w14:paraId="787F0B5B" w14:textId="77777777" w:rsidTr="008D0C33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1145B7E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ActivitiesEtkinlik </w:t>
            </w:r>
          </w:p>
        </w:tc>
        <w:tc>
          <w:tcPr>
            <w:tcW w:w="1133" w:type="dxa"/>
          </w:tcPr>
          <w:p w14:paraId="3AADC9A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Number/Sayısı</w:t>
            </w:r>
          </w:p>
        </w:tc>
        <w:tc>
          <w:tcPr>
            <w:tcW w:w="1133" w:type="dxa"/>
          </w:tcPr>
          <w:p w14:paraId="381DF23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  <w:r w:rsidRPr="000E64CD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(hour)/Süresi</w:t>
            </w:r>
          </w:p>
        </w:tc>
        <w:tc>
          <w:tcPr>
            <w:tcW w:w="1699" w:type="dxa"/>
            <w:gridSpan w:val="4"/>
          </w:tcPr>
          <w:p w14:paraId="6FE327E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Workload(hour)/Toplam yük</w:t>
            </w:r>
          </w:p>
        </w:tc>
      </w:tr>
      <w:tr w:rsidR="00500D86" w:rsidRPr="000E64CD" w14:paraId="238D29F5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CE389A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duration in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class (including the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r w:rsidRPr="000E64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week)/Sınıf içi etkinlikler</w:t>
            </w:r>
          </w:p>
        </w:tc>
        <w:tc>
          <w:tcPr>
            <w:tcW w:w="1133" w:type="dxa"/>
          </w:tcPr>
          <w:p w14:paraId="0025E082" w14:textId="71186089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F19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14:paraId="48229E36" w14:textId="3BEE7373" w:rsidR="00500D86" w:rsidRPr="000E64CD" w:rsidRDefault="00AF19AF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4"/>
          </w:tcPr>
          <w:p w14:paraId="731C664A" w14:textId="4F3C6C04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F19A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00D86" w:rsidRPr="000E64CD" w14:paraId="77BB4312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98F664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Labs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and Tutorials/ Lab ve ders</w:t>
            </w:r>
          </w:p>
        </w:tc>
        <w:tc>
          <w:tcPr>
            <w:tcW w:w="1133" w:type="dxa"/>
          </w:tcPr>
          <w:p w14:paraId="0D52CC0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3C6A825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5D17DE6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34F4647E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608F1D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Assignments/Ödevler</w:t>
            </w:r>
          </w:p>
        </w:tc>
        <w:tc>
          <w:tcPr>
            <w:tcW w:w="1133" w:type="dxa"/>
          </w:tcPr>
          <w:p w14:paraId="003298F4" w14:textId="2D228C06" w:rsidR="00500D86" w:rsidRPr="000E64CD" w:rsidRDefault="00AF19AF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302285EF" w14:textId="1D028AE3" w:rsidR="00500D86" w:rsidRPr="000E64CD" w:rsidRDefault="004022FD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99" w:type="dxa"/>
            <w:gridSpan w:val="4"/>
          </w:tcPr>
          <w:p w14:paraId="3778EBA2" w14:textId="06C96903" w:rsidR="00500D86" w:rsidRPr="000E64CD" w:rsidRDefault="00AF19AF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022F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03C948D5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EC009E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E-Learning</w:t>
            </w:r>
            <w:r w:rsidRPr="000E64C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Activities/E-learning activities</w:t>
            </w:r>
          </w:p>
        </w:tc>
        <w:tc>
          <w:tcPr>
            <w:tcW w:w="1133" w:type="dxa"/>
          </w:tcPr>
          <w:p w14:paraId="484955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063487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3BDF624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6C697834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BFBD87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Project/Presentation/Report</w:t>
            </w:r>
            <w:r w:rsidRPr="000E64C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Writing/Proje</w:t>
            </w:r>
          </w:p>
        </w:tc>
        <w:tc>
          <w:tcPr>
            <w:tcW w:w="1133" w:type="dxa"/>
          </w:tcPr>
          <w:p w14:paraId="67AC12D6" w14:textId="1A0E272B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F5B9221" w14:textId="4B3F2BAC" w:rsidR="00500D86" w:rsidRPr="000E64CD" w:rsidRDefault="00500D86" w:rsidP="0055792C">
            <w:pPr>
              <w:widowControl w:val="0"/>
              <w:autoSpaceDE w:val="0"/>
              <w:autoSpaceDN w:val="0"/>
              <w:spacing w:before="2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</w:tcPr>
          <w:p w14:paraId="0701D588" w14:textId="75FB6606" w:rsidR="00500D86" w:rsidRPr="000E64CD" w:rsidRDefault="00500D86" w:rsidP="0055792C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76DA799B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5354CC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Quizzes</w:t>
            </w:r>
          </w:p>
        </w:tc>
        <w:tc>
          <w:tcPr>
            <w:tcW w:w="1133" w:type="dxa"/>
          </w:tcPr>
          <w:p w14:paraId="08CEC80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7FDBAF2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29DBF8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218DBAD6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678275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Exams</w:t>
            </w:r>
          </w:p>
        </w:tc>
        <w:tc>
          <w:tcPr>
            <w:tcW w:w="1133" w:type="dxa"/>
          </w:tcPr>
          <w:p w14:paraId="3A8A348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630D3B6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0DAC2ED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67080B6A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545573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r w:rsidRPr="000E64C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Examination/Vize</w:t>
            </w:r>
          </w:p>
        </w:tc>
        <w:tc>
          <w:tcPr>
            <w:tcW w:w="1133" w:type="dxa"/>
          </w:tcPr>
          <w:p w14:paraId="602FD104" w14:textId="5C08C638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25725FD8" w14:textId="1230204E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99" w:type="dxa"/>
            <w:gridSpan w:val="4"/>
          </w:tcPr>
          <w:p w14:paraId="2FD3AFB2" w14:textId="748011E6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00D86" w:rsidRPr="000E64CD" w14:paraId="1E2B2B06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AAAD3D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0E64C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Examination/Final</w:t>
            </w:r>
          </w:p>
        </w:tc>
        <w:tc>
          <w:tcPr>
            <w:tcW w:w="1133" w:type="dxa"/>
          </w:tcPr>
          <w:p w14:paraId="468E0CB7" w14:textId="5B541E1C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528A9D00" w14:textId="2C574AD0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99" w:type="dxa"/>
            <w:gridSpan w:val="4"/>
          </w:tcPr>
          <w:p w14:paraId="2AB5DEA5" w14:textId="02F96525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00D86" w:rsidRPr="000E64CD" w14:paraId="610DD697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91E38C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Self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Study/Bireysel çalışma</w:t>
            </w:r>
          </w:p>
        </w:tc>
        <w:tc>
          <w:tcPr>
            <w:tcW w:w="1133" w:type="dxa"/>
          </w:tcPr>
          <w:p w14:paraId="17761672" w14:textId="08C6F77E" w:rsidR="00500D86" w:rsidRPr="000E64CD" w:rsidRDefault="008B2114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2847E490" w14:textId="39B1094C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5792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4"/>
          </w:tcPr>
          <w:p w14:paraId="69183749" w14:textId="3EE4F263" w:rsidR="00500D86" w:rsidRPr="000E64CD" w:rsidRDefault="00AF19AF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5792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00D86" w:rsidRPr="000E64CD" w14:paraId="6F06051B" w14:textId="77777777" w:rsidTr="008D0C33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6AEE4E5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Workload/İş yükü</w:t>
            </w:r>
          </w:p>
        </w:tc>
        <w:tc>
          <w:tcPr>
            <w:tcW w:w="1699" w:type="dxa"/>
            <w:gridSpan w:val="4"/>
          </w:tcPr>
          <w:p w14:paraId="534090F6" w14:textId="0F4531C2" w:rsidR="00500D86" w:rsidRPr="000E64CD" w:rsidRDefault="001566C1" w:rsidP="008D0C33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F19A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500D86" w:rsidRPr="000E64CD" w14:paraId="4748C1B3" w14:textId="77777777" w:rsidTr="008D0C33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54FED18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Workload/30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(h)</w:t>
            </w:r>
          </w:p>
        </w:tc>
        <w:tc>
          <w:tcPr>
            <w:tcW w:w="1699" w:type="dxa"/>
            <w:gridSpan w:val="4"/>
          </w:tcPr>
          <w:p w14:paraId="4EB9C1B3" w14:textId="3FFF2DCE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="00AF19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4022F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/30</w:t>
            </w:r>
          </w:p>
        </w:tc>
      </w:tr>
      <w:tr w:rsidR="00500D86" w:rsidRPr="000E64CD" w14:paraId="7ACA76D5" w14:textId="77777777" w:rsidTr="008D0C33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4D3BC96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Credit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the Course/AKTS değeri</w:t>
            </w:r>
          </w:p>
        </w:tc>
        <w:tc>
          <w:tcPr>
            <w:tcW w:w="1699" w:type="dxa"/>
            <w:gridSpan w:val="4"/>
          </w:tcPr>
          <w:p w14:paraId="09AADC1A" w14:textId="1819BF3A" w:rsidR="00500D86" w:rsidRPr="000E64CD" w:rsidRDefault="008B2114" w:rsidP="008D0C33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3,</w:t>
            </w:r>
            <w:r w:rsidR="004022F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  <w:r w:rsidR="001566C1" w:rsidRPr="001566C1">
              <w:rPr>
                <w:rFonts w:ascii="Cambria Math" w:eastAsia="Times New Roman" w:hAnsi="Cambria Math" w:cs="Cambria Math"/>
                <w:sz w:val="20"/>
                <w:szCs w:val="20"/>
              </w:rPr>
              <w:t>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443DBBB8" w14:textId="77777777" w:rsidR="00500D86" w:rsidRPr="000E64CD" w:rsidRDefault="00500D86" w:rsidP="00500D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F5762E1" w14:textId="77777777" w:rsidR="00500D86" w:rsidRPr="000E64CD" w:rsidRDefault="00500D86" w:rsidP="00500D86"/>
    <w:p w14:paraId="6DF47ED9" w14:textId="77777777" w:rsidR="00412F71" w:rsidRDefault="00412F71"/>
    <w:sectPr w:rsidR="00412F71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 w16cid:durableId="645401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58"/>
    <w:rsid w:val="0009432E"/>
    <w:rsid w:val="000D65F3"/>
    <w:rsid w:val="00151C1E"/>
    <w:rsid w:val="001566C1"/>
    <w:rsid w:val="004022FD"/>
    <w:rsid w:val="00412F71"/>
    <w:rsid w:val="00500D86"/>
    <w:rsid w:val="0055792C"/>
    <w:rsid w:val="005A384F"/>
    <w:rsid w:val="00876502"/>
    <w:rsid w:val="00886588"/>
    <w:rsid w:val="008B044E"/>
    <w:rsid w:val="008B2114"/>
    <w:rsid w:val="009F65A4"/>
    <w:rsid w:val="00AF19AF"/>
    <w:rsid w:val="00B21258"/>
    <w:rsid w:val="00C42C42"/>
    <w:rsid w:val="00C903E3"/>
    <w:rsid w:val="00DB19FA"/>
    <w:rsid w:val="00DD3168"/>
    <w:rsid w:val="00E90F80"/>
    <w:rsid w:val="00EA5EDF"/>
    <w:rsid w:val="00FC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CD64"/>
  <w15:chartTrackingRefBased/>
  <w15:docId w15:val="{1C7CDAEA-EC75-4D83-98F5-CD2D18DE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D8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çakır</dc:creator>
  <cp:keywords/>
  <dc:description/>
  <cp:lastModifiedBy>ramazan çakır</cp:lastModifiedBy>
  <cp:revision>13</cp:revision>
  <dcterms:created xsi:type="dcterms:W3CDTF">2023-03-28T08:26:00Z</dcterms:created>
  <dcterms:modified xsi:type="dcterms:W3CDTF">2023-05-02T06:44:00Z</dcterms:modified>
</cp:coreProperties>
</file>