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B944" w14:textId="77777777" w:rsidR="007A6AFC" w:rsidRPr="007A6AFC" w:rsidRDefault="007A6AFC" w:rsidP="007A6AFC">
      <w:pPr>
        <w:jc w:val="center"/>
        <w:rPr>
          <w:sz w:val="24"/>
          <w:szCs w:val="24"/>
        </w:rPr>
      </w:pPr>
      <w:r w:rsidRPr="007A6AFC">
        <w:rPr>
          <w:sz w:val="24"/>
          <w:szCs w:val="24"/>
        </w:rPr>
        <w:t>ÖZGEÇMİŞ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7BF1" w14:paraId="55FAAE63" w14:textId="77777777" w:rsidTr="00F97BF1">
        <w:tc>
          <w:tcPr>
            <w:tcW w:w="4508" w:type="dxa"/>
          </w:tcPr>
          <w:p w14:paraId="0FA9741D" w14:textId="77777777" w:rsidR="00F97BF1" w:rsidRDefault="00F97BF1" w:rsidP="007A6AFC">
            <w:pPr>
              <w:rPr>
                <w:sz w:val="24"/>
                <w:szCs w:val="24"/>
              </w:rPr>
            </w:pPr>
          </w:p>
          <w:p w14:paraId="44EC84D9" w14:textId="77777777" w:rsidR="00F97BF1" w:rsidRDefault="00F97BF1" w:rsidP="00F97BF1">
            <w:pPr>
              <w:rPr>
                <w:sz w:val="24"/>
                <w:szCs w:val="24"/>
              </w:rPr>
            </w:pPr>
          </w:p>
          <w:p w14:paraId="6BFFD633" w14:textId="77777777" w:rsidR="00F97BF1" w:rsidRDefault="00F97BF1" w:rsidP="00F97BF1">
            <w:pPr>
              <w:rPr>
                <w:sz w:val="24"/>
                <w:szCs w:val="24"/>
              </w:rPr>
            </w:pPr>
          </w:p>
          <w:p w14:paraId="2F62364B" w14:textId="40B1470F" w:rsidR="00F97BF1" w:rsidRPr="007A6AFC" w:rsidRDefault="00F97BF1" w:rsidP="00F97BF1">
            <w:pPr>
              <w:rPr>
                <w:sz w:val="24"/>
                <w:szCs w:val="24"/>
              </w:rPr>
            </w:pPr>
            <w:r w:rsidRPr="007A6AFC">
              <w:rPr>
                <w:sz w:val="24"/>
                <w:szCs w:val="24"/>
              </w:rPr>
              <w:t xml:space="preserve">1. </w:t>
            </w:r>
            <w:proofErr w:type="spellStart"/>
            <w:r w:rsidRPr="004748C5">
              <w:rPr>
                <w:b/>
                <w:bCs/>
                <w:sz w:val="24"/>
                <w:szCs w:val="24"/>
              </w:rPr>
              <w:t>Adı</w:t>
            </w:r>
            <w:proofErr w:type="spellEnd"/>
            <w:r w:rsidRPr="004748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8C5">
              <w:rPr>
                <w:b/>
                <w:bCs/>
                <w:sz w:val="24"/>
                <w:szCs w:val="24"/>
              </w:rPr>
              <w:t>Soyadı</w:t>
            </w:r>
            <w:proofErr w:type="spellEnd"/>
            <w:r w:rsidRPr="007A6AFC">
              <w:rPr>
                <w:sz w:val="24"/>
                <w:szCs w:val="24"/>
              </w:rPr>
              <w:t>: Carol Griffiths</w:t>
            </w:r>
          </w:p>
          <w:p w14:paraId="65C99EC1" w14:textId="77777777" w:rsidR="00F97BF1" w:rsidRPr="007A6AFC" w:rsidRDefault="00F97BF1" w:rsidP="00F97BF1">
            <w:pPr>
              <w:rPr>
                <w:sz w:val="24"/>
                <w:szCs w:val="24"/>
              </w:rPr>
            </w:pPr>
            <w:r w:rsidRPr="007A6AFC">
              <w:rPr>
                <w:sz w:val="24"/>
                <w:szCs w:val="24"/>
              </w:rPr>
              <w:t xml:space="preserve">2. </w:t>
            </w:r>
            <w:proofErr w:type="spellStart"/>
            <w:r w:rsidRPr="004748C5">
              <w:rPr>
                <w:b/>
                <w:bCs/>
                <w:sz w:val="24"/>
                <w:szCs w:val="24"/>
              </w:rPr>
              <w:t>Doğum</w:t>
            </w:r>
            <w:proofErr w:type="spellEnd"/>
            <w:r w:rsidRPr="004748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48C5">
              <w:rPr>
                <w:b/>
                <w:bCs/>
                <w:sz w:val="24"/>
                <w:szCs w:val="24"/>
              </w:rPr>
              <w:t>Tarihi</w:t>
            </w:r>
            <w:proofErr w:type="spellEnd"/>
            <w:r w:rsidRPr="007A6AF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12/09/1945</w:t>
            </w:r>
          </w:p>
          <w:p w14:paraId="02DC4535" w14:textId="77777777" w:rsidR="00F97BF1" w:rsidRPr="007A6AFC" w:rsidRDefault="00F97BF1" w:rsidP="00F97BF1">
            <w:pPr>
              <w:rPr>
                <w:sz w:val="24"/>
                <w:szCs w:val="24"/>
              </w:rPr>
            </w:pPr>
            <w:r w:rsidRPr="007A6AFC">
              <w:rPr>
                <w:sz w:val="24"/>
                <w:szCs w:val="24"/>
              </w:rPr>
              <w:t xml:space="preserve">3. </w:t>
            </w:r>
            <w:proofErr w:type="spellStart"/>
            <w:r w:rsidRPr="004748C5">
              <w:rPr>
                <w:b/>
                <w:bCs/>
                <w:sz w:val="24"/>
                <w:szCs w:val="24"/>
              </w:rPr>
              <w:t>Unvanı</w:t>
            </w:r>
            <w:proofErr w:type="spellEnd"/>
            <w:r w:rsidRPr="007A6AF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Prof</w:t>
            </w:r>
            <w:r w:rsidRPr="007A6AFC">
              <w:rPr>
                <w:sz w:val="24"/>
                <w:szCs w:val="24"/>
              </w:rPr>
              <w:t xml:space="preserve">. </w:t>
            </w:r>
            <w:proofErr w:type="spellStart"/>
            <w:r w:rsidRPr="007A6AFC">
              <w:rPr>
                <w:sz w:val="24"/>
                <w:szCs w:val="24"/>
              </w:rPr>
              <w:t>Dr.</w:t>
            </w:r>
            <w:proofErr w:type="spellEnd"/>
          </w:p>
          <w:p w14:paraId="088D8BE3" w14:textId="47908E21" w:rsidR="00F97BF1" w:rsidRDefault="00F97BF1" w:rsidP="007A6AFC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393C3644" w14:textId="40292188" w:rsidR="00F97BF1" w:rsidRDefault="00F97BF1" w:rsidP="00F97BF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4CA262" wp14:editId="5937C0B0">
                  <wp:extent cx="1865947" cy="2213846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446" cy="223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3989B" w14:textId="77777777" w:rsidR="00F97BF1" w:rsidRDefault="00F97BF1" w:rsidP="007A6AFC">
      <w:pPr>
        <w:rPr>
          <w:sz w:val="24"/>
          <w:szCs w:val="24"/>
        </w:rPr>
      </w:pPr>
    </w:p>
    <w:p w14:paraId="78F28DF5" w14:textId="5757B5BB" w:rsidR="007A6AFC" w:rsidRDefault="007A6AFC" w:rsidP="007A6AFC">
      <w:pPr>
        <w:rPr>
          <w:sz w:val="24"/>
          <w:szCs w:val="24"/>
        </w:rPr>
      </w:pPr>
      <w:r w:rsidRPr="007A6AFC">
        <w:rPr>
          <w:sz w:val="24"/>
          <w:szCs w:val="24"/>
        </w:rPr>
        <w:t xml:space="preserve">4. </w:t>
      </w:r>
      <w:proofErr w:type="spellStart"/>
      <w:r w:rsidRPr="004748C5">
        <w:rPr>
          <w:b/>
          <w:bCs/>
          <w:sz w:val="24"/>
          <w:szCs w:val="24"/>
        </w:rPr>
        <w:t>Öğrenim</w:t>
      </w:r>
      <w:proofErr w:type="spellEnd"/>
      <w:r w:rsidRPr="004748C5">
        <w:rPr>
          <w:b/>
          <w:bCs/>
          <w:sz w:val="24"/>
          <w:szCs w:val="24"/>
        </w:rPr>
        <w:t xml:space="preserve"> Durumu</w:t>
      </w:r>
      <w:r w:rsidRPr="007A6AFC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"/>
        <w:gridCol w:w="3158"/>
        <w:gridCol w:w="2620"/>
        <w:gridCol w:w="703"/>
      </w:tblGrid>
      <w:tr w:rsidR="007A6AFC" w:rsidRPr="00225259" w14:paraId="149A100C" w14:textId="77777777" w:rsidTr="007A6AFC">
        <w:tc>
          <w:tcPr>
            <w:tcW w:w="0" w:type="auto"/>
          </w:tcPr>
          <w:p w14:paraId="6F27CEBB" w14:textId="479D3F7B" w:rsidR="007A6AFC" w:rsidRPr="00225259" w:rsidRDefault="00C5787E" w:rsidP="007A6A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25259">
              <w:rPr>
                <w:b/>
                <w:bCs/>
                <w:sz w:val="24"/>
                <w:szCs w:val="24"/>
              </w:rPr>
              <w:t>Derece</w:t>
            </w:r>
            <w:proofErr w:type="spellEnd"/>
          </w:p>
        </w:tc>
        <w:tc>
          <w:tcPr>
            <w:tcW w:w="0" w:type="auto"/>
          </w:tcPr>
          <w:p w14:paraId="6532D038" w14:textId="22DDA006" w:rsidR="007A6AFC" w:rsidRPr="00225259" w:rsidRDefault="00C5787E" w:rsidP="007A6AFC">
            <w:pPr>
              <w:rPr>
                <w:b/>
                <w:bCs/>
                <w:sz w:val="24"/>
                <w:szCs w:val="24"/>
              </w:rPr>
            </w:pPr>
            <w:r w:rsidRPr="00225259">
              <w:rPr>
                <w:b/>
                <w:bCs/>
                <w:sz w:val="24"/>
                <w:szCs w:val="24"/>
              </w:rPr>
              <w:t>Alan</w:t>
            </w:r>
          </w:p>
        </w:tc>
        <w:tc>
          <w:tcPr>
            <w:tcW w:w="0" w:type="auto"/>
          </w:tcPr>
          <w:p w14:paraId="696AF0F3" w14:textId="7FECC115" w:rsidR="007A6AFC" w:rsidRPr="00225259" w:rsidRDefault="00C5787E" w:rsidP="007A6A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25259">
              <w:rPr>
                <w:b/>
                <w:bCs/>
                <w:sz w:val="24"/>
                <w:szCs w:val="24"/>
              </w:rPr>
              <w:t>Universite</w:t>
            </w:r>
            <w:proofErr w:type="spellEnd"/>
          </w:p>
        </w:tc>
        <w:tc>
          <w:tcPr>
            <w:tcW w:w="0" w:type="auto"/>
          </w:tcPr>
          <w:p w14:paraId="46AA76BD" w14:textId="073C71F3" w:rsidR="007A6AFC" w:rsidRPr="00225259" w:rsidRDefault="00C5787E" w:rsidP="007A6A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25259">
              <w:rPr>
                <w:b/>
                <w:bCs/>
                <w:sz w:val="24"/>
                <w:szCs w:val="24"/>
              </w:rPr>
              <w:t>Yil</w:t>
            </w:r>
            <w:proofErr w:type="spellEnd"/>
          </w:p>
        </w:tc>
      </w:tr>
      <w:tr w:rsidR="007A6AFC" w14:paraId="0E864E59" w14:textId="77777777" w:rsidTr="007A6AFC">
        <w:tc>
          <w:tcPr>
            <w:tcW w:w="0" w:type="auto"/>
          </w:tcPr>
          <w:p w14:paraId="75665899" w14:textId="6BA3E8E8" w:rsidR="007A6AFC" w:rsidRDefault="00C5787E" w:rsidP="007A6A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Lisans</w:t>
            </w:r>
            <w:proofErr w:type="spellEnd"/>
          </w:p>
        </w:tc>
        <w:tc>
          <w:tcPr>
            <w:tcW w:w="0" w:type="auto"/>
          </w:tcPr>
          <w:p w14:paraId="7261E748" w14:textId="7CC9AF65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English/French</w:t>
            </w:r>
          </w:p>
        </w:tc>
        <w:tc>
          <w:tcPr>
            <w:tcW w:w="0" w:type="auto"/>
          </w:tcPr>
          <w:p w14:paraId="30F29F2E" w14:textId="617E2E6F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Massey University (NZ)</w:t>
            </w:r>
          </w:p>
        </w:tc>
        <w:tc>
          <w:tcPr>
            <w:tcW w:w="0" w:type="auto"/>
          </w:tcPr>
          <w:p w14:paraId="66D18272" w14:textId="4C826725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</w:t>
            </w:r>
          </w:p>
        </w:tc>
      </w:tr>
      <w:tr w:rsidR="007A6AFC" w14:paraId="5EC540DE" w14:textId="77777777" w:rsidTr="007A6AFC">
        <w:tc>
          <w:tcPr>
            <w:tcW w:w="0" w:type="auto"/>
          </w:tcPr>
          <w:p w14:paraId="51785445" w14:textId="1A378057" w:rsidR="007A6AFC" w:rsidRDefault="00C5787E" w:rsidP="007A6A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Y.Lisans</w:t>
            </w:r>
            <w:proofErr w:type="spellEnd"/>
          </w:p>
        </w:tc>
        <w:tc>
          <w:tcPr>
            <w:tcW w:w="0" w:type="auto"/>
          </w:tcPr>
          <w:p w14:paraId="1045ADCA" w14:textId="19DC740C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Applied Linguistics</w:t>
            </w:r>
          </w:p>
        </w:tc>
        <w:tc>
          <w:tcPr>
            <w:tcW w:w="0" w:type="auto"/>
          </w:tcPr>
          <w:p w14:paraId="5C28E63D" w14:textId="0FD95775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Waikato University (NZ)</w:t>
            </w:r>
          </w:p>
        </w:tc>
        <w:tc>
          <w:tcPr>
            <w:tcW w:w="0" w:type="auto"/>
          </w:tcPr>
          <w:p w14:paraId="2815936B" w14:textId="517EBC9D" w:rsidR="007A6AFC" w:rsidRDefault="005257E1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</w:tr>
      <w:tr w:rsidR="007A6AFC" w14:paraId="6CB40389" w14:textId="77777777" w:rsidTr="007A6AFC">
        <w:tc>
          <w:tcPr>
            <w:tcW w:w="0" w:type="auto"/>
          </w:tcPr>
          <w:p w14:paraId="50566C0C" w14:textId="451C8130" w:rsidR="007A6AFC" w:rsidRDefault="00C5787E" w:rsidP="007A6A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Doctora</w:t>
            </w:r>
            <w:proofErr w:type="spellEnd"/>
          </w:p>
        </w:tc>
        <w:tc>
          <w:tcPr>
            <w:tcW w:w="0" w:type="auto"/>
          </w:tcPr>
          <w:p w14:paraId="1E7BFBAD" w14:textId="10EE8FA6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Education/Applied/</w:t>
            </w:r>
            <w:proofErr w:type="spellStart"/>
            <w:r>
              <w:rPr>
                <w:sz w:val="24"/>
                <w:szCs w:val="24"/>
              </w:rPr>
              <w:t>Linguiasics</w:t>
            </w:r>
            <w:proofErr w:type="spellEnd"/>
          </w:p>
        </w:tc>
        <w:tc>
          <w:tcPr>
            <w:tcW w:w="0" w:type="auto"/>
          </w:tcPr>
          <w:p w14:paraId="1572E43B" w14:textId="6E8EE75A" w:rsidR="007A6AFC" w:rsidRDefault="00C5787E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Auckland University (NZ)</w:t>
            </w:r>
          </w:p>
        </w:tc>
        <w:tc>
          <w:tcPr>
            <w:tcW w:w="0" w:type="auto"/>
          </w:tcPr>
          <w:p w14:paraId="73AA70BD" w14:textId="6863384E" w:rsidR="007A6AFC" w:rsidRDefault="005257E1" w:rsidP="007A6A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</w:tbl>
    <w:p w14:paraId="4DE9621C" w14:textId="0D65BBBF" w:rsidR="007A6AFC" w:rsidRDefault="007A6AFC" w:rsidP="007A6AFC">
      <w:pPr>
        <w:rPr>
          <w:sz w:val="24"/>
          <w:szCs w:val="24"/>
        </w:rPr>
      </w:pPr>
    </w:p>
    <w:p w14:paraId="1EBF7A1D" w14:textId="0D1D560E" w:rsidR="007A6AFC" w:rsidRPr="004748C5" w:rsidRDefault="007A6AFC" w:rsidP="007A6AFC">
      <w:pPr>
        <w:rPr>
          <w:b/>
          <w:bCs/>
          <w:sz w:val="24"/>
          <w:szCs w:val="24"/>
        </w:rPr>
      </w:pPr>
      <w:proofErr w:type="spellStart"/>
      <w:r w:rsidRPr="004748C5">
        <w:rPr>
          <w:b/>
          <w:bCs/>
          <w:sz w:val="24"/>
          <w:szCs w:val="24"/>
        </w:rPr>
        <w:t>Yurtdışı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Eğitim</w:t>
      </w:r>
      <w:proofErr w:type="spellEnd"/>
    </w:p>
    <w:p w14:paraId="7051E6BB" w14:textId="12B5ABB7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2003. IELTS examiner, UNITEC, Auckland, NZ </w:t>
      </w:r>
    </w:p>
    <w:p w14:paraId="58C34807" w14:textId="77777777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1995. Diploma in English Language Teaching. Auckland University, NZ. </w:t>
      </w:r>
    </w:p>
    <w:p w14:paraId="18F2074C" w14:textId="77777777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1969. Diploma in Teaching. Auckland Teachers’ College, NZ. </w:t>
      </w:r>
    </w:p>
    <w:p w14:paraId="05334EBF" w14:textId="77777777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1968. Trained Teacher’s Certificate. Auckland Teachers’ College, NZ. </w:t>
      </w:r>
    </w:p>
    <w:p w14:paraId="4754BD93" w14:textId="77777777" w:rsidR="00BF5444" w:rsidRPr="007A6AFC" w:rsidRDefault="00BF5444" w:rsidP="007A6AFC">
      <w:pPr>
        <w:rPr>
          <w:sz w:val="24"/>
          <w:szCs w:val="24"/>
        </w:rPr>
      </w:pPr>
    </w:p>
    <w:p w14:paraId="6BAD7EC8" w14:textId="19CCC5A4" w:rsidR="007A6AFC" w:rsidRPr="004748C5" w:rsidRDefault="007A6AFC" w:rsidP="007A6AFC">
      <w:pPr>
        <w:rPr>
          <w:b/>
          <w:bCs/>
          <w:sz w:val="24"/>
          <w:szCs w:val="24"/>
        </w:rPr>
      </w:pPr>
      <w:r w:rsidRPr="004748C5">
        <w:rPr>
          <w:b/>
          <w:bCs/>
          <w:sz w:val="24"/>
          <w:szCs w:val="24"/>
        </w:rPr>
        <w:t xml:space="preserve">5. </w:t>
      </w:r>
      <w:proofErr w:type="spellStart"/>
      <w:r w:rsidRPr="004748C5">
        <w:rPr>
          <w:b/>
          <w:bCs/>
          <w:sz w:val="24"/>
          <w:szCs w:val="24"/>
        </w:rPr>
        <w:t>Akademik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Unvanlar</w:t>
      </w:r>
      <w:proofErr w:type="spellEnd"/>
    </w:p>
    <w:p w14:paraId="28CFE797" w14:textId="4E6F10C6" w:rsidR="0092516B" w:rsidRPr="0092516B" w:rsidRDefault="0092516B" w:rsidP="0092516B">
      <w:pPr>
        <w:rPr>
          <w:sz w:val="24"/>
          <w:szCs w:val="24"/>
        </w:rPr>
      </w:pPr>
      <w:proofErr w:type="gramStart"/>
      <w:r w:rsidRPr="0092516B">
        <w:rPr>
          <w:sz w:val="24"/>
          <w:szCs w:val="24"/>
        </w:rPr>
        <w:t>October,</w:t>
      </w:r>
      <w:proofErr w:type="gramEnd"/>
      <w:r w:rsidRPr="0092516B">
        <w:rPr>
          <w:sz w:val="24"/>
          <w:szCs w:val="24"/>
        </w:rPr>
        <w:t xml:space="preserve"> 2019 – </w:t>
      </w:r>
      <w:r>
        <w:rPr>
          <w:sz w:val="24"/>
          <w:szCs w:val="24"/>
        </w:rPr>
        <w:t xml:space="preserve">Halen. </w:t>
      </w:r>
      <w:r w:rsidRPr="0092516B">
        <w:rPr>
          <w:sz w:val="24"/>
          <w:szCs w:val="24"/>
        </w:rPr>
        <w:t xml:space="preserve">Associate/Full Professor, ELT, </w:t>
      </w:r>
      <w:proofErr w:type="spellStart"/>
      <w:r w:rsidRPr="0092516B">
        <w:rPr>
          <w:sz w:val="24"/>
          <w:szCs w:val="24"/>
        </w:rPr>
        <w:t>Girne</w:t>
      </w:r>
      <w:proofErr w:type="spellEnd"/>
      <w:r w:rsidRPr="0092516B">
        <w:rPr>
          <w:sz w:val="24"/>
          <w:szCs w:val="24"/>
        </w:rPr>
        <w:t xml:space="preserve"> American University, </w:t>
      </w:r>
      <w:r w:rsidR="003E7BE2">
        <w:rPr>
          <w:sz w:val="24"/>
          <w:szCs w:val="24"/>
        </w:rPr>
        <w:t>TRNC</w:t>
      </w:r>
    </w:p>
    <w:p w14:paraId="6576C9E2" w14:textId="15E35DCA" w:rsidR="0092516B" w:rsidRPr="0092516B" w:rsidRDefault="0092516B" w:rsidP="0092516B">
      <w:pPr>
        <w:rPr>
          <w:sz w:val="24"/>
          <w:szCs w:val="24"/>
        </w:rPr>
      </w:pPr>
      <w:proofErr w:type="gramStart"/>
      <w:r w:rsidRPr="0092516B">
        <w:rPr>
          <w:sz w:val="24"/>
          <w:szCs w:val="24"/>
        </w:rPr>
        <w:t>July,</w:t>
      </w:r>
      <w:proofErr w:type="gramEnd"/>
      <w:r w:rsidRPr="0092516B">
        <w:rPr>
          <w:sz w:val="24"/>
          <w:szCs w:val="24"/>
        </w:rPr>
        <w:t xml:space="preserve"> 2017 – September 2019. Pre-sessional and post-graduate supervisor and Visiting Research Fellow. Leeds University, UK </w:t>
      </w:r>
    </w:p>
    <w:p w14:paraId="192BDC43" w14:textId="77777777" w:rsidR="0092516B" w:rsidRPr="0092516B" w:rsidRDefault="0092516B" w:rsidP="0092516B">
      <w:pPr>
        <w:rPr>
          <w:sz w:val="24"/>
          <w:szCs w:val="24"/>
        </w:rPr>
      </w:pPr>
      <w:proofErr w:type="gramStart"/>
      <w:r w:rsidRPr="0092516B">
        <w:rPr>
          <w:sz w:val="24"/>
          <w:szCs w:val="24"/>
        </w:rPr>
        <w:t>February,</w:t>
      </w:r>
      <w:proofErr w:type="gramEnd"/>
      <w:r w:rsidRPr="0092516B">
        <w:rPr>
          <w:sz w:val="24"/>
          <w:szCs w:val="24"/>
        </w:rPr>
        <w:t xml:space="preserve"> 2017 – June, 2017 – Associate Professor, MEF University, Istanbul, Turkey. </w:t>
      </w:r>
    </w:p>
    <w:p w14:paraId="1F71B965" w14:textId="77777777" w:rsidR="0092516B" w:rsidRPr="0092516B" w:rsidRDefault="0092516B" w:rsidP="0092516B">
      <w:pPr>
        <w:rPr>
          <w:sz w:val="24"/>
          <w:szCs w:val="24"/>
        </w:rPr>
      </w:pPr>
      <w:proofErr w:type="gramStart"/>
      <w:r w:rsidRPr="0092516B">
        <w:rPr>
          <w:sz w:val="24"/>
          <w:szCs w:val="24"/>
        </w:rPr>
        <w:t>September,</w:t>
      </w:r>
      <w:proofErr w:type="gramEnd"/>
      <w:r w:rsidRPr="0092516B">
        <w:rPr>
          <w:sz w:val="24"/>
          <w:szCs w:val="24"/>
        </w:rPr>
        <w:t xml:space="preserve"> 2012 – June, 2016 - Assistant/Associate Professor, FU, Istanbul. </w:t>
      </w:r>
    </w:p>
    <w:p w14:paraId="474E2EB1" w14:textId="6187A466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January 2010 – October 2012. </w:t>
      </w:r>
      <w:proofErr w:type="spellStart"/>
      <w:r w:rsidRPr="0092516B">
        <w:rPr>
          <w:sz w:val="24"/>
          <w:szCs w:val="24"/>
        </w:rPr>
        <w:t>Yeditepe</w:t>
      </w:r>
      <w:proofErr w:type="spellEnd"/>
      <w:r w:rsidRPr="0092516B">
        <w:rPr>
          <w:sz w:val="24"/>
          <w:szCs w:val="24"/>
        </w:rPr>
        <w:t xml:space="preserve"> University, Istanbul, Turkey. Assistant Professor</w:t>
      </w:r>
      <w:r w:rsidR="003E7BE2">
        <w:rPr>
          <w:sz w:val="24"/>
          <w:szCs w:val="24"/>
        </w:rPr>
        <w:t>.</w:t>
      </w:r>
      <w:r w:rsidRPr="0092516B">
        <w:rPr>
          <w:sz w:val="24"/>
          <w:szCs w:val="24"/>
        </w:rPr>
        <w:t xml:space="preserve"> </w:t>
      </w:r>
    </w:p>
    <w:p w14:paraId="0AED6609" w14:textId="4A0E97DA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August 2008 – January 2010. Kim Il Sung University, Pyongyang, </w:t>
      </w:r>
      <w:proofErr w:type="spellStart"/>
      <w:r w:rsidRPr="0092516B">
        <w:rPr>
          <w:sz w:val="24"/>
          <w:szCs w:val="24"/>
        </w:rPr>
        <w:t>DPRKorea</w:t>
      </w:r>
      <w:proofErr w:type="spellEnd"/>
      <w:r w:rsidRPr="0092516B">
        <w:rPr>
          <w:sz w:val="24"/>
          <w:szCs w:val="24"/>
        </w:rPr>
        <w:t xml:space="preserve"> </w:t>
      </w:r>
    </w:p>
    <w:p w14:paraId="79A78D12" w14:textId="4EC99C03" w:rsidR="0092516B" w:rsidRPr="0092516B" w:rsidRDefault="0092516B" w:rsidP="0092516B">
      <w:pPr>
        <w:rPr>
          <w:b/>
          <w:sz w:val="24"/>
          <w:szCs w:val="24"/>
          <w:u w:val="single"/>
        </w:rPr>
      </w:pPr>
      <w:r w:rsidRPr="0092516B">
        <w:rPr>
          <w:sz w:val="24"/>
          <w:szCs w:val="24"/>
        </w:rPr>
        <w:t xml:space="preserve">August 2007 – July 2008. Min Zu Da </w:t>
      </w:r>
      <w:proofErr w:type="spellStart"/>
      <w:r w:rsidRPr="0092516B">
        <w:rPr>
          <w:sz w:val="24"/>
          <w:szCs w:val="24"/>
        </w:rPr>
        <w:t>Xue</w:t>
      </w:r>
      <w:proofErr w:type="spellEnd"/>
      <w:r w:rsidRPr="0092516B">
        <w:rPr>
          <w:sz w:val="24"/>
          <w:szCs w:val="24"/>
        </w:rPr>
        <w:t xml:space="preserve">, Central University of Nationalities, Beijing, China. </w:t>
      </w:r>
    </w:p>
    <w:p w14:paraId="01BBC904" w14:textId="77777777" w:rsidR="003E7BE2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January 2006 – August 2007. </w:t>
      </w:r>
      <w:proofErr w:type="spellStart"/>
      <w:r w:rsidRPr="0092516B">
        <w:rPr>
          <w:sz w:val="24"/>
          <w:szCs w:val="24"/>
        </w:rPr>
        <w:t>Ti</w:t>
      </w:r>
      <w:proofErr w:type="spellEnd"/>
      <w:r w:rsidRPr="0092516B">
        <w:rPr>
          <w:sz w:val="24"/>
          <w:szCs w:val="24"/>
        </w:rPr>
        <w:t xml:space="preserve"> Yu Da </w:t>
      </w:r>
      <w:proofErr w:type="spellStart"/>
      <w:r w:rsidRPr="0092516B">
        <w:rPr>
          <w:sz w:val="24"/>
          <w:szCs w:val="24"/>
        </w:rPr>
        <w:t>Xue</w:t>
      </w:r>
      <w:proofErr w:type="spellEnd"/>
      <w:r w:rsidRPr="0092516B">
        <w:rPr>
          <w:sz w:val="24"/>
          <w:szCs w:val="24"/>
        </w:rPr>
        <w:t xml:space="preserve">, Beijing Sports University, China. </w:t>
      </w:r>
    </w:p>
    <w:p w14:paraId="57C9D3D0" w14:textId="694EA544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lastRenderedPageBreak/>
        <w:t xml:space="preserve">January 2003 - May 2006. Auckland Institute of Studies (AIS), NZ. </w:t>
      </w:r>
      <w:r w:rsidR="003E7BE2">
        <w:rPr>
          <w:sz w:val="24"/>
          <w:szCs w:val="24"/>
        </w:rPr>
        <w:t>Teacher trainer</w:t>
      </w:r>
    </w:p>
    <w:p w14:paraId="74CFBF6E" w14:textId="6F628383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>January 2001 – January 2003. University of Auckland, NZ</w:t>
      </w:r>
      <w:r w:rsidR="003E7BE2">
        <w:rPr>
          <w:sz w:val="24"/>
          <w:szCs w:val="24"/>
        </w:rPr>
        <w:t xml:space="preserve">. </w:t>
      </w:r>
      <w:r w:rsidR="00F2438B">
        <w:rPr>
          <w:sz w:val="24"/>
          <w:szCs w:val="24"/>
        </w:rPr>
        <w:t>Academic Manager</w:t>
      </w:r>
    </w:p>
    <w:p w14:paraId="0F88A51E" w14:textId="51F85091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1996 – 2000. International Language Academy (ILA), Auckland, NZ. Director of Studies. </w:t>
      </w:r>
    </w:p>
    <w:p w14:paraId="159938E8" w14:textId="77777777" w:rsidR="003E7BE2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1992-1996. Auckland Institute of Studies (AIS), NZ. ESOL Tutor, Senior Tutor, </w:t>
      </w:r>
      <w:r w:rsidR="003E7BE2">
        <w:rPr>
          <w:sz w:val="24"/>
          <w:szCs w:val="24"/>
        </w:rPr>
        <w:t>HOD.</w:t>
      </w:r>
    </w:p>
    <w:p w14:paraId="37D34DBB" w14:textId="315C2AA2" w:rsidR="0092516B" w:rsidRP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1991. Mangere Refugee Centre, Auckland, NZ. ESOL Tutor-part time. </w:t>
      </w:r>
    </w:p>
    <w:p w14:paraId="4059C897" w14:textId="77777777" w:rsidR="0092516B" w:rsidRPr="0092516B" w:rsidRDefault="0092516B" w:rsidP="0092516B">
      <w:pPr>
        <w:rPr>
          <w:sz w:val="24"/>
          <w:szCs w:val="24"/>
        </w:rPr>
      </w:pPr>
    </w:p>
    <w:p w14:paraId="4F711189" w14:textId="19A995AB" w:rsidR="0092516B" w:rsidRDefault="0092516B" w:rsidP="0092516B">
      <w:pPr>
        <w:rPr>
          <w:sz w:val="24"/>
          <w:szCs w:val="24"/>
        </w:rPr>
      </w:pPr>
      <w:r w:rsidRPr="0092516B">
        <w:rPr>
          <w:sz w:val="24"/>
          <w:szCs w:val="24"/>
        </w:rPr>
        <w:t xml:space="preserve">1990. Pacific Institute, Auckland, NZ. ESOL Tutor. </w:t>
      </w:r>
    </w:p>
    <w:p w14:paraId="37D35C8F" w14:textId="6A376388" w:rsidR="00F2438B" w:rsidRPr="00F2438B" w:rsidRDefault="00F2438B" w:rsidP="00F2438B">
      <w:pPr>
        <w:rPr>
          <w:sz w:val="24"/>
          <w:szCs w:val="24"/>
        </w:rPr>
      </w:pPr>
      <w:r w:rsidRPr="00F2438B">
        <w:rPr>
          <w:sz w:val="24"/>
          <w:szCs w:val="24"/>
        </w:rPr>
        <w:t xml:space="preserve">1989. </w:t>
      </w:r>
      <w:proofErr w:type="spellStart"/>
      <w:r w:rsidRPr="00F2438B">
        <w:rPr>
          <w:sz w:val="24"/>
          <w:szCs w:val="24"/>
        </w:rPr>
        <w:t>Te</w:t>
      </w:r>
      <w:proofErr w:type="spellEnd"/>
      <w:r w:rsidRPr="00F2438B">
        <w:rPr>
          <w:sz w:val="24"/>
          <w:szCs w:val="24"/>
        </w:rPr>
        <w:t xml:space="preserve"> Atatu Intermediate, Auckland, NZ. Classroom teacher. </w:t>
      </w:r>
    </w:p>
    <w:p w14:paraId="10DCFFFF" w14:textId="10B7106D" w:rsidR="00F2438B" w:rsidRPr="00F2438B" w:rsidRDefault="00F2438B" w:rsidP="00F2438B">
      <w:pPr>
        <w:rPr>
          <w:sz w:val="24"/>
          <w:szCs w:val="24"/>
        </w:rPr>
      </w:pPr>
      <w:r w:rsidRPr="00F2438B">
        <w:rPr>
          <w:sz w:val="24"/>
          <w:szCs w:val="24"/>
        </w:rPr>
        <w:t xml:space="preserve">1985 - 1988. Rangeview Intermediate, Auckland, NZ. Remedial reading teacher- part time. </w:t>
      </w:r>
    </w:p>
    <w:p w14:paraId="0955A41E" w14:textId="77777777" w:rsidR="00F2438B" w:rsidRPr="00F2438B" w:rsidRDefault="00F2438B" w:rsidP="00F2438B">
      <w:pPr>
        <w:rPr>
          <w:sz w:val="24"/>
          <w:szCs w:val="24"/>
        </w:rPr>
      </w:pPr>
      <w:r w:rsidRPr="00F2438B">
        <w:rPr>
          <w:sz w:val="24"/>
          <w:szCs w:val="24"/>
        </w:rPr>
        <w:t xml:space="preserve">1979. Henderson Intermediate, Auckland, NZ. Remedial reading teacher part-time. </w:t>
      </w:r>
    </w:p>
    <w:p w14:paraId="7A82D36A" w14:textId="59FDDA7F" w:rsidR="00F2438B" w:rsidRPr="00F2438B" w:rsidRDefault="00F2438B" w:rsidP="00F2438B">
      <w:pPr>
        <w:rPr>
          <w:sz w:val="24"/>
          <w:szCs w:val="24"/>
        </w:rPr>
      </w:pPr>
      <w:r w:rsidRPr="00F2438B">
        <w:rPr>
          <w:sz w:val="24"/>
          <w:szCs w:val="24"/>
        </w:rPr>
        <w:t xml:space="preserve">1968-1970. Rutherford High School, Auckland, NZ. English teacher. </w:t>
      </w:r>
    </w:p>
    <w:p w14:paraId="518768F2" w14:textId="77777777" w:rsidR="00442D5C" w:rsidRDefault="00442D5C" w:rsidP="0092516B">
      <w:pPr>
        <w:rPr>
          <w:sz w:val="24"/>
          <w:szCs w:val="24"/>
        </w:rPr>
      </w:pPr>
    </w:p>
    <w:p w14:paraId="19DF8D07" w14:textId="5682CE46" w:rsidR="00F2438B" w:rsidRPr="004748C5" w:rsidRDefault="00442D5C" w:rsidP="0092516B">
      <w:pPr>
        <w:rPr>
          <w:b/>
          <w:bCs/>
          <w:sz w:val="24"/>
          <w:szCs w:val="24"/>
        </w:rPr>
      </w:pPr>
      <w:r w:rsidRPr="004748C5">
        <w:rPr>
          <w:b/>
          <w:bCs/>
          <w:sz w:val="24"/>
          <w:szCs w:val="24"/>
        </w:rPr>
        <w:t xml:space="preserve">6. </w:t>
      </w:r>
      <w:proofErr w:type="spellStart"/>
      <w:r w:rsidRPr="004748C5">
        <w:rPr>
          <w:b/>
          <w:bCs/>
          <w:sz w:val="24"/>
          <w:szCs w:val="24"/>
        </w:rPr>
        <w:t>Yönetilen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Yüksek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Lisans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ve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Doktora</w:t>
      </w:r>
      <w:proofErr w:type="spellEnd"/>
      <w:r w:rsidRPr="004748C5">
        <w:rPr>
          <w:b/>
          <w:bCs/>
          <w:sz w:val="24"/>
          <w:szCs w:val="24"/>
        </w:rPr>
        <w:t xml:space="preserve"> </w:t>
      </w:r>
      <w:proofErr w:type="spellStart"/>
      <w:r w:rsidRPr="004748C5">
        <w:rPr>
          <w:b/>
          <w:bCs/>
          <w:sz w:val="24"/>
          <w:szCs w:val="24"/>
        </w:rPr>
        <w:t>Tezleri</w:t>
      </w:r>
      <w:proofErr w:type="spellEnd"/>
    </w:p>
    <w:p w14:paraId="79190394" w14:textId="66DC2CBF" w:rsidR="00442D5C" w:rsidRPr="00442D5C" w:rsidRDefault="00442D5C" w:rsidP="00442D5C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2015</w:t>
      </w:r>
      <w:r w:rsidRPr="00442D5C">
        <w:rPr>
          <w:sz w:val="24"/>
          <w:szCs w:val="24"/>
          <w:lang w:val="tr-TR"/>
        </w:rPr>
        <w:t>. Suleyman Ertugrul Tugan – The relationships among foreign language classroom anxiety, motivation and achievement of Turkish EFL students – June 2015</w:t>
      </w:r>
    </w:p>
    <w:p w14:paraId="4FAB4352" w14:textId="36722F57" w:rsidR="00442D5C" w:rsidRPr="00442D5C" w:rsidRDefault="00442D5C" w:rsidP="00442D5C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2015.</w:t>
      </w:r>
      <w:r w:rsidRPr="00442D5C">
        <w:rPr>
          <w:sz w:val="24"/>
          <w:szCs w:val="24"/>
          <w:lang w:val="tr-TR"/>
        </w:rPr>
        <w:t xml:space="preserve"> Yusuf Ceribas – Teachers’ perceptions of gender differences and students’ strategy use according to gender in the Turkish EFL classroom – December 2015 </w:t>
      </w:r>
    </w:p>
    <w:p w14:paraId="784272AF" w14:textId="7B645624" w:rsidR="00442D5C" w:rsidRPr="00442D5C" w:rsidRDefault="00442D5C" w:rsidP="00442D5C">
      <w:pPr>
        <w:rPr>
          <w:bCs/>
          <w:iCs/>
          <w:sz w:val="24"/>
          <w:szCs w:val="24"/>
        </w:rPr>
      </w:pPr>
      <w:r>
        <w:rPr>
          <w:sz w:val="24"/>
          <w:szCs w:val="24"/>
          <w:lang w:val="tr-TR"/>
        </w:rPr>
        <w:t>2016</w:t>
      </w:r>
      <w:r w:rsidRPr="00442D5C">
        <w:rPr>
          <w:sz w:val="24"/>
          <w:szCs w:val="24"/>
          <w:lang w:val="tr-TR"/>
        </w:rPr>
        <w:t xml:space="preserve">. Arife Coc – </w:t>
      </w:r>
      <w:r w:rsidRPr="00442D5C">
        <w:rPr>
          <w:bCs/>
          <w:iCs/>
          <w:sz w:val="24"/>
          <w:szCs w:val="24"/>
        </w:rPr>
        <w:t>The relationships of reading attitude and extensive reading to foreign language achievement – August, 2016</w:t>
      </w:r>
    </w:p>
    <w:p w14:paraId="283691DF" w14:textId="1A997DA1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Lok </w:t>
      </w:r>
      <w:proofErr w:type="spellStart"/>
      <w:r w:rsidR="00442D5C" w:rsidRPr="00442D5C">
        <w:rPr>
          <w:bCs/>
          <w:iCs/>
          <w:sz w:val="24"/>
          <w:szCs w:val="24"/>
        </w:rPr>
        <w:t>Yiu</w:t>
      </w:r>
      <w:proofErr w:type="spellEnd"/>
      <w:r w:rsidR="00442D5C" w:rsidRPr="00442D5C">
        <w:rPr>
          <w:bCs/>
          <w:iCs/>
          <w:sz w:val="24"/>
          <w:szCs w:val="24"/>
        </w:rPr>
        <w:t xml:space="preserve"> Wong – Dialogic reflection in TESOL – </w:t>
      </w:r>
      <w:bookmarkStart w:id="0" w:name="_Hlk51668991"/>
      <w:r w:rsidR="00442D5C" w:rsidRPr="00442D5C">
        <w:rPr>
          <w:bCs/>
          <w:iCs/>
          <w:sz w:val="24"/>
          <w:szCs w:val="24"/>
        </w:rPr>
        <w:t>Leeds University, UK,</w:t>
      </w:r>
      <w:bookmarkEnd w:id="0"/>
      <w:r w:rsidR="00442D5C" w:rsidRPr="00442D5C">
        <w:rPr>
          <w:bCs/>
          <w:iCs/>
          <w:sz w:val="24"/>
          <w:szCs w:val="24"/>
        </w:rPr>
        <w:t xml:space="preserve">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5086D9DF" w14:textId="7297E13B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Qian Wang – Vocabulary learning strategies used by Chinese students in UK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60613340" w14:textId="63BFF919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Lingjie</w:t>
      </w:r>
      <w:proofErr w:type="spellEnd"/>
      <w:r w:rsidR="00442D5C" w:rsidRPr="00442D5C">
        <w:rPr>
          <w:bCs/>
          <w:iCs/>
          <w:sz w:val="24"/>
          <w:szCs w:val="24"/>
        </w:rPr>
        <w:t xml:space="preserve"> Zhang – Autonomy among Chinese students in UK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0BF80607" w14:textId="1E5F9CCF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Ziran</w:t>
      </w:r>
      <w:proofErr w:type="spellEnd"/>
      <w:r w:rsidR="00442D5C" w:rsidRPr="00442D5C">
        <w:rPr>
          <w:bCs/>
          <w:iCs/>
          <w:sz w:val="24"/>
          <w:szCs w:val="24"/>
        </w:rPr>
        <w:t xml:space="preserve"> Yang – Self-regulation in grammar learning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450C03F9" w14:textId="0914EEBF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Kexin</w:t>
      </w:r>
      <w:proofErr w:type="spellEnd"/>
      <w:r w:rsidR="00442D5C" w:rsidRPr="00442D5C">
        <w:rPr>
          <w:bCs/>
          <w:iCs/>
          <w:sz w:val="24"/>
          <w:szCs w:val="24"/>
        </w:rPr>
        <w:t xml:space="preserve"> Zhang – Self-regulation in vocabulary learning among Chinese high school students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79014198" w14:textId="644088E1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Bohan</w:t>
      </w:r>
      <w:proofErr w:type="spellEnd"/>
      <w:r w:rsidR="00442D5C" w:rsidRPr="00442D5C">
        <w:rPr>
          <w:bCs/>
          <w:iCs/>
          <w:sz w:val="24"/>
          <w:szCs w:val="24"/>
        </w:rPr>
        <w:t xml:space="preserve"> Xu – Consolidating skills for TEM 8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403E51C4" w14:textId="6C8CFB9F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Peisi</w:t>
      </w:r>
      <w:proofErr w:type="spellEnd"/>
      <w:r w:rsidR="00442D5C" w:rsidRPr="00442D5C">
        <w:rPr>
          <w:bCs/>
          <w:iCs/>
          <w:sz w:val="24"/>
          <w:szCs w:val="24"/>
        </w:rPr>
        <w:t xml:space="preserve"> Chen – LLS in China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31D39542" w14:textId="62134BF0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2018. </w:t>
      </w:r>
      <w:proofErr w:type="spellStart"/>
      <w:r w:rsidR="00442D5C" w:rsidRPr="00442D5C">
        <w:rPr>
          <w:bCs/>
          <w:iCs/>
          <w:sz w:val="24"/>
          <w:szCs w:val="24"/>
        </w:rPr>
        <w:t>Yiting</w:t>
      </w:r>
      <w:proofErr w:type="spellEnd"/>
      <w:r w:rsidR="00442D5C" w:rsidRPr="00442D5C">
        <w:rPr>
          <w:bCs/>
          <w:iCs/>
          <w:sz w:val="24"/>
          <w:szCs w:val="24"/>
        </w:rPr>
        <w:t xml:space="preserve"> Wang – Teachers’ perspectives of LLS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1D11E2A4" w14:textId="6B74D2CC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Xie</w:t>
      </w:r>
      <w:proofErr w:type="spellEnd"/>
      <w:r w:rsidR="00442D5C" w:rsidRPr="00442D5C">
        <w:rPr>
          <w:bCs/>
          <w:iCs/>
          <w:sz w:val="24"/>
          <w:szCs w:val="24"/>
        </w:rPr>
        <w:t xml:space="preserve"> Yuan – Chinese students’ WTC – Leeds </w:t>
      </w:r>
      <w:proofErr w:type="spellStart"/>
      <w:r w:rsidR="00442D5C" w:rsidRPr="00442D5C">
        <w:rPr>
          <w:bCs/>
          <w:iCs/>
          <w:sz w:val="24"/>
          <w:szCs w:val="24"/>
        </w:rPr>
        <w:t>Univeristy</w:t>
      </w:r>
      <w:proofErr w:type="spellEnd"/>
      <w:r w:rsidR="00442D5C" w:rsidRPr="00442D5C">
        <w:rPr>
          <w:bCs/>
          <w:iCs/>
          <w:sz w:val="24"/>
          <w:szCs w:val="24"/>
        </w:rPr>
        <w:t xml:space="preserve">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52306300" w14:textId="612B7BAA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2018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Xiaoyan</w:t>
      </w:r>
      <w:proofErr w:type="spellEnd"/>
      <w:r w:rsidR="00442D5C" w:rsidRPr="00442D5C">
        <w:rPr>
          <w:bCs/>
          <w:iCs/>
          <w:sz w:val="24"/>
          <w:szCs w:val="24"/>
        </w:rPr>
        <w:t xml:space="preserve"> Zhao – Self-regulation in vocabulary learning in a TL context – Leeds University, UK, </w:t>
      </w:r>
      <w:proofErr w:type="gramStart"/>
      <w:r w:rsidR="00442D5C" w:rsidRPr="00442D5C">
        <w:rPr>
          <w:bCs/>
          <w:iCs/>
          <w:sz w:val="24"/>
          <w:szCs w:val="24"/>
        </w:rPr>
        <w:t>September,</w:t>
      </w:r>
      <w:proofErr w:type="gramEnd"/>
      <w:r w:rsidR="00442D5C" w:rsidRPr="00442D5C">
        <w:rPr>
          <w:bCs/>
          <w:iCs/>
          <w:sz w:val="24"/>
          <w:szCs w:val="24"/>
        </w:rPr>
        <w:t xml:space="preserve"> 2018</w:t>
      </w:r>
    </w:p>
    <w:p w14:paraId="2552E466" w14:textId="29D56656" w:rsidR="00442D5C" w:rsidRPr="00442D5C" w:rsidRDefault="00F46B80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2019</w:t>
      </w:r>
      <w:r w:rsidR="00442D5C" w:rsidRPr="00442D5C">
        <w:rPr>
          <w:bCs/>
          <w:iCs/>
          <w:sz w:val="24"/>
          <w:szCs w:val="24"/>
        </w:rPr>
        <w:t xml:space="preserve">. Cao </w:t>
      </w:r>
      <w:proofErr w:type="spellStart"/>
      <w:r w:rsidR="00442D5C" w:rsidRPr="00442D5C">
        <w:rPr>
          <w:bCs/>
          <w:iCs/>
          <w:sz w:val="24"/>
          <w:szCs w:val="24"/>
        </w:rPr>
        <w:t>Xiaoyue</w:t>
      </w:r>
      <w:proofErr w:type="spellEnd"/>
      <w:r w:rsidR="00442D5C" w:rsidRPr="00442D5C">
        <w:rPr>
          <w:bCs/>
          <w:iCs/>
          <w:sz w:val="24"/>
          <w:szCs w:val="24"/>
        </w:rPr>
        <w:t xml:space="preserve"> – Effects of anxiety (Leeds University, UK, 2019)</w:t>
      </w:r>
    </w:p>
    <w:p w14:paraId="7810D805" w14:textId="17903B6B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F46B80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Chen </w:t>
      </w:r>
      <w:proofErr w:type="spellStart"/>
      <w:r w:rsidRPr="00442D5C">
        <w:rPr>
          <w:bCs/>
          <w:iCs/>
          <w:sz w:val="24"/>
          <w:szCs w:val="24"/>
        </w:rPr>
        <w:t>Chen</w:t>
      </w:r>
      <w:proofErr w:type="spellEnd"/>
      <w:r w:rsidRPr="00442D5C">
        <w:rPr>
          <w:bCs/>
          <w:iCs/>
          <w:sz w:val="24"/>
          <w:szCs w:val="24"/>
        </w:rPr>
        <w:t xml:space="preserve"> – Enjoyment and anxiety (Leeds University, UK, 2019)</w:t>
      </w:r>
    </w:p>
    <w:p w14:paraId="393C3625" w14:textId="554AAAF9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F46B80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>. Chen Liu – Vocabulary strategies (Leeds University, UK, 2019)</w:t>
      </w:r>
    </w:p>
    <w:p w14:paraId="55F60CDF" w14:textId="5C162F6D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F46B80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Du </w:t>
      </w:r>
      <w:proofErr w:type="spellStart"/>
      <w:r w:rsidRPr="00442D5C">
        <w:rPr>
          <w:bCs/>
          <w:iCs/>
          <w:sz w:val="24"/>
          <w:szCs w:val="24"/>
        </w:rPr>
        <w:t>Yuelin</w:t>
      </w:r>
      <w:proofErr w:type="spellEnd"/>
      <w:r w:rsidRPr="00442D5C">
        <w:rPr>
          <w:bCs/>
          <w:iCs/>
          <w:sz w:val="24"/>
          <w:szCs w:val="24"/>
        </w:rPr>
        <w:t xml:space="preserve"> – </w:t>
      </w:r>
      <w:proofErr w:type="spellStart"/>
      <w:r w:rsidRPr="00442D5C">
        <w:rPr>
          <w:bCs/>
          <w:iCs/>
          <w:sz w:val="24"/>
          <w:szCs w:val="24"/>
        </w:rPr>
        <w:t>Remotivation</w:t>
      </w:r>
      <w:proofErr w:type="spellEnd"/>
      <w:r w:rsidRPr="00442D5C">
        <w:rPr>
          <w:bCs/>
          <w:iCs/>
          <w:sz w:val="24"/>
          <w:szCs w:val="24"/>
        </w:rPr>
        <w:t xml:space="preserve"> (Leeds University, UK, 2019)</w:t>
      </w:r>
    </w:p>
    <w:p w14:paraId="5B58A246" w14:textId="24FFFBCC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Ren </w:t>
      </w:r>
      <w:proofErr w:type="spellStart"/>
      <w:r w:rsidRPr="00442D5C">
        <w:rPr>
          <w:bCs/>
          <w:iCs/>
          <w:sz w:val="24"/>
          <w:szCs w:val="24"/>
        </w:rPr>
        <w:t>Meiyan</w:t>
      </w:r>
      <w:proofErr w:type="spellEnd"/>
      <w:r w:rsidRPr="00442D5C">
        <w:rPr>
          <w:bCs/>
          <w:iCs/>
          <w:sz w:val="24"/>
          <w:szCs w:val="24"/>
        </w:rPr>
        <w:t xml:space="preserve"> – Self-regulation (Leeds University, UK, 2019)</w:t>
      </w:r>
    </w:p>
    <w:p w14:paraId="72563A68" w14:textId="33654209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Shao </w:t>
      </w:r>
      <w:proofErr w:type="spellStart"/>
      <w:r w:rsidRPr="00442D5C">
        <w:rPr>
          <w:bCs/>
          <w:iCs/>
          <w:sz w:val="24"/>
          <w:szCs w:val="24"/>
        </w:rPr>
        <w:t>Peize</w:t>
      </w:r>
      <w:proofErr w:type="spellEnd"/>
      <w:r w:rsidRPr="00442D5C">
        <w:rPr>
          <w:bCs/>
          <w:iCs/>
          <w:sz w:val="24"/>
          <w:szCs w:val="24"/>
        </w:rPr>
        <w:t xml:space="preserve"> – Intercultural influence (Leeds University, UK, 2019)</w:t>
      </w:r>
    </w:p>
    <w:p w14:paraId="710BA5F5" w14:textId="298CC8BF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hen </w:t>
      </w:r>
      <w:proofErr w:type="spellStart"/>
      <w:r w:rsidRPr="00442D5C">
        <w:rPr>
          <w:bCs/>
          <w:iCs/>
          <w:sz w:val="24"/>
          <w:szCs w:val="24"/>
        </w:rPr>
        <w:t>Yongmei</w:t>
      </w:r>
      <w:proofErr w:type="spellEnd"/>
      <w:r w:rsidRPr="00442D5C">
        <w:rPr>
          <w:bCs/>
          <w:iCs/>
          <w:sz w:val="24"/>
          <w:szCs w:val="24"/>
        </w:rPr>
        <w:t xml:space="preserve"> – Classroom management (Leeds University, UK, 2019)</w:t>
      </w:r>
    </w:p>
    <w:p w14:paraId="66EAA3B5" w14:textId="5355F8EC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Huang </w:t>
      </w:r>
      <w:proofErr w:type="spellStart"/>
      <w:r w:rsidRPr="00442D5C">
        <w:rPr>
          <w:bCs/>
          <w:iCs/>
          <w:sz w:val="24"/>
          <w:szCs w:val="24"/>
        </w:rPr>
        <w:t>Weiyi</w:t>
      </w:r>
      <w:proofErr w:type="spellEnd"/>
      <w:r w:rsidRPr="00442D5C">
        <w:rPr>
          <w:bCs/>
          <w:iCs/>
          <w:sz w:val="24"/>
          <w:szCs w:val="24"/>
        </w:rPr>
        <w:t xml:space="preserve"> – Listening anxiety (Leeds University, UK, 2019)</w:t>
      </w:r>
    </w:p>
    <w:p w14:paraId="529752C2" w14:textId="4D37F0D8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>. Song Jia – Motivation (Leeds University, UK, 2019)</w:t>
      </w:r>
    </w:p>
    <w:p w14:paraId="124ECDEC" w14:textId="70750DEA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>. Song Jinan – Content based instruction (Leeds University, UK, 2019)</w:t>
      </w:r>
    </w:p>
    <w:p w14:paraId="743E8A5B" w14:textId="2A6BCA22" w:rsidR="00442D5C" w:rsidRPr="00442D5C" w:rsidRDefault="00442D5C" w:rsidP="00442D5C">
      <w:pPr>
        <w:rPr>
          <w:bCs/>
          <w:iCs/>
          <w:sz w:val="24"/>
          <w:szCs w:val="24"/>
        </w:rPr>
      </w:pPr>
      <w:r w:rsidRPr="00442D5C">
        <w:rPr>
          <w:bCs/>
          <w:iCs/>
          <w:sz w:val="24"/>
          <w:szCs w:val="24"/>
        </w:rPr>
        <w:t>2</w:t>
      </w:r>
      <w:r w:rsidR="00E133E8">
        <w:rPr>
          <w:bCs/>
          <w:iCs/>
          <w:sz w:val="24"/>
          <w:szCs w:val="24"/>
        </w:rPr>
        <w:t>019</w:t>
      </w:r>
      <w:r w:rsidRPr="00442D5C">
        <w:rPr>
          <w:bCs/>
          <w:iCs/>
          <w:sz w:val="24"/>
          <w:szCs w:val="24"/>
        </w:rPr>
        <w:t xml:space="preserve">. Wan </w:t>
      </w:r>
      <w:proofErr w:type="spellStart"/>
      <w:r w:rsidRPr="00442D5C">
        <w:rPr>
          <w:bCs/>
          <w:iCs/>
          <w:sz w:val="24"/>
          <w:szCs w:val="24"/>
        </w:rPr>
        <w:t>Yongyuan</w:t>
      </w:r>
      <w:proofErr w:type="spellEnd"/>
      <w:r w:rsidRPr="00442D5C">
        <w:rPr>
          <w:bCs/>
          <w:iCs/>
          <w:sz w:val="24"/>
          <w:szCs w:val="24"/>
        </w:rPr>
        <w:t xml:space="preserve"> – Technology in language learning (Leeds University, UK, 2019)</w:t>
      </w:r>
    </w:p>
    <w:p w14:paraId="1E4ECB08" w14:textId="338D3788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2019</w:t>
      </w:r>
      <w:r w:rsidR="00442D5C" w:rsidRPr="00442D5C">
        <w:rPr>
          <w:bCs/>
          <w:iCs/>
          <w:sz w:val="24"/>
          <w:szCs w:val="24"/>
        </w:rPr>
        <w:t xml:space="preserve">. Wang </w:t>
      </w:r>
      <w:proofErr w:type="spellStart"/>
      <w:r w:rsidR="00442D5C" w:rsidRPr="00442D5C">
        <w:rPr>
          <w:bCs/>
          <w:iCs/>
          <w:sz w:val="24"/>
          <w:szCs w:val="24"/>
        </w:rPr>
        <w:t>Chufan</w:t>
      </w:r>
      <w:proofErr w:type="spellEnd"/>
      <w:r w:rsidR="00442D5C" w:rsidRPr="00442D5C">
        <w:rPr>
          <w:bCs/>
          <w:iCs/>
          <w:sz w:val="24"/>
          <w:szCs w:val="24"/>
        </w:rPr>
        <w:t xml:space="preserve"> – Target language self (Leeds University, UK, 2019)</w:t>
      </w:r>
    </w:p>
    <w:p w14:paraId="4FCFC30E" w14:textId="1DE294CF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2019</w:t>
      </w:r>
      <w:r w:rsidR="00442D5C" w:rsidRPr="00442D5C">
        <w:rPr>
          <w:bCs/>
          <w:iCs/>
          <w:sz w:val="24"/>
          <w:szCs w:val="24"/>
        </w:rPr>
        <w:t>. Wu Fan - Technology in the language classroom (Leeds University, UK, 2019)</w:t>
      </w:r>
    </w:p>
    <w:p w14:paraId="707ABF0F" w14:textId="53ABFF14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2019</w:t>
      </w:r>
      <w:r w:rsidR="00442D5C" w:rsidRPr="00442D5C">
        <w:rPr>
          <w:bCs/>
          <w:iCs/>
          <w:sz w:val="24"/>
          <w:szCs w:val="24"/>
        </w:rPr>
        <w:t xml:space="preserve">. Yan </w:t>
      </w:r>
      <w:proofErr w:type="spellStart"/>
      <w:r w:rsidR="00442D5C" w:rsidRPr="00442D5C">
        <w:rPr>
          <w:bCs/>
          <w:iCs/>
          <w:sz w:val="24"/>
          <w:szCs w:val="24"/>
        </w:rPr>
        <w:t>Chenzi</w:t>
      </w:r>
      <w:proofErr w:type="spellEnd"/>
      <w:r w:rsidR="00442D5C" w:rsidRPr="00442D5C">
        <w:rPr>
          <w:bCs/>
          <w:iCs/>
          <w:sz w:val="24"/>
          <w:szCs w:val="24"/>
        </w:rPr>
        <w:t xml:space="preserve"> – Classroom feedback (Leeds University, UK, 2019)</w:t>
      </w:r>
    </w:p>
    <w:p w14:paraId="30008D86" w14:textId="35B83080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2019</w:t>
      </w:r>
      <w:r w:rsidR="00442D5C" w:rsidRPr="00442D5C">
        <w:rPr>
          <w:bCs/>
          <w:iCs/>
          <w:sz w:val="24"/>
          <w:szCs w:val="24"/>
        </w:rPr>
        <w:t>. Yu Xiao – Student engagement (Leeds University, UK, 2019)</w:t>
      </w:r>
    </w:p>
    <w:p w14:paraId="204216E3" w14:textId="75F31313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2019</w:t>
      </w:r>
      <w:r w:rsidR="00442D5C" w:rsidRPr="00442D5C">
        <w:rPr>
          <w:bCs/>
          <w:iCs/>
          <w:sz w:val="24"/>
          <w:szCs w:val="24"/>
        </w:rPr>
        <w:t>. Zhao Jing – Effect of L1  (Leeds University, UK, 2019)</w:t>
      </w:r>
    </w:p>
    <w:p w14:paraId="2274C7B3" w14:textId="08309BAC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2020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Yongmei</w:t>
      </w:r>
      <w:proofErr w:type="spellEnd"/>
      <w:r w:rsidR="00442D5C" w:rsidRPr="00442D5C">
        <w:rPr>
          <w:bCs/>
          <w:iCs/>
          <w:sz w:val="24"/>
          <w:szCs w:val="24"/>
        </w:rPr>
        <w:t xml:space="preserve"> Shen – Teaching strategies in China (Leeds University, UK, 2020)</w:t>
      </w:r>
    </w:p>
    <w:p w14:paraId="751DF192" w14:textId="12DFB73F" w:rsidR="00442D5C" w:rsidRPr="00442D5C" w:rsidRDefault="00E133E8" w:rsidP="00442D5C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2020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Gokcenur</w:t>
      </w:r>
      <w:proofErr w:type="spellEnd"/>
      <w:r w:rsidR="00442D5C" w:rsidRPr="00442D5C">
        <w:rPr>
          <w:bCs/>
          <w:iCs/>
          <w:sz w:val="24"/>
          <w:szCs w:val="24"/>
        </w:rPr>
        <w:t xml:space="preserve"> </w:t>
      </w:r>
      <w:proofErr w:type="spellStart"/>
      <w:r w:rsidR="00442D5C" w:rsidRPr="00442D5C">
        <w:rPr>
          <w:bCs/>
          <w:iCs/>
          <w:sz w:val="24"/>
          <w:szCs w:val="24"/>
        </w:rPr>
        <w:t>Kucukaslan</w:t>
      </w:r>
      <w:proofErr w:type="spellEnd"/>
      <w:r w:rsidR="00442D5C" w:rsidRPr="00442D5C">
        <w:rPr>
          <w:bCs/>
          <w:iCs/>
          <w:sz w:val="24"/>
          <w:szCs w:val="24"/>
        </w:rPr>
        <w:t xml:space="preserve"> - (GAU, 2020) - The relationship between willingness to communicate in the target language and introversion/extroversion, </w:t>
      </w:r>
      <w:proofErr w:type="gramStart"/>
      <w:r w:rsidR="00442D5C" w:rsidRPr="00442D5C">
        <w:rPr>
          <w:bCs/>
          <w:iCs/>
          <w:sz w:val="24"/>
          <w:szCs w:val="24"/>
        </w:rPr>
        <w:t>nationality</w:t>
      </w:r>
      <w:proofErr w:type="gramEnd"/>
      <w:r w:rsidR="00442D5C" w:rsidRPr="00442D5C">
        <w:rPr>
          <w:bCs/>
          <w:iCs/>
          <w:sz w:val="24"/>
          <w:szCs w:val="24"/>
        </w:rPr>
        <w:t xml:space="preserve"> and gender</w:t>
      </w:r>
    </w:p>
    <w:p w14:paraId="18C95C30" w14:textId="26CA069D" w:rsidR="00442D5C" w:rsidRPr="00442D5C" w:rsidRDefault="00E133E8" w:rsidP="00442D5C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</w:rPr>
        <w:t>2020</w:t>
      </w:r>
      <w:r w:rsidR="00442D5C" w:rsidRPr="00442D5C">
        <w:rPr>
          <w:bCs/>
          <w:iCs/>
          <w:sz w:val="24"/>
          <w:szCs w:val="24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</w:rPr>
        <w:t>Gizem</w:t>
      </w:r>
      <w:proofErr w:type="spellEnd"/>
      <w:r w:rsidR="00442D5C" w:rsidRPr="00442D5C">
        <w:rPr>
          <w:bCs/>
          <w:iCs/>
          <w:sz w:val="24"/>
          <w:szCs w:val="24"/>
        </w:rPr>
        <w:t xml:space="preserve"> Dogan - </w:t>
      </w:r>
      <w:r w:rsidR="00442D5C" w:rsidRPr="00442D5C">
        <w:rPr>
          <w:bCs/>
          <w:iCs/>
          <w:sz w:val="24"/>
          <w:szCs w:val="24"/>
          <w:lang w:val="en-US"/>
        </w:rPr>
        <w:t xml:space="preserve">Relationships among classroom anxiety, culture shock, </w:t>
      </w:r>
      <w:proofErr w:type="gramStart"/>
      <w:r w:rsidR="00442D5C" w:rsidRPr="00442D5C">
        <w:rPr>
          <w:bCs/>
          <w:iCs/>
          <w:sz w:val="24"/>
          <w:szCs w:val="24"/>
          <w:lang w:val="en-US"/>
        </w:rPr>
        <w:t>nationality</w:t>
      </w:r>
      <w:proofErr w:type="gramEnd"/>
      <w:r w:rsidR="00442D5C" w:rsidRPr="00442D5C">
        <w:rPr>
          <w:bCs/>
          <w:iCs/>
          <w:sz w:val="24"/>
          <w:szCs w:val="24"/>
          <w:lang w:val="en-US"/>
        </w:rPr>
        <w:t xml:space="preserve"> and gender (GAU, 2020)</w:t>
      </w:r>
    </w:p>
    <w:p w14:paraId="7FE25182" w14:textId="056B170F" w:rsidR="00442D5C" w:rsidRPr="00442D5C" w:rsidRDefault="00E133E8" w:rsidP="00442D5C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2021</w:t>
      </w:r>
      <w:r w:rsidR="00442D5C" w:rsidRPr="00442D5C">
        <w:rPr>
          <w:bCs/>
          <w:iCs/>
          <w:sz w:val="24"/>
          <w:szCs w:val="24"/>
          <w:lang w:val="en-US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  <w:lang w:val="en-US"/>
        </w:rPr>
        <w:t>Muhannad</w:t>
      </w:r>
      <w:proofErr w:type="spellEnd"/>
      <w:r w:rsidR="00442D5C" w:rsidRPr="00442D5C">
        <w:rPr>
          <w:bCs/>
          <w:iCs/>
          <w:sz w:val="24"/>
          <w:szCs w:val="24"/>
          <w:lang w:val="en-US"/>
        </w:rPr>
        <w:t xml:space="preserve"> </w:t>
      </w:r>
      <w:proofErr w:type="spellStart"/>
      <w:r w:rsidR="00442D5C" w:rsidRPr="00442D5C">
        <w:rPr>
          <w:bCs/>
          <w:iCs/>
          <w:sz w:val="24"/>
          <w:szCs w:val="24"/>
          <w:lang w:val="en-US"/>
        </w:rPr>
        <w:t>Abuzaid</w:t>
      </w:r>
      <w:proofErr w:type="spellEnd"/>
      <w:r w:rsidR="00442D5C" w:rsidRPr="00442D5C">
        <w:rPr>
          <w:bCs/>
          <w:iCs/>
          <w:sz w:val="24"/>
          <w:szCs w:val="24"/>
          <w:lang w:val="en-US"/>
        </w:rPr>
        <w:t xml:space="preserve"> - The use of foreign language learning strategies among Palestinian university students (GAU 2021)</w:t>
      </w:r>
    </w:p>
    <w:p w14:paraId="285DF1A6" w14:textId="4CF96C6E" w:rsidR="00442D5C" w:rsidRPr="00442D5C" w:rsidRDefault="00E133E8" w:rsidP="00442D5C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2021-Halen</w:t>
      </w:r>
      <w:r w:rsidR="00442D5C" w:rsidRPr="00442D5C">
        <w:rPr>
          <w:bCs/>
          <w:iCs/>
          <w:sz w:val="24"/>
          <w:szCs w:val="24"/>
          <w:lang w:val="en-US"/>
        </w:rPr>
        <w:t>. Will</w:t>
      </w:r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Olumati</w:t>
      </w:r>
      <w:proofErr w:type="spellEnd"/>
      <w:r>
        <w:rPr>
          <w:bCs/>
          <w:iCs/>
          <w:sz w:val="24"/>
          <w:szCs w:val="24"/>
          <w:lang w:val="en-US"/>
        </w:rPr>
        <w:t xml:space="preserve"> – Coping strategies of African students in Cyprus</w:t>
      </w:r>
    </w:p>
    <w:p w14:paraId="370C25E0" w14:textId="54D0228E" w:rsidR="00442D5C" w:rsidRPr="00442D5C" w:rsidRDefault="00DF6895" w:rsidP="00442D5C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2021-Halen</w:t>
      </w:r>
      <w:r w:rsidR="00442D5C" w:rsidRPr="00442D5C">
        <w:rPr>
          <w:bCs/>
          <w:iCs/>
          <w:sz w:val="24"/>
          <w:szCs w:val="24"/>
          <w:lang w:val="en-US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  <w:lang w:val="en-US"/>
        </w:rPr>
        <w:t>Gizem</w:t>
      </w:r>
      <w:proofErr w:type="spellEnd"/>
      <w:r w:rsidR="00E133E8">
        <w:rPr>
          <w:bCs/>
          <w:iCs/>
          <w:sz w:val="24"/>
          <w:szCs w:val="24"/>
          <w:lang w:val="en-US"/>
        </w:rPr>
        <w:t xml:space="preserve"> Dogan </w:t>
      </w:r>
      <w:r>
        <w:rPr>
          <w:bCs/>
          <w:iCs/>
          <w:sz w:val="24"/>
          <w:szCs w:val="24"/>
          <w:lang w:val="en-US"/>
        </w:rPr>
        <w:t>–</w:t>
      </w:r>
      <w:r w:rsidR="00E133E8">
        <w:rPr>
          <w:bCs/>
          <w:iCs/>
          <w:sz w:val="24"/>
          <w:szCs w:val="24"/>
          <w:lang w:val="en-US"/>
        </w:rPr>
        <w:t xml:space="preserve"> </w:t>
      </w:r>
      <w:r>
        <w:rPr>
          <w:bCs/>
          <w:iCs/>
          <w:sz w:val="24"/>
          <w:szCs w:val="24"/>
          <w:lang w:val="en-US"/>
        </w:rPr>
        <w:t>Creating effective materials for foreign tourists in Cyprus</w:t>
      </w:r>
    </w:p>
    <w:p w14:paraId="6815E188" w14:textId="165A600E" w:rsidR="00442D5C" w:rsidRDefault="00DF6895" w:rsidP="00442D5C">
      <w:pPr>
        <w:rPr>
          <w:bCs/>
          <w:iCs/>
          <w:sz w:val="24"/>
          <w:szCs w:val="24"/>
          <w:lang w:val="en-US"/>
        </w:rPr>
      </w:pPr>
      <w:r>
        <w:rPr>
          <w:bCs/>
          <w:iCs/>
          <w:sz w:val="24"/>
          <w:szCs w:val="24"/>
          <w:lang w:val="en-US"/>
        </w:rPr>
        <w:t>2021-Halen</w:t>
      </w:r>
      <w:r w:rsidR="00442D5C" w:rsidRPr="00442D5C">
        <w:rPr>
          <w:bCs/>
          <w:iCs/>
          <w:sz w:val="24"/>
          <w:szCs w:val="24"/>
          <w:lang w:val="en-US"/>
        </w:rPr>
        <w:t xml:space="preserve">. </w:t>
      </w:r>
      <w:proofErr w:type="spellStart"/>
      <w:r w:rsidR="00442D5C" w:rsidRPr="00442D5C">
        <w:rPr>
          <w:bCs/>
          <w:iCs/>
          <w:sz w:val="24"/>
          <w:szCs w:val="24"/>
          <w:lang w:val="en-US"/>
        </w:rPr>
        <w:t>Hudanur</w:t>
      </w:r>
      <w:proofErr w:type="spellEnd"/>
      <w:r>
        <w:rPr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bCs/>
          <w:iCs/>
          <w:sz w:val="24"/>
          <w:szCs w:val="24"/>
          <w:lang w:val="en-US"/>
        </w:rPr>
        <w:t>Beysir</w:t>
      </w:r>
      <w:proofErr w:type="spellEnd"/>
      <w:r>
        <w:rPr>
          <w:bCs/>
          <w:iCs/>
          <w:sz w:val="24"/>
          <w:szCs w:val="24"/>
          <w:lang w:val="en-US"/>
        </w:rPr>
        <w:t xml:space="preserve"> – Perceptions of Turkish students studying abroad</w:t>
      </w:r>
      <w:r w:rsidR="004748C5">
        <w:rPr>
          <w:bCs/>
          <w:iCs/>
          <w:sz w:val="24"/>
          <w:szCs w:val="24"/>
          <w:lang w:val="en-US"/>
        </w:rPr>
        <w:t>.</w:t>
      </w:r>
    </w:p>
    <w:p w14:paraId="2423C0F2" w14:textId="0AADBED0" w:rsidR="004748C5" w:rsidRDefault="004748C5" w:rsidP="00442D5C">
      <w:pPr>
        <w:rPr>
          <w:bCs/>
          <w:iCs/>
          <w:sz w:val="24"/>
          <w:szCs w:val="24"/>
          <w:lang w:val="en-US"/>
        </w:rPr>
      </w:pPr>
    </w:p>
    <w:p w14:paraId="467DDC32" w14:textId="676AA842" w:rsidR="004748C5" w:rsidRPr="004748C5" w:rsidRDefault="004748C5" w:rsidP="00442D5C">
      <w:pPr>
        <w:rPr>
          <w:b/>
          <w:iCs/>
          <w:sz w:val="24"/>
          <w:szCs w:val="24"/>
          <w:lang w:val="en-US"/>
        </w:rPr>
      </w:pPr>
      <w:r w:rsidRPr="004748C5">
        <w:rPr>
          <w:b/>
          <w:iCs/>
          <w:sz w:val="24"/>
          <w:szCs w:val="24"/>
          <w:lang w:val="en-US"/>
        </w:rPr>
        <w:t xml:space="preserve">7. </w:t>
      </w:r>
      <w:proofErr w:type="spellStart"/>
      <w:r w:rsidRPr="004748C5">
        <w:rPr>
          <w:b/>
          <w:iCs/>
          <w:sz w:val="24"/>
          <w:szCs w:val="24"/>
          <w:lang w:val="en-US"/>
        </w:rPr>
        <w:t>Yayinlar</w:t>
      </w:r>
      <w:proofErr w:type="spellEnd"/>
    </w:p>
    <w:p w14:paraId="01C5E344" w14:textId="4C9F2617" w:rsidR="004748C5" w:rsidRDefault="004748C5" w:rsidP="00442D5C">
      <w:pPr>
        <w:rPr>
          <w:b/>
          <w:iCs/>
          <w:sz w:val="24"/>
          <w:szCs w:val="24"/>
          <w:lang w:val="en-US"/>
        </w:rPr>
      </w:pPr>
      <w:r w:rsidRPr="004748C5">
        <w:rPr>
          <w:b/>
          <w:iCs/>
          <w:sz w:val="24"/>
          <w:szCs w:val="24"/>
          <w:lang w:val="en-US"/>
        </w:rPr>
        <w:t xml:space="preserve">7.1. </w:t>
      </w:r>
      <w:proofErr w:type="spellStart"/>
      <w:r w:rsidRPr="004748C5">
        <w:rPr>
          <w:b/>
          <w:iCs/>
          <w:sz w:val="24"/>
          <w:szCs w:val="24"/>
          <w:lang w:val="en-US"/>
        </w:rPr>
        <w:t>Kitap</w:t>
      </w:r>
      <w:r w:rsidR="00BE5E4D">
        <w:rPr>
          <w:b/>
          <w:iCs/>
          <w:sz w:val="24"/>
          <w:szCs w:val="24"/>
          <w:lang w:val="en-US"/>
        </w:rPr>
        <w:t>lar</w:t>
      </w:r>
      <w:proofErr w:type="spellEnd"/>
    </w:p>
    <w:p w14:paraId="73A45379" w14:textId="2328300E" w:rsidR="00BE5E4D" w:rsidRDefault="00BE5E4D" w:rsidP="00BE5E4D">
      <w:pPr>
        <w:rPr>
          <w:rFonts w:ascii="Calibri" w:eastAsia="Calibri" w:hAnsi="Calibri" w:cs="Arial"/>
          <w:sz w:val="24"/>
          <w:szCs w:val="24"/>
          <w:lang w:val="en-US"/>
        </w:rPr>
      </w:pPr>
      <w:r w:rsidRPr="00BE5E4D">
        <w:rPr>
          <w:bCs/>
          <w:iCs/>
          <w:sz w:val="24"/>
          <w:szCs w:val="24"/>
          <w:lang w:val="tr-TR"/>
        </w:rPr>
        <w:lastRenderedPageBreak/>
        <w:t>Sözleşmeli</w:t>
      </w:r>
      <w:r>
        <w:rPr>
          <w:bCs/>
          <w:iCs/>
          <w:sz w:val="24"/>
          <w:szCs w:val="24"/>
          <w:lang w:val="tr-TR"/>
        </w:rPr>
        <w:t xml:space="preserve">: </w:t>
      </w:r>
      <w:r w:rsidR="00BC7A89" w:rsidRPr="00BC7A89">
        <w:rPr>
          <w:bCs/>
          <w:i/>
          <w:sz w:val="24"/>
          <w:szCs w:val="24"/>
          <w:lang w:val="tr-TR"/>
        </w:rPr>
        <w:t>L</w:t>
      </w:r>
      <w:proofErr w:type="spellStart"/>
      <w:r w:rsidR="00BC7A89" w:rsidRPr="00BC7A89">
        <w:rPr>
          <w:rFonts w:ascii="Calibri" w:eastAsia="Calibri" w:hAnsi="Calibri" w:cs="Arial"/>
          <w:i/>
          <w:sz w:val="24"/>
          <w:szCs w:val="24"/>
          <w:lang w:val="en-US"/>
        </w:rPr>
        <w:t>anguage</w:t>
      </w:r>
      <w:proofErr w:type="spellEnd"/>
      <w:r w:rsidR="00BC7A89" w:rsidRPr="00BC7A89">
        <w:rPr>
          <w:rFonts w:ascii="Calibri" w:eastAsia="Calibri" w:hAnsi="Calibri" w:cs="Arial"/>
          <w:i/>
          <w:sz w:val="24"/>
          <w:szCs w:val="24"/>
          <w:lang w:val="en-US"/>
        </w:rPr>
        <w:t xml:space="preserve"> Education Programmes: Policies and Practice</w:t>
      </w:r>
      <w:r>
        <w:rPr>
          <w:rFonts w:ascii="Calibri" w:eastAsia="Calibri" w:hAnsi="Calibri" w:cs="Arial"/>
          <w:sz w:val="24"/>
          <w:szCs w:val="24"/>
          <w:lang w:val="en-US"/>
        </w:rPr>
        <w:t>. Springer</w:t>
      </w:r>
    </w:p>
    <w:p w14:paraId="79170F30" w14:textId="4C68CE90" w:rsidR="00BE5E4D" w:rsidRPr="00BE5E4D" w:rsidRDefault="00BE5E4D" w:rsidP="00BE5E4D">
      <w:pPr>
        <w:rPr>
          <w:rFonts w:ascii="Calibri" w:eastAsia="Calibri" w:hAnsi="Calibri" w:cs="Arial"/>
          <w:sz w:val="24"/>
          <w:szCs w:val="24"/>
        </w:rPr>
      </w:pPr>
      <w:r w:rsidRPr="00BE5E4D">
        <w:rPr>
          <w:rFonts w:ascii="Calibri" w:eastAsia="Calibri" w:hAnsi="Calibri" w:cs="Arial"/>
          <w:sz w:val="24"/>
          <w:szCs w:val="24"/>
          <w:lang w:val="tr-TR"/>
        </w:rPr>
        <w:t>Sözleşmeli</w:t>
      </w:r>
      <w:r>
        <w:rPr>
          <w:rFonts w:ascii="Calibri" w:eastAsia="Calibri" w:hAnsi="Calibri" w:cs="Arial"/>
          <w:sz w:val="24"/>
          <w:szCs w:val="24"/>
          <w:lang w:val="tr-TR"/>
        </w:rPr>
        <w:t xml:space="preserve">: </w:t>
      </w:r>
      <w:r w:rsidRPr="00BC7A89">
        <w:rPr>
          <w:rFonts w:ascii="Calibri" w:eastAsia="Calibri" w:hAnsi="Calibri" w:cs="Arial"/>
          <w:i/>
          <w:iCs/>
          <w:sz w:val="24"/>
          <w:szCs w:val="24"/>
          <w:lang w:val="tr-TR"/>
        </w:rPr>
        <w:t>English as a Medium of Instruction around the World</w:t>
      </w:r>
      <w:r w:rsidR="00BC7A89">
        <w:rPr>
          <w:rFonts w:ascii="Calibri" w:eastAsia="Calibri" w:hAnsi="Calibri" w:cs="Arial"/>
          <w:sz w:val="24"/>
          <w:szCs w:val="24"/>
          <w:lang w:val="tr-TR"/>
        </w:rPr>
        <w:t>. Springer</w:t>
      </w:r>
    </w:p>
    <w:p w14:paraId="14DB6785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2020. Griffiths, C. &amp; </w:t>
      </w:r>
      <w:bookmarkStart w:id="1" w:name="_Hlk519105565"/>
      <w:r w:rsidRPr="00BE5E4D">
        <w:rPr>
          <w:bCs/>
          <w:iCs/>
          <w:sz w:val="24"/>
          <w:szCs w:val="24"/>
        </w:rPr>
        <w:fldChar w:fldCharType="begin"/>
      </w:r>
      <w:r w:rsidRPr="00BE5E4D">
        <w:rPr>
          <w:bCs/>
          <w:iCs/>
          <w:sz w:val="24"/>
          <w:szCs w:val="24"/>
        </w:rPr>
        <w:instrText xml:space="preserve"> HYPERLINK "http://www.sciencedirect.com/science/article/pii/S0346251X1500041X" </w:instrText>
      </w:r>
      <w:r w:rsidRPr="00BE5E4D">
        <w:rPr>
          <w:bCs/>
          <w:iCs/>
          <w:sz w:val="24"/>
          <w:szCs w:val="24"/>
        </w:rPr>
        <w:fldChar w:fldCharType="separate"/>
      </w:r>
      <w:proofErr w:type="spellStart"/>
      <w:r w:rsidRPr="00BE5E4D">
        <w:rPr>
          <w:rStyle w:val="Hyperlink"/>
          <w:bCs/>
          <w:iCs/>
          <w:color w:val="auto"/>
          <w:sz w:val="24"/>
          <w:szCs w:val="24"/>
          <w:u w:val="none"/>
        </w:rPr>
        <w:t>Soruç</w:t>
      </w:r>
      <w:proofErr w:type="spellEnd"/>
      <w:r w:rsidRPr="00BE5E4D">
        <w:rPr>
          <w:bCs/>
          <w:iCs/>
          <w:sz w:val="24"/>
          <w:szCs w:val="24"/>
          <w:lang w:val="en-US"/>
        </w:rPr>
        <w:fldChar w:fldCharType="end"/>
      </w:r>
      <w:r w:rsidRPr="00BE5E4D">
        <w:rPr>
          <w:bCs/>
          <w:iCs/>
          <w:sz w:val="24"/>
          <w:szCs w:val="24"/>
        </w:rPr>
        <w:t>, A</w:t>
      </w:r>
      <w:bookmarkEnd w:id="1"/>
      <w:r w:rsidRPr="00BE5E4D">
        <w:rPr>
          <w:bCs/>
          <w:iCs/>
          <w:sz w:val="24"/>
          <w:szCs w:val="24"/>
        </w:rPr>
        <w:t xml:space="preserve">. </w:t>
      </w:r>
      <w:r w:rsidRPr="00BE5E4D">
        <w:rPr>
          <w:bCs/>
          <w:i/>
          <w:iCs/>
          <w:sz w:val="24"/>
          <w:szCs w:val="24"/>
        </w:rPr>
        <w:t xml:space="preserve">Individual Differences in Language Learning </w:t>
      </w:r>
      <w:proofErr w:type="gramStart"/>
      <w:r w:rsidRPr="00BE5E4D">
        <w:rPr>
          <w:bCs/>
          <w:i/>
          <w:iCs/>
          <w:sz w:val="24"/>
          <w:szCs w:val="24"/>
        </w:rPr>
        <w:t>A</w:t>
      </w:r>
      <w:proofErr w:type="gramEnd"/>
      <w:r w:rsidRPr="00BE5E4D">
        <w:rPr>
          <w:bCs/>
          <w:i/>
          <w:iCs/>
          <w:sz w:val="24"/>
          <w:szCs w:val="24"/>
        </w:rPr>
        <w:t xml:space="preserve"> Complex Systems Theory Perspective. </w:t>
      </w:r>
      <w:r w:rsidRPr="00BE5E4D">
        <w:rPr>
          <w:bCs/>
          <w:iCs/>
          <w:sz w:val="24"/>
          <w:szCs w:val="24"/>
        </w:rPr>
        <w:t xml:space="preserve">London: Palgrave. </w:t>
      </w:r>
    </w:p>
    <w:p w14:paraId="03ECA5E5" w14:textId="77777777" w:rsidR="00BE5E4D" w:rsidRPr="00BE5E4D" w:rsidRDefault="00BE5E4D" w:rsidP="00BE5E4D">
      <w:pPr>
        <w:rPr>
          <w:bCs/>
          <w:iCs/>
          <w:sz w:val="24"/>
          <w:szCs w:val="24"/>
          <w:u w:val="single"/>
        </w:rPr>
      </w:pPr>
      <w:r w:rsidRPr="00BE5E4D">
        <w:rPr>
          <w:bCs/>
          <w:iCs/>
          <w:sz w:val="24"/>
          <w:szCs w:val="24"/>
        </w:rPr>
        <w:t xml:space="preserve">2020. Griffiths, C. &amp; </w:t>
      </w:r>
      <w:proofErr w:type="spellStart"/>
      <w:r w:rsidRPr="00BE5E4D">
        <w:rPr>
          <w:bCs/>
          <w:iCs/>
          <w:sz w:val="24"/>
          <w:szCs w:val="24"/>
        </w:rPr>
        <w:t>Tajeddin</w:t>
      </w:r>
      <w:proofErr w:type="spellEnd"/>
      <w:r w:rsidRPr="00BE5E4D">
        <w:rPr>
          <w:bCs/>
          <w:iCs/>
          <w:sz w:val="24"/>
          <w:szCs w:val="24"/>
        </w:rPr>
        <w:t xml:space="preserve">, Z. (Eds). </w:t>
      </w:r>
      <w:r w:rsidRPr="00BE5E4D">
        <w:rPr>
          <w:bCs/>
          <w:i/>
          <w:iCs/>
          <w:sz w:val="24"/>
          <w:szCs w:val="24"/>
        </w:rPr>
        <w:t>Lessons from Good Language Teachers</w:t>
      </w:r>
      <w:r w:rsidRPr="00BE5E4D">
        <w:rPr>
          <w:bCs/>
          <w:iCs/>
          <w:sz w:val="24"/>
          <w:szCs w:val="24"/>
        </w:rPr>
        <w:t>. Cambridge: CUP</w:t>
      </w:r>
    </w:p>
    <w:p w14:paraId="5A1B622E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2018. Griffiths, C. </w:t>
      </w:r>
      <w:r w:rsidRPr="00BE5E4D">
        <w:rPr>
          <w:bCs/>
          <w:i/>
          <w:iCs/>
          <w:sz w:val="24"/>
          <w:szCs w:val="24"/>
        </w:rPr>
        <w:t xml:space="preserve">The Strategy Factor in Successful Language Learning: The Tornado Effect </w:t>
      </w:r>
      <w:r w:rsidRPr="00BE5E4D">
        <w:rPr>
          <w:bCs/>
          <w:iCs/>
          <w:sz w:val="24"/>
          <w:szCs w:val="24"/>
        </w:rPr>
        <w:t>(second edition).   Bristol: Multilingual Matters</w:t>
      </w:r>
    </w:p>
    <w:p w14:paraId="78CB57CF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2017. </w:t>
      </w:r>
      <w:proofErr w:type="spellStart"/>
      <w:r w:rsidRPr="00BE5E4D">
        <w:rPr>
          <w:bCs/>
          <w:iCs/>
          <w:sz w:val="24"/>
          <w:szCs w:val="24"/>
        </w:rPr>
        <w:t>Dikilitaş</w:t>
      </w:r>
      <w:proofErr w:type="spellEnd"/>
      <w:r w:rsidRPr="00BE5E4D">
        <w:rPr>
          <w:bCs/>
          <w:iCs/>
          <w:sz w:val="24"/>
          <w:szCs w:val="24"/>
        </w:rPr>
        <w:t>, K. &amp; Griffiths, C. (2017</w:t>
      </w:r>
      <w:r w:rsidRPr="00BE5E4D">
        <w:rPr>
          <w:bCs/>
          <w:i/>
          <w:iCs/>
          <w:sz w:val="24"/>
          <w:szCs w:val="24"/>
        </w:rPr>
        <w:t xml:space="preserve">). Developing Teacher Autonomy through Action Research. </w:t>
      </w:r>
      <w:r w:rsidRPr="00BE5E4D">
        <w:rPr>
          <w:bCs/>
          <w:iCs/>
          <w:sz w:val="24"/>
          <w:szCs w:val="24"/>
        </w:rPr>
        <w:t>Cham, Switzerland: Palgrave Macmillan</w:t>
      </w:r>
    </w:p>
    <w:p w14:paraId="602DDE72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2016. Cui, X. (Shirley), Li, L. (Angela) &amp; Griffiths, C. </w:t>
      </w:r>
      <w:r w:rsidRPr="00BE5E4D">
        <w:rPr>
          <w:bCs/>
          <w:i/>
          <w:iCs/>
          <w:sz w:val="24"/>
          <w:szCs w:val="24"/>
        </w:rPr>
        <w:t xml:space="preserve">Critical Thinking and Effective Writing. </w:t>
      </w:r>
      <w:r w:rsidRPr="00BE5E4D">
        <w:rPr>
          <w:bCs/>
          <w:iCs/>
          <w:sz w:val="24"/>
          <w:szCs w:val="24"/>
        </w:rPr>
        <w:t>Beijing, China: Tsinghua University Press, Beijing, China)</w:t>
      </w:r>
    </w:p>
    <w:p w14:paraId="6B7EB795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2014, Special strategies edition of </w:t>
      </w:r>
      <w:r w:rsidRPr="00BE5E4D">
        <w:rPr>
          <w:bCs/>
          <w:i/>
          <w:iCs/>
          <w:sz w:val="24"/>
          <w:szCs w:val="24"/>
        </w:rPr>
        <w:t xml:space="preserve">System, </w:t>
      </w:r>
      <w:r w:rsidRPr="00BE5E4D">
        <w:rPr>
          <w:bCs/>
          <w:iCs/>
          <w:sz w:val="24"/>
          <w:szCs w:val="24"/>
        </w:rPr>
        <w:t>co-edited with Rebecca Oxford</w:t>
      </w:r>
    </w:p>
    <w:p w14:paraId="2EF4C499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2014. Ying, T. (Rose) &amp; Griffiths, C. </w:t>
      </w:r>
      <w:r w:rsidRPr="00BE5E4D">
        <w:rPr>
          <w:bCs/>
          <w:i/>
          <w:iCs/>
          <w:sz w:val="24"/>
          <w:szCs w:val="24"/>
        </w:rPr>
        <w:t xml:space="preserve">The Keys to Highly Effective English Learning. </w:t>
      </w:r>
      <w:r w:rsidRPr="00BE5E4D">
        <w:rPr>
          <w:bCs/>
          <w:iCs/>
          <w:sz w:val="24"/>
          <w:szCs w:val="24"/>
        </w:rPr>
        <w:t>With Ying Tang (Rose). Shenzhen: Jiangxi Education Publishing House</w:t>
      </w:r>
    </w:p>
    <w:p w14:paraId="161DA92F" w14:textId="77777777" w:rsidR="00BE5E4D" w:rsidRP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2013.  Griffiths, C. (2013). </w:t>
      </w:r>
      <w:r w:rsidRPr="00BE5E4D">
        <w:rPr>
          <w:bCs/>
          <w:i/>
          <w:iCs/>
          <w:sz w:val="24"/>
          <w:szCs w:val="24"/>
        </w:rPr>
        <w:t>The Strategy Factor in Successful Language Learning</w:t>
      </w:r>
      <w:r w:rsidRPr="00BE5E4D">
        <w:rPr>
          <w:bCs/>
          <w:iCs/>
          <w:sz w:val="24"/>
          <w:szCs w:val="24"/>
        </w:rPr>
        <w:t xml:space="preserve"> Monograph. Bristol, UK: Multilingual Matters. (Monograph)</w:t>
      </w:r>
    </w:p>
    <w:p w14:paraId="3BE68EFF" w14:textId="5709895E" w:rsidR="00BE5E4D" w:rsidRDefault="00BE5E4D" w:rsidP="00BE5E4D">
      <w:pPr>
        <w:rPr>
          <w:bCs/>
          <w:iCs/>
          <w:sz w:val="24"/>
          <w:szCs w:val="24"/>
        </w:rPr>
      </w:pPr>
      <w:r w:rsidRPr="00BE5E4D">
        <w:rPr>
          <w:bCs/>
          <w:iCs/>
          <w:sz w:val="24"/>
          <w:szCs w:val="24"/>
        </w:rPr>
        <w:t xml:space="preserve">2008. Griffiths, C. (Ed.) (2008). </w:t>
      </w:r>
      <w:r w:rsidRPr="00BE5E4D">
        <w:rPr>
          <w:bCs/>
          <w:i/>
          <w:iCs/>
          <w:sz w:val="24"/>
          <w:szCs w:val="24"/>
        </w:rPr>
        <w:t xml:space="preserve">Lessons from Good Language Learners. </w:t>
      </w:r>
      <w:r w:rsidRPr="00BE5E4D">
        <w:rPr>
          <w:bCs/>
          <w:iCs/>
          <w:sz w:val="24"/>
          <w:szCs w:val="24"/>
        </w:rPr>
        <w:t xml:space="preserve">Cambridge: CUP. </w:t>
      </w:r>
    </w:p>
    <w:p w14:paraId="23E7CACB" w14:textId="0E5B99F4" w:rsidR="000A088A" w:rsidRDefault="000A088A" w:rsidP="00BE5E4D">
      <w:pPr>
        <w:rPr>
          <w:bCs/>
          <w:iCs/>
          <w:sz w:val="24"/>
          <w:szCs w:val="24"/>
        </w:rPr>
      </w:pPr>
    </w:p>
    <w:p w14:paraId="63CF7380" w14:textId="5A4102E3" w:rsidR="000A088A" w:rsidRDefault="000A088A" w:rsidP="000A088A">
      <w:pPr>
        <w:rPr>
          <w:b/>
          <w:iCs/>
          <w:sz w:val="24"/>
          <w:szCs w:val="24"/>
          <w:lang w:val="tr-TR"/>
        </w:rPr>
      </w:pPr>
      <w:r w:rsidRPr="007125FF">
        <w:rPr>
          <w:b/>
          <w:iCs/>
          <w:sz w:val="24"/>
          <w:szCs w:val="24"/>
        </w:rPr>
        <w:t xml:space="preserve">7.2. </w:t>
      </w:r>
      <w:r w:rsidR="00B060FA">
        <w:rPr>
          <w:b/>
          <w:iCs/>
          <w:sz w:val="24"/>
          <w:szCs w:val="24"/>
        </w:rPr>
        <w:t>D</w:t>
      </w:r>
      <w:r w:rsidRPr="007125FF">
        <w:rPr>
          <w:b/>
          <w:iCs/>
          <w:sz w:val="24"/>
          <w:szCs w:val="24"/>
          <w:lang w:val="tr-TR"/>
        </w:rPr>
        <w:t>ergi makaleleri</w:t>
      </w:r>
    </w:p>
    <w:p w14:paraId="7A522361" w14:textId="5AF56B7F" w:rsidR="00B060FA" w:rsidRPr="00B060FA" w:rsidRDefault="0089163E" w:rsidP="00B060FA">
      <w:pPr>
        <w:rPr>
          <w:bCs/>
          <w:iCs/>
          <w:sz w:val="24"/>
          <w:szCs w:val="24"/>
          <w:lang w:val="en-US"/>
        </w:rPr>
      </w:pPr>
      <w:r w:rsidRPr="0089163E">
        <w:rPr>
          <w:bCs/>
          <w:iCs/>
          <w:sz w:val="24"/>
          <w:szCs w:val="24"/>
          <w:lang w:val="tr-TR"/>
        </w:rPr>
        <w:t xml:space="preserve">Grifffiths, C. </w:t>
      </w:r>
      <w:r w:rsidR="00B060FA">
        <w:rPr>
          <w:bCs/>
          <w:iCs/>
          <w:sz w:val="24"/>
          <w:szCs w:val="24"/>
          <w:lang w:val="tr-TR"/>
        </w:rPr>
        <w:t>(Gelecek May, 2022</w:t>
      </w:r>
      <w:r w:rsidR="00B060FA" w:rsidRPr="00B060FA">
        <w:rPr>
          <w:bCs/>
          <w:iCs/>
          <w:sz w:val="24"/>
          <w:szCs w:val="24"/>
          <w:lang w:val="tr-TR"/>
        </w:rPr>
        <w:t xml:space="preserve">). </w:t>
      </w:r>
      <w:r w:rsidR="00B060FA" w:rsidRPr="00B060FA">
        <w:rPr>
          <w:bCs/>
          <w:iCs/>
          <w:sz w:val="24"/>
          <w:szCs w:val="24"/>
          <w:lang w:val="en-US"/>
        </w:rPr>
        <w:t>What have we learnt from the COVID experience? Lessons for the future</w:t>
      </w:r>
      <w:r w:rsidR="00B060FA">
        <w:rPr>
          <w:bCs/>
          <w:iCs/>
          <w:sz w:val="24"/>
          <w:szCs w:val="24"/>
          <w:lang w:val="en-US"/>
        </w:rPr>
        <w:t xml:space="preserve">. </w:t>
      </w:r>
      <w:r w:rsidR="00B060FA" w:rsidRPr="00B060FA">
        <w:rPr>
          <w:bCs/>
          <w:i/>
          <w:sz w:val="24"/>
          <w:szCs w:val="24"/>
          <w:lang w:val="en-US"/>
        </w:rPr>
        <w:t>Second Language Teacher Education</w:t>
      </w:r>
      <w:r w:rsidR="00B060FA">
        <w:rPr>
          <w:bCs/>
          <w:iCs/>
          <w:sz w:val="24"/>
          <w:szCs w:val="24"/>
          <w:lang w:val="en-US"/>
        </w:rPr>
        <w:t xml:space="preserve"> (ESCI)</w:t>
      </w:r>
    </w:p>
    <w:p w14:paraId="60EE3733" w14:textId="77777777" w:rsidR="00795FC7" w:rsidRPr="00795FC7" w:rsidRDefault="00795FC7" w:rsidP="00795FC7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</w:t>
      </w:r>
      <w:proofErr w:type="spellStart"/>
      <w:r w:rsidRPr="00795FC7">
        <w:rPr>
          <w:bCs/>
          <w:iCs/>
          <w:sz w:val="24"/>
          <w:szCs w:val="24"/>
        </w:rPr>
        <w:t>Soruç</w:t>
      </w:r>
      <w:proofErr w:type="spellEnd"/>
      <w:r w:rsidRPr="00795FC7">
        <w:rPr>
          <w:bCs/>
          <w:iCs/>
          <w:sz w:val="24"/>
          <w:szCs w:val="24"/>
        </w:rPr>
        <w:t xml:space="preserve"> A. (2021). Individual differences in language learning and teaching: A complex/dynamic/socio-ecological/ holistic view. </w:t>
      </w:r>
      <w:r w:rsidRPr="00795FC7">
        <w:rPr>
          <w:bCs/>
          <w:i/>
          <w:iCs/>
          <w:sz w:val="24"/>
          <w:szCs w:val="24"/>
        </w:rPr>
        <w:t>English Teaching and Learning</w:t>
      </w:r>
      <w:r w:rsidRPr="00795FC7">
        <w:rPr>
          <w:bCs/>
          <w:iCs/>
          <w:sz w:val="24"/>
          <w:szCs w:val="24"/>
        </w:rPr>
        <w:t xml:space="preserve">. (ESCI). </w:t>
      </w:r>
      <w:hyperlink r:id="rId6" w:tgtFrame="_blank" w:history="1">
        <w:r w:rsidRPr="00795FC7">
          <w:rPr>
            <w:rStyle w:val="Hyperlink"/>
            <w:bCs/>
            <w:iCs/>
            <w:sz w:val="24"/>
            <w:szCs w:val="24"/>
          </w:rPr>
          <w:t>https://link.springer.com/content/pdf/10.1007/s42321-021-00085-3.pdf</w:t>
        </w:r>
      </w:hyperlink>
      <w:r w:rsidRPr="00795FC7">
        <w:rPr>
          <w:bCs/>
          <w:iCs/>
          <w:sz w:val="24"/>
          <w:szCs w:val="24"/>
        </w:rPr>
        <w:t>.</w:t>
      </w:r>
    </w:p>
    <w:p w14:paraId="0303CD5D" w14:textId="77777777" w:rsidR="00795FC7" w:rsidRPr="00795FC7" w:rsidRDefault="00795FC7" w:rsidP="00795FC7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(2021). What about the teacher? </w:t>
      </w:r>
      <w:r w:rsidRPr="00795FC7">
        <w:rPr>
          <w:bCs/>
          <w:i/>
          <w:iCs/>
          <w:sz w:val="24"/>
          <w:szCs w:val="24"/>
        </w:rPr>
        <w:t>Language Teaching</w:t>
      </w:r>
      <w:r w:rsidRPr="00795FC7">
        <w:rPr>
          <w:bCs/>
          <w:iCs/>
          <w:sz w:val="24"/>
          <w:szCs w:val="24"/>
        </w:rPr>
        <w:t xml:space="preserve"> (2021), First View, 1-13. (SSCI). DOI: </w:t>
      </w:r>
      <w:hyperlink r:id="rId7" w:history="1">
        <w:r w:rsidRPr="00795FC7">
          <w:rPr>
            <w:rStyle w:val="Hyperlink"/>
            <w:bCs/>
            <w:iCs/>
            <w:sz w:val="24"/>
            <w:szCs w:val="24"/>
          </w:rPr>
          <w:t>https://doi.org/10.1017/S0261444821000100</w:t>
        </w:r>
      </w:hyperlink>
    </w:p>
    <w:p w14:paraId="04CA04DC" w14:textId="77777777" w:rsidR="00795FC7" w:rsidRPr="00795FC7" w:rsidRDefault="00795FC7" w:rsidP="00795FC7">
      <w:pPr>
        <w:spacing w:after="0"/>
        <w:rPr>
          <w:bCs/>
          <w:iCs/>
          <w:sz w:val="24"/>
          <w:szCs w:val="24"/>
        </w:rPr>
      </w:pPr>
      <w:bookmarkStart w:id="2" w:name="_Hlk68857317"/>
      <w:proofErr w:type="spellStart"/>
      <w:r w:rsidRPr="00795FC7">
        <w:rPr>
          <w:bCs/>
          <w:iCs/>
          <w:sz w:val="24"/>
          <w:szCs w:val="24"/>
        </w:rPr>
        <w:t>Soruç</w:t>
      </w:r>
      <w:proofErr w:type="spellEnd"/>
      <w:r w:rsidRPr="00795FC7">
        <w:rPr>
          <w:bCs/>
          <w:iCs/>
          <w:sz w:val="24"/>
          <w:szCs w:val="24"/>
        </w:rPr>
        <w:t xml:space="preserve">, A., &amp; Griffiths, C. </w:t>
      </w:r>
      <w:bookmarkEnd w:id="2"/>
      <w:r w:rsidRPr="00795FC7">
        <w:rPr>
          <w:bCs/>
          <w:iCs/>
          <w:sz w:val="24"/>
          <w:szCs w:val="24"/>
        </w:rPr>
        <w:t>(2021). Inspiring Pre-service English language teachers to become ELF-aware. </w:t>
      </w:r>
      <w:r w:rsidRPr="00795FC7">
        <w:rPr>
          <w:bCs/>
          <w:i/>
          <w:iCs/>
          <w:sz w:val="24"/>
          <w:szCs w:val="24"/>
        </w:rPr>
        <w:t xml:space="preserve">RELC Journal </w:t>
      </w:r>
      <w:r w:rsidRPr="00795FC7">
        <w:rPr>
          <w:bCs/>
          <w:iCs/>
          <w:sz w:val="24"/>
          <w:szCs w:val="24"/>
        </w:rPr>
        <w:t>(advance online) (SSCI).  </w:t>
      </w:r>
    </w:p>
    <w:p w14:paraId="55290DDD" w14:textId="77777777" w:rsidR="00795FC7" w:rsidRPr="00795FC7" w:rsidRDefault="00F97BF1" w:rsidP="00795FC7">
      <w:pPr>
        <w:rPr>
          <w:bCs/>
          <w:iCs/>
          <w:sz w:val="24"/>
          <w:szCs w:val="24"/>
        </w:rPr>
      </w:pPr>
      <w:hyperlink r:id="rId8" w:history="1">
        <w:r w:rsidR="00795FC7" w:rsidRPr="00795FC7">
          <w:rPr>
            <w:rStyle w:val="Hyperlink"/>
            <w:bCs/>
            <w:iCs/>
            <w:sz w:val="24"/>
            <w:szCs w:val="24"/>
          </w:rPr>
          <w:t>https://doi.org/10.1177/00336882211001966</w:t>
        </w:r>
      </w:hyperlink>
    </w:p>
    <w:p w14:paraId="45D33925" w14:textId="625DF835" w:rsidR="00795FC7" w:rsidRPr="00795FC7" w:rsidRDefault="00795FC7" w:rsidP="00795FC7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(2020). Language learning strategies: is the baby still in the bathwater? </w:t>
      </w:r>
      <w:r w:rsidRPr="00795FC7">
        <w:rPr>
          <w:bCs/>
          <w:i/>
          <w:iCs/>
          <w:sz w:val="24"/>
          <w:szCs w:val="24"/>
        </w:rPr>
        <w:t>Applied Linguistics</w:t>
      </w:r>
      <w:r w:rsidRPr="00795FC7">
        <w:rPr>
          <w:bCs/>
          <w:iCs/>
          <w:sz w:val="24"/>
          <w:szCs w:val="24"/>
        </w:rPr>
        <w:t>, 41/4, 607-611. (SSCI)</w:t>
      </w:r>
      <w:r w:rsidR="007125FF">
        <w:rPr>
          <w:bCs/>
          <w:iCs/>
          <w:sz w:val="24"/>
          <w:szCs w:val="24"/>
        </w:rPr>
        <w:t xml:space="preserve">. </w:t>
      </w:r>
      <w:hyperlink r:id="rId9" w:history="1">
        <w:r w:rsidRPr="00795FC7">
          <w:rPr>
            <w:rStyle w:val="Hyperlink"/>
            <w:bCs/>
            <w:iCs/>
            <w:sz w:val="24"/>
            <w:szCs w:val="24"/>
          </w:rPr>
          <w:t>https://academic.oup.com/applij/article/41/4/607/5288402?guestAccessKey=2828523f-d6c7-4065-917d-5097b654a4d0</w:t>
        </w:r>
      </w:hyperlink>
    </w:p>
    <w:p w14:paraId="7757C653" w14:textId="77777777" w:rsidR="00795FC7" w:rsidRPr="00795FC7" w:rsidRDefault="00795FC7" w:rsidP="007125FF">
      <w:pPr>
        <w:rPr>
          <w:bCs/>
          <w:iCs/>
          <w:sz w:val="24"/>
          <w:szCs w:val="24"/>
        </w:rPr>
      </w:pPr>
      <w:bookmarkStart w:id="3" w:name="_Hlk517597759"/>
      <w:bookmarkStart w:id="4" w:name="_Hlk524104770"/>
      <w:r w:rsidRPr="00795FC7">
        <w:rPr>
          <w:bCs/>
          <w:iCs/>
          <w:sz w:val="24"/>
          <w:szCs w:val="24"/>
          <w:lang w:val="en-US"/>
        </w:rPr>
        <w:lastRenderedPageBreak/>
        <w:t xml:space="preserve">Griffiths, C., &amp; </w:t>
      </w:r>
      <w:proofErr w:type="spellStart"/>
      <w:r w:rsidRPr="00795FC7">
        <w:rPr>
          <w:bCs/>
          <w:iCs/>
          <w:sz w:val="24"/>
          <w:szCs w:val="24"/>
          <w:lang w:val="en-US"/>
        </w:rPr>
        <w:t>Soruç</w:t>
      </w:r>
      <w:proofErr w:type="spellEnd"/>
      <w:r w:rsidRPr="00795FC7">
        <w:rPr>
          <w:bCs/>
          <w:iCs/>
          <w:sz w:val="24"/>
          <w:szCs w:val="24"/>
          <w:lang w:val="en-US"/>
        </w:rPr>
        <w:t xml:space="preserve">, A. (2019). </w:t>
      </w:r>
      <w:r w:rsidRPr="00795FC7">
        <w:rPr>
          <w:bCs/>
          <w:iCs/>
          <w:sz w:val="24"/>
          <w:szCs w:val="24"/>
        </w:rPr>
        <w:t xml:space="preserve">Contextual Differences regarding Students’ Perceptions of English as a Lingua Franca according to Subject Major and Nationality. </w:t>
      </w:r>
      <w:r w:rsidRPr="00795FC7">
        <w:rPr>
          <w:bCs/>
          <w:i/>
          <w:iCs/>
          <w:sz w:val="24"/>
          <w:szCs w:val="24"/>
        </w:rPr>
        <w:t xml:space="preserve">Journal of Language Teaching and Learning. </w:t>
      </w:r>
      <w:r w:rsidRPr="00795FC7">
        <w:rPr>
          <w:bCs/>
          <w:iCs/>
          <w:sz w:val="24"/>
          <w:szCs w:val="24"/>
        </w:rPr>
        <w:t>9/1, 53-69. (ESCI)</w:t>
      </w:r>
    </w:p>
    <w:p w14:paraId="73AC2AD7" w14:textId="30E9C47B" w:rsidR="00795FC7" w:rsidRDefault="00795FC7" w:rsidP="007125FF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>Griffiths, C</w:t>
      </w:r>
      <w:r w:rsidR="007125FF">
        <w:rPr>
          <w:bCs/>
          <w:iCs/>
          <w:sz w:val="24"/>
          <w:szCs w:val="24"/>
        </w:rPr>
        <w:t>.</w:t>
      </w:r>
      <w:r w:rsidRPr="00795FC7">
        <w:rPr>
          <w:bCs/>
          <w:iCs/>
          <w:sz w:val="24"/>
          <w:szCs w:val="24"/>
        </w:rPr>
        <w:t xml:space="preserve"> &amp; Tum, G. (2019). Factors influencing the learning of Turkish. </w:t>
      </w:r>
      <w:r w:rsidRPr="00795FC7">
        <w:rPr>
          <w:bCs/>
          <w:i/>
          <w:iCs/>
          <w:sz w:val="24"/>
          <w:szCs w:val="24"/>
        </w:rPr>
        <w:t>SEAD Journal</w:t>
      </w:r>
      <w:r w:rsidRPr="00795FC7">
        <w:rPr>
          <w:bCs/>
          <w:iCs/>
          <w:sz w:val="24"/>
          <w:szCs w:val="24"/>
        </w:rPr>
        <w:t>. Bodrum: Limitless Education and Research Association</w:t>
      </w:r>
    </w:p>
    <w:p w14:paraId="71199C11" w14:textId="77777777" w:rsidR="00795FC7" w:rsidRPr="00795FC7" w:rsidRDefault="00F97BF1" w:rsidP="007125FF">
      <w:pPr>
        <w:rPr>
          <w:bCs/>
          <w:iCs/>
          <w:sz w:val="24"/>
          <w:szCs w:val="24"/>
        </w:rPr>
      </w:pPr>
      <w:hyperlink r:id="rId10" w:history="1">
        <w:proofErr w:type="spellStart"/>
        <w:r w:rsidR="00795FC7" w:rsidRPr="00795FC7">
          <w:rPr>
            <w:rStyle w:val="Hyperlink"/>
            <w:bCs/>
            <w:iCs/>
            <w:color w:val="auto"/>
            <w:sz w:val="24"/>
            <w:szCs w:val="24"/>
            <w:u w:val="none"/>
          </w:rPr>
          <w:t>Soruç</w:t>
        </w:r>
        <w:proofErr w:type="spellEnd"/>
      </w:hyperlink>
      <w:r w:rsidR="00795FC7" w:rsidRPr="00795FC7">
        <w:rPr>
          <w:bCs/>
          <w:iCs/>
          <w:sz w:val="24"/>
          <w:szCs w:val="24"/>
        </w:rPr>
        <w:t xml:space="preserve">, A. &amp; Griffiths, C. (2018). An Examination of Psycholinguistic Variables among Learners of Turkish. </w:t>
      </w:r>
      <w:r w:rsidR="00795FC7" w:rsidRPr="00795FC7">
        <w:rPr>
          <w:bCs/>
          <w:i/>
          <w:iCs/>
          <w:sz w:val="24"/>
          <w:szCs w:val="24"/>
        </w:rPr>
        <w:t xml:space="preserve">Journal of Language and Linguistic Studies, </w:t>
      </w:r>
      <w:r w:rsidR="00795FC7" w:rsidRPr="00795FC7">
        <w:rPr>
          <w:bCs/>
          <w:iCs/>
          <w:sz w:val="24"/>
          <w:szCs w:val="24"/>
        </w:rPr>
        <w:t>14/3, 294-307</w:t>
      </w:r>
      <w:r w:rsidR="00795FC7" w:rsidRPr="00795FC7">
        <w:rPr>
          <w:bCs/>
          <w:i/>
          <w:iCs/>
          <w:sz w:val="24"/>
          <w:szCs w:val="24"/>
        </w:rPr>
        <w:t xml:space="preserve">. </w:t>
      </w:r>
      <w:r w:rsidR="00795FC7" w:rsidRPr="00795FC7">
        <w:rPr>
          <w:bCs/>
          <w:iCs/>
          <w:sz w:val="24"/>
          <w:szCs w:val="24"/>
        </w:rPr>
        <w:t xml:space="preserve">(Eric) </w:t>
      </w:r>
    </w:p>
    <w:bookmarkStart w:id="5" w:name="_Hlk524104934"/>
    <w:p w14:paraId="58634C77" w14:textId="77777777" w:rsidR="00795FC7" w:rsidRPr="00795FC7" w:rsidRDefault="00795FC7" w:rsidP="007125FF">
      <w:pPr>
        <w:rPr>
          <w:bCs/>
          <w:i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fldChar w:fldCharType="begin"/>
      </w:r>
      <w:r w:rsidRPr="00795FC7">
        <w:rPr>
          <w:bCs/>
          <w:iCs/>
          <w:sz w:val="24"/>
          <w:szCs w:val="24"/>
        </w:rPr>
        <w:instrText xml:space="preserve"> HYPERLINK "http://www.sciencedirect.com/science/article/pii/S0346251X1500041X" </w:instrText>
      </w:r>
      <w:r w:rsidRPr="00795FC7">
        <w:rPr>
          <w:bCs/>
          <w:iCs/>
          <w:sz w:val="24"/>
          <w:szCs w:val="24"/>
        </w:rPr>
        <w:fldChar w:fldCharType="separate"/>
      </w:r>
      <w:r w:rsidRPr="00795FC7">
        <w:rPr>
          <w:rStyle w:val="Hyperlink"/>
          <w:bCs/>
          <w:iCs/>
          <w:color w:val="auto"/>
          <w:sz w:val="24"/>
          <w:szCs w:val="24"/>
          <w:u w:val="none"/>
        </w:rPr>
        <w:t>Soruç</w:t>
      </w:r>
      <w:r w:rsidRPr="00795FC7">
        <w:rPr>
          <w:bCs/>
          <w:iCs/>
          <w:sz w:val="24"/>
          <w:szCs w:val="24"/>
        </w:rPr>
        <w:fldChar w:fldCharType="end"/>
      </w:r>
      <w:r w:rsidRPr="00795FC7">
        <w:rPr>
          <w:bCs/>
          <w:iCs/>
          <w:sz w:val="24"/>
          <w:szCs w:val="24"/>
        </w:rPr>
        <w:t>, A.</w:t>
      </w:r>
      <w:bookmarkEnd w:id="3"/>
      <w:r w:rsidRPr="00795FC7">
        <w:rPr>
          <w:bCs/>
          <w:iCs/>
          <w:sz w:val="24"/>
          <w:szCs w:val="24"/>
        </w:rPr>
        <w:t xml:space="preserve"> &amp; Griffiths, C. (2018)</w:t>
      </w:r>
      <w:bookmarkEnd w:id="4"/>
      <w:bookmarkEnd w:id="5"/>
      <w:r w:rsidRPr="00795FC7">
        <w:rPr>
          <w:bCs/>
          <w:iCs/>
          <w:sz w:val="24"/>
          <w:szCs w:val="24"/>
        </w:rPr>
        <w:t xml:space="preserve">. English as a medium of instruction: students’ strategies. </w:t>
      </w:r>
      <w:r w:rsidRPr="00795FC7">
        <w:rPr>
          <w:bCs/>
          <w:i/>
          <w:iCs/>
          <w:sz w:val="24"/>
          <w:szCs w:val="24"/>
        </w:rPr>
        <w:t xml:space="preserve">ELTJ, </w:t>
      </w:r>
      <w:r w:rsidRPr="00795FC7">
        <w:rPr>
          <w:bCs/>
          <w:iCs/>
          <w:sz w:val="24"/>
          <w:szCs w:val="24"/>
        </w:rPr>
        <w:t>72/1, 38-48</w:t>
      </w:r>
      <w:r w:rsidRPr="00795FC7">
        <w:rPr>
          <w:bCs/>
          <w:i/>
          <w:iCs/>
          <w:sz w:val="24"/>
          <w:szCs w:val="24"/>
        </w:rPr>
        <w:t xml:space="preserve">. </w:t>
      </w:r>
      <w:r w:rsidRPr="00795FC7">
        <w:rPr>
          <w:bCs/>
          <w:iCs/>
          <w:sz w:val="24"/>
          <w:szCs w:val="24"/>
        </w:rPr>
        <w:t xml:space="preserve">(SSCI). </w:t>
      </w:r>
      <w:bookmarkStart w:id="6" w:name="_Hlk502670103"/>
      <w:r w:rsidRPr="00795FC7">
        <w:rPr>
          <w:bCs/>
          <w:iCs/>
          <w:sz w:val="24"/>
          <w:szCs w:val="24"/>
        </w:rPr>
        <w:t>DOI: </w:t>
      </w:r>
      <w:hyperlink r:id="rId11" w:history="1">
        <w:r w:rsidRPr="00795FC7">
          <w:rPr>
            <w:rStyle w:val="Hyperlink"/>
            <w:bCs/>
            <w:iCs/>
            <w:sz w:val="24"/>
            <w:szCs w:val="24"/>
          </w:rPr>
          <w:t>https://doi.org/10.1093/elt/ccx017</w:t>
        </w:r>
      </w:hyperlink>
      <w:bookmarkEnd w:id="6"/>
    </w:p>
    <w:p w14:paraId="6B89CB7C" w14:textId="77777777" w:rsidR="00795FC7" w:rsidRPr="00795FC7" w:rsidRDefault="00795FC7" w:rsidP="007125FF">
      <w:pPr>
        <w:rPr>
          <w:bCs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</w:rPr>
        <w:t>Tütüniş</w:t>
      </w:r>
      <w:proofErr w:type="spellEnd"/>
      <w:r w:rsidRPr="00795FC7">
        <w:rPr>
          <w:bCs/>
          <w:iCs/>
          <w:sz w:val="24"/>
          <w:szCs w:val="24"/>
        </w:rPr>
        <w:t xml:space="preserve">, B. &amp; Griffiths, C. (2018). The relationship of metacognitive awareness of reading strategies to achievement. </w:t>
      </w:r>
      <w:r w:rsidRPr="00795FC7">
        <w:rPr>
          <w:bCs/>
          <w:i/>
          <w:iCs/>
          <w:sz w:val="24"/>
          <w:szCs w:val="24"/>
        </w:rPr>
        <w:t xml:space="preserve">Teacher Training and Education SIG Newsletter, </w:t>
      </w:r>
      <w:r w:rsidRPr="00795FC7">
        <w:rPr>
          <w:bCs/>
          <w:iCs/>
          <w:sz w:val="24"/>
          <w:szCs w:val="24"/>
        </w:rPr>
        <w:t xml:space="preserve">Spring 2018, 4-5.  </w:t>
      </w:r>
    </w:p>
    <w:p w14:paraId="43F975CA" w14:textId="77777777" w:rsidR="00795FC7" w:rsidRPr="00795FC7" w:rsidRDefault="00795FC7" w:rsidP="007125FF">
      <w:pPr>
        <w:rPr>
          <w:bCs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</w:rPr>
        <w:t>Yıldız</w:t>
      </w:r>
      <w:proofErr w:type="spellEnd"/>
      <w:r w:rsidRPr="00795FC7">
        <w:rPr>
          <w:bCs/>
          <w:iCs/>
          <w:sz w:val="24"/>
          <w:szCs w:val="24"/>
        </w:rPr>
        <w:t xml:space="preserve">, M.,  </w:t>
      </w:r>
      <w:proofErr w:type="spellStart"/>
      <w:r w:rsidRPr="00795FC7">
        <w:rPr>
          <w:bCs/>
          <w:iCs/>
          <w:sz w:val="24"/>
          <w:szCs w:val="24"/>
        </w:rPr>
        <w:t>Soruç</w:t>
      </w:r>
      <w:proofErr w:type="spellEnd"/>
      <w:r w:rsidRPr="00795FC7">
        <w:rPr>
          <w:bCs/>
          <w:iCs/>
          <w:sz w:val="24"/>
          <w:szCs w:val="24"/>
        </w:rPr>
        <w:t xml:space="preserve">, A. &amp; Griffiths, C.  (2017). </w:t>
      </w:r>
      <w:hyperlink r:id="rId12" w:history="1">
        <w:r w:rsidRPr="00795FC7">
          <w:rPr>
            <w:rStyle w:val="Hyperlink"/>
            <w:bCs/>
            <w:iCs/>
            <w:color w:val="auto"/>
            <w:sz w:val="24"/>
            <w:szCs w:val="24"/>
            <w:u w:val="none"/>
          </w:rPr>
          <w:t>Challenges and needs of students in the EMI (English as a medium of instruction) Classroom</w:t>
        </w:r>
      </w:hyperlink>
      <w:r w:rsidRPr="00795FC7">
        <w:rPr>
          <w:bCs/>
          <w:iCs/>
          <w:sz w:val="24"/>
          <w:szCs w:val="24"/>
        </w:rPr>
        <w:t xml:space="preserve">. </w:t>
      </w:r>
      <w:proofErr w:type="spellStart"/>
      <w:r w:rsidRPr="00795FC7">
        <w:rPr>
          <w:bCs/>
          <w:i/>
          <w:iCs/>
          <w:sz w:val="24"/>
          <w:szCs w:val="24"/>
        </w:rPr>
        <w:t>Konin</w:t>
      </w:r>
      <w:proofErr w:type="spellEnd"/>
      <w:r w:rsidRPr="00795FC7">
        <w:rPr>
          <w:bCs/>
          <w:i/>
          <w:iCs/>
          <w:sz w:val="24"/>
          <w:szCs w:val="24"/>
        </w:rPr>
        <w:t xml:space="preserve"> Language Studies, </w:t>
      </w:r>
      <w:r w:rsidRPr="00795FC7">
        <w:rPr>
          <w:bCs/>
          <w:iCs/>
          <w:sz w:val="24"/>
          <w:szCs w:val="24"/>
        </w:rPr>
        <w:t xml:space="preserve">5/4, 387-402. </w:t>
      </w:r>
    </w:p>
    <w:p w14:paraId="3851FCF4" w14:textId="77777777" w:rsidR="00795FC7" w:rsidRPr="00795FC7" w:rsidRDefault="00795FC7" w:rsidP="007125FF">
      <w:pPr>
        <w:rPr>
          <w:bCs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</w:rPr>
        <w:t>Çetin</w:t>
      </w:r>
      <w:proofErr w:type="spellEnd"/>
      <w:r w:rsidRPr="00795FC7">
        <w:rPr>
          <w:bCs/>
          <w:iCs/>
          <w:sz w:val="24"/>
          <w:szCs w:val="24"/>
        </w:rPr>
        <w:t xml:space="preserve">, Y., </w:t>
      </w:r>
      <w:proofErr w:type="spellStart"/>
      <w:r w:rsidRPr="00795FC7">
        <w:rPr>
          <w:bCs/>
          <w:iCs/>
          <w:sz w:val="24"/>
          <w:szCs w:val="24"/>
        </w:rPr>
        <w:t>Bahar</w:t>
      </w:r>
      <w:proofErr w:type="spellEnd"/>
      <w:r w:rsidRPr="00795FC7">
        <w:rPr>
          <w:bCs/>
          <w:iCs/>
          <w:sz w:val="24"/>
          <w:szCs w:val="24"/>
        </w:rPr>
        <w:t xml:space="preserve">, M. &amp; Griffiths, C. (2017). International students’ views on local culture: Turkish view. </w:t>
      </w:r>
      <w:r w:rsidRPr="00795FC7">
        <w:rPr>
          <w:bCs/>
          <w:i/>
          <w:iCs/>
          <w:sz w:val="24"/>
          <w:szCs w:val="24"/>
        </w:rPr>
        <w:t xml:space="preserve">Journal of International Students, </w:t>
      </w:r>
      <w:r w:rsidRPr="00795FC7">
        <w:rPr>
          <w:bCs/>
          <w:iCs/>
          <w:sz w:val="24"/>
          <w:szCs w:val="24"/>
        </w:rPr>
        <w:t xml:space="preserve">7/3, 467-485. (ERIC, ProQuest, Scopus) </w:t>
      </w:r>
    </w:p>
    <w:p w14:paraId="149005FD" w14:textId="77777777" w:rsidR="00795FC7" w:rsidRPr="00795FC7" w:rsidRDefault="00795FC7" w:rsidP="007125FF">
      <w:pPr>
        <w:rPr>
          <w:bCs/>
          <w:i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</w:rPr>
        <w:t>Soruç</w:t>
      </w:r>
      <w:proofErr w:type="spellEnd"/>
      <w:r w:rsidRPr="00795FC7">
        <w:rPr>
          <w:bCs/>
          <w:iCs/>
          <w:sz w:val="24"/>
          <w:szCs w:val="24"/>
        </w:rPr>
        <w:t xml:space="preserve">, A., Griffiths, C. Okur, A. (2017). Characteristics of Learners of Turkish: Motivation, Investment, Beliefs, Autonomy and Strategies. </w:t>
      </w:r>
      <w:r w:rsidRPr="00795FC7">
        <w:rPr>
          <w:bCs/>
          <w:i/>
          <w:iCs/>
          <w:sz w:val="24"/>
          <w:szCs w:val="24"/>
        </w:rPr>
        <w:t xml:space="preserve">The Journal of Language Teaching and Learning, </w:t>
      </w:r>
      <w:r w:rsidRPr="00795FC7">
        <w:rPr>
          <w:bCs/>
          <w:iCs/>
          <w:sz w:val="24"/>
          <w:szCs w:val="24"/>
        </w:rPr>
        <w:t>7/2, 166-176. (ESCI)</w:t>
      </w:r>
    </w:p>
    <w:p w14:paraId="3571A80A" w14:textId="7F936EE2" w:rsidR="00795FC7" w:rsidRPr="00795FC7" w:rsidRDefault="007125FF" w:rsidP="007125FF">
      <w:pPr>
        <w:rPr>
          <w:bCs/>
          <w:iCs/>
          <w:sz w:val="24"/>
          <w:szCs w:val="24"/>
          <w:u w:val="single"/>
        </w:rPr>
      </w:pPr>
      <w:r>
        <w:rPr>
          <w:bCs/>
          <w:iCs/>
          <w:sz w:val="24"/>
          <w:szCs w:val="24"/>
        </w:rPr>
        <w:t>G</w:t>
      </w:r>
      <w:r w:rsidR="00795FC7" w:rsidRPr="00795FC7">
        <w:rPr>
          <w:bCs/>
          <w:iCs/>
          <w:sz w:val="24"/>
          <w:szCs w:val="24"/>
        </w:rPr>
        <w:t xml:space="preserve">riffiths, C. (2016). Strategies for developing English language writing skills – overall and individual perspectives. </w:t>
      </w:r>
      <w:r w:rsidR="00795FC7" w:rsidRPr="00795FC7">
        <w:rPr>
          <w:bCs/>
          <w:i/>
          <w:iCs/>
          <w:sz w:val="24"/>
          <w:szCs w:val="24"/>
        </w:rPr>
        <w:t xml:space="preserve">Asian EFL, </w:t>
      </w:r>
      <w:r w:rsidR="00795FC7" w:rsidRPr="00795FC7">
        <w:rPr>
          <w:bCs/>
          <w:iCs/>
          <w:sz w:val="24"/>
          <w:szCs w:val="24"/>
        </w:rPr>
        <w:t xml:space="preserve">18/3, 85-103. (SCOPUS) </w:t>
      </w:r>
    </w:p>
    <w:p w14:paraId="481AED44" w14:textId="77777777" w:rsidR="00795FC7" w:rsidRPr="00795FC7" w:rsidRDefault="00795FC7" w:rsidP="007125FF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</w:t>
      </w:r>
      <w:proofErr w:type="spellStart"/>
      <w:r w:rsidRPr="00795FC7">
        <w:rPr>
          <w:bCs/>
          <w:iCs/>
          <w:sz w:val="24"/>
          <w:szCs w:val="24"/>
        </w:rPr>
        <w:t>Incecay</w:t>
      </w:r>
      <w:proofErr w:type="spellEnd"/>
      <w:r w:rsidRPr="00795FC7">
        <w:rPr>
          <w:bCs/>
          <w:iCs/>
          <w:sz w:val="24"/>
          <w:szCs w:val="24"/>
        </w:rPr>
        <w:t xml:space="preserve">, G. (2016). Styles and Style-Stretching: How are They Related to Successful Learning? </w:t>
      </w:r>
      <w:r w:rsidRPr="00795FC7">
        <w:rPr>
          <w:bCs/>
          <w:i/>
          <w:iCs/>
          <w:sz w:val="24"/>
          <w:szCs w:val="24"/>
        </w:rPr>
        <w:t>Journal of Psycholinguistic Research, 4</w:t>
      </w:r>
      <w:r w:rsidRPr="00795FC7">
        <w:rPr>
          <w:bCs/>
          <w:iCs/>
          <w:sz w:val="24"/>
          <w:szCs w:val="24"/>
        </w:rPr>
        <w:t xml:space="preserve">5/3, 599-613. DOI: 10.1007/s10936-015-9366-2. (SSCI) </w:t>
      </w:r>
    </w:p>
    <w:p w14:paraId="3038D03D" w14:textId="7B327438" w:rsidR="00795FC7" w:rsidRPr="00795FC7" w:rsidRDefault="00795FC7" w:rsidP="007125FF">
      <w:pPr>
        <w:rPr>
          <w:bCs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</w:rPr>
        <w:t>Çetin</w:t>
      </w:r>
      <w:proofErr w:type="spellEnd"/>
      <w:r w:rsidRPr="00795FC7">
        <w:rPr>
          <w:bCs/>
          <w:iCs/>
          <w:sz w:val="24"/>
          <w:szCs w:val="24"/>
        </w:rPr>
        <w:t xml:space="preserve">, Y., Griffiths, C., Özel, Z. &amp; </w:t>
      </w:r>
      <w:proofErr w:type="spellStart"/>
      <w:r w:rsidRPr="00795FC7">
        <w:rPr>
          <w:bCs/>
          <w:iCs/>
          <w:sz w:val="24"/>
          <w:szCs w:val="24"/>
        </w:rPr>
        <w:t>Kinay</w:t>
      </w:r>
      <w:proofErr w:type="spellEnd"/>
      <w:r w:rsidRPr="00795FC7">
        <w:rPr>
          <w:bCs/>
          <w:iCs/>
          <w:sz w:val="24"/>
          <w:szCs w:val="24"/>
        </w:rPr>
        <w:t xml:space="preserve">, H. (2016). Affective Overload: The Effect of Emotive Visual Stimuli on Target Vocabulary Retrieval. </w:t>
      </w:r>
      <w:r w:rsidRPr="00795FC7">
        <w:rPr>
          <w:bCs/>
          <w:i/>
          <w:iCs/>
          <w:sz w:val="24"/>
          <w:szCs w:val="24"/>
        </w:rPr>
        <w:t xml:space="preserve">Journal of Psycholinguistic Research. </w:t>
      </w:r>
      <w:r w:rsidRPr="00795FC7">
        <w:rPr>
          <w:bCs/>
          <w:iCs/>
          <w:sz w:val="24"/>
          <w:szCs w:val="24"/>
        </w:rPr>
        <w:t>45/2, 275-285. DOI 10.1007/s10936-014-9344-0. (SSCI)</w:t>
      </w:r>
    </w:p>
    <w:p w14:paraId="2F93D998" w14:textId="77777777" w:rsidR="00795FC7" w:rsidRPr="00795FC7" w:rsidRDefault="00795FC7" w:rsidP="008925C0">
      <w:pPr>
        <w:rPr>
          <w:bCs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</w:rPr>
        <w:t>Sonmez</w:t>
      </w:r>
      <w:proofErr w:type="spellEnd"/>
      <w:r w:rsidRPr="00795FC7">
        <w:rPr>
          <w:bCs/>
          <w:iCs/>
          <w:sz w:val="24"/>
          <w:szCs w:val="24"/>
        </w:rPr>
        <w:t xml:space="preserve">, G. &amp; Griffiths, C. (2015). Correcting grammatical errors in university-level foreign language students’ written work. </w:t>
      </w:r>
      <w:proofErr w:type="spellStart"/>
      <w:r w:rsidRPr="00795FC7">
        <w:rPr>
          <w:bCs/>
          <w:i/>
          <w:iCs/>
          <w:sz w:val="24"/>
          <w:szCs w:val="24"/>
        </w:rPr>
        <w:t>Konin</w:t>
      </w:r>
      <w:proofErr w:type="spellEnd"/>
      <w:r w:rsidRPr="00795FC7">
        <w:rPr>
          <w:bCs/>
          <w:i/>
          <w:iCs/>
          <w:sz w:val="24"/>
          <w:szCs w:val="24"/>
        </w:rPr>
        <w:t xml:space="preserve"> Language Studies, </w:t>
      </w:r>
      <w:r w:rsidRPr="00795FC7">
        <w:rPr>
          <w:bCs/>
          <w:iCs/>
          <w:sz w:val="24"/>
          <w:szCs w:val="24"/>
        </w:rPr>
        <w:t>3/1, 57-74</w:t>
      </w:r>
    </w:p>
    <w:p w14:paraId="270C1356" w14:textId="767BF49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</w:t>
      </w:r>
      <w:proofErr w:type="spellStart"/>
      <w:r w:rsidRPr="00795FC7">
        <w:rPr>
          <w:bCs/>
          <w:iCs/>
          <w:sz w:val="24"/>
          <w:szCs w:val="24"/>
        </w:rPr>
        <w:t>Cansiz</w:t>
      </w:r>
      <w:proofErr w:type="spellEnd"/>
      <w:r w:rsidRPr="00795FC7">
        <w:rPr>
          <w:bCs/>
          <w:iCs/>
          <w:sz w:val="24"/>
          <w:szCs w:val="24"/>
        </w:rPr>
        <w:t xml:space="preserve">, G. (2015). Language learning strategies: </w:t>
      </w:r>
      <w:proofErr w:type="gramStart"/>
      <w:r w:rsidRPr="00795FC7">
        <w:rPr>
          <w:bCs/>
          <w:iCs/>
          <w:sz w:val="24"/>
          <w:szCs w:val="24"/>
        </w:rPr>
        <w:t>an</w:t>
      </w:r>
      <w:proofErr w:type="gramEnd"/>
      <w:r w:rsidRPr="00795FC7">
        <w:rPr>
          <w:bCs/>
          <w:iCs/>
          <w:sz w:val="24"/>
          <w:szCs w:val="24"/>
        </w:rPr>
        <w:t xml:space="preserve"> holistic view.  </w:t>
      </w:r>
      <w:r w:rsidRPr="00795FC7">
        <w:rPr>
          <w:bCs/>
          <w:i/>
          <w:iCs/>
          <w:sz w:val="24"/>
          <w:szCs w:val="24"/>
        </w:rPr>
        <w:t>Studies in Second Language Learning and Teaching</w:t>
      </w:r>
      <w:r w:rsidRPr="00795FC7">
        <w:rPr>
          <w:bCs/>
          <w:iCs/>
          <w:sz w:val="24"/>
          <w:szCs w:val="24"/>
        </w:rPr>
        <w:t>, 5/3, 475-495. (SSCI). (</w:t>
      </w:r>
      <w:proofErr w:type="gramStart"/>
      <w:r w:rsidRPr="00795FC7">
        <w:rPr>
          <w:bCs/>
          <w:iCs/>
          <w:sz w:val="24"/>
          <w:szCs w:val="24"/>
        </w:rPr>
        <w:t>doi</w:t>
      </w:r>
      <w:proofErr w:type="gramEnd"/>
      <w:r w:rsidRPr="00795FC7">
        <w:rPr>
          <w:bCs/>
          <w:iCs/>
          <w:sz w:val="24"/>
          <w:szCs w:val="24"/>
        </w:rPr>
        <w:t>:10.14746/ssllt.2015.5.3.7)</w:t>
      </w:r>
    </w:p>
    <w:p w14:paraId="7F9B891D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(2015). What have we learnt from good language learners? </w:t>
      </w:r>
      <w:r w:rsidRPr="00795FC7">
        <w:rPr>
          <w:bCs/>
          <w:i/>
          <w:iCs/>
          <w:sz w:val="24"/>
          <w:szCs w:val="24"/>
        </w:rPr>
        <w:t xml:space="preserve">ELTJ, 69/4, 425-433. </w:t>
      </w:r>
      <w:r w:rsidRPr="00795FC7">
        <w:rPr>
          <w:bCs/>
          <w:iCs/>
          <w:sz w:val="24"/>
          <w:szCs w:val="24"/>
        </w:rPr>
        <w:t>DOI:10.1093/</w:t>
      </w:r>
      <w:proofErr w:type="spellStart"/>
      <w:r w:rsidRPr="00795FC7">
        <w:rPr>
          <w:bCs/>
          <w:iCs/>
          <w:sz w:val="24"/>
          <w:szCs w:val="24"/>
        </w:rPr>
        <w:t>elt</w:t>
      </w:r>
      <w:proofErr w:type="spellEnd"/>
      <w:r w:rsidRPr="00795FC7">
        <w:rPr>
          <w:bCs/>
          <w:iCs/>
          <w:sz w:val="24"/>
          <w:szCs w:val="24"/>
        </w:rPr>
        <w:t>/ccv040. (SSCI)</w:t>
      </w:r>
    </w:p>
    <w:p w14:paraId="41B8172A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(2015). Language learning strategy instruction. </w:t>
      </w:r>
      <w:r w:rsidRPr="00795FC7">
        <w:rPr>
          <w:bCs/>
          <w:i/>
          <w:iCs/>
          <w:sz w:val="24"/>
          <w:szCs w:val="24"/>
        </w:rPr>
        <w:t xml:space="preserve">Journal of Applied Linguistics, </w:t>
      </w:r>
      <w:r w:rsidRPr="00795FC7">
        <w:rPr>
          <w:bCs/>
          <w:iCs/>
          <w:sz w:val="24"/>
          <w:szCs w:val="24"/>
        </w:rPr>
        <w:t>(GALA) 29, 36-49. ISSN: 2408-025X</w:t>
      </w:r>
    </w:p>
    <w:p w14:paraId="5348A4AB" w14:textId="6AE85A2D" w:rsidR="00795FC7" w:rsidRPr="00795FC7" w:rsidRDefault="00795FC7" w:rsidP="00795FC7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lastRenderedPageBreak/>
        <w:t xml:space="preserve">Cohen, A. &amp; Griffiths, C. (2015). Revisiting Language Learning Strategy Research 40 years later. </w:t>
      </w:r>
      <w:r w:rsidRPr="00795FC7">
        <w:rPr>
          <w:bCs/>
          <w:i/>
          <w:iCs/>
          <w:sz w:val="24"/>
          <w:szCs w:val="24"/>
        </w:rPr>
        <w:t xml:space="preserve">TESOL Quarterly, </w:t>
      </w:r>
      <w:r w:rsidRPr="00795FC7">
        <w:rPr>
          <w:bCs/>
          <w:iCs/>
          <w:sz w:val="24"/>
          <w:szCs w:val="24"/>
        </w:rPr>
        <w:t>49/2, 414-429.  DOI: 10.1002/tesolq.225. (SSCI)</w:t>
      </w:r>
    </w:p>
    <w:p w14:paraId="102FDD2E" w14:textId="77777777" w:rsidR="00795FC7" w:rsidRPr="00795FC7" w:rsidRDefault="00F97BF1" w:rsidP="008925C0">
      <w:pPr>
        <w:rPr>
          <w:bCs/>
          <w:iCs/>
          <w:sz w:val="24"/>
          <w:szCs w:val="24"/>
        </w:rPr>
      </w:pPr>
      <w:hyperlink r:id="rId13" w:history="1">
        <w:proofErr w:type="spellStart"/>
        <w:r w:rsidR="00795FC7" w:rsidRPr="00795FC7">
          <w:rPr>
            <w:rStyle w:val="Hyperlink"/>
            <w:bCs/>
            <w:iCs/>
            <w:color w:val="auto"/>
            <w:sz w:val="24"/>
            <w:szCs w:val="24"/>
            <w:u w:val="none"/>
          </w:rPr>
          <w:t>Soruç</w:t>
        </w:r>
        <w:proofErr w:type="spellEnd"/>
      </w:hyperlink>
      <w:r w:rsidR="00795FC7" w:rsidRPr="00795FC7">
        <w:rPr>
          <w:bCs/>
          <w:iCs/>
          <w:sz w:val="24"/>
          <w:szCs w:val="24"/>
        </w:rPr>
        <w:t>, A. &amp; Griffiths, C. (2015).</w:t>
      </w:r>
      <w:r w:rsidR="00795FC7" w:rsidRPr="00795FC7">
        <w:rPr>
          <w:bCs/>
          <w:iCs/>
          <w:sz w:val="24"/>
          <w:szCs w:val="24"/>
          <w:vertAlign w:val="superscript"/>
        </w:rPr>
        <w:t xml:space="preserve"> </w:t>
      </w:r>
      <w:r w:rsidR="00795FC7" w:rsidRPr="00795FC7">
        <w:rPr>
          <w:bCs/>
          <w:iCs/>
          <w:sz w:val="24"/>
          <w:szCs w:val="24"/>
        </w:rPr>
        <w:t xml:space="preserve">Identity and the spoken grammar dilemma. </w:t>
      </w:r>
      <w:r w:rsidR="00795FC7" w:rsidRPr="00795FC7">
        <w:rPr>
          <w:bCs/>
          <w:i/>
          <w:iCs/>
          <w:sz w:val="24"/>
          <w:szCs w:val="24"/>
        </w:rPr>
        <w:t>System</w:t>
      </w:r>
      <w:r w:rsidR="00795FC7" w:rsidRPr="00795FC7">
        <w:rPr>
          <w:bCs/>
          <w:iCs/>
          <w:sz w:val="24"/>
          <w:szCs w:val="24"/>
        </w:rPr>
        <w:t>, 50, 32-42. (SSCI). DOI:10.1016/j.system.2015.03.007</w:t>
      </w:r>
    </w:p>
    <w:p w14:paraId="484C0270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Musa, S.,  </w:t>
      </w:r>
      <w:proofErr w:type="spellStart"/>
      <w:r w:rsidRPr="00795FC7">
        <w:rPr>
          <w:bCs/>
          <w:iCs/>
          <w:sz w:val="24"/>
          <w:szCs w:val="24"/>
        </w:rPr>
        <w:t>Ziatdinov</w:t>
      </w:r>
      <w:proofErr w:type="spellEnd"/>
      <w:r w:rsidRPr="00795FC7">
        <w:rPr>
          <w:bCs/>
          <w:iCs/>
          <w:sz w:val="24"/>
          <w:szCs w:val="24"/>
        </w:rPr>
        <w:t xml:space="preserve">, R., </w:t>
      </w:r>
      <w:proofErr w:type="spellStart"/>
      <w:r w:rsidRPr="00795FC7">
        <w:rPr>
          <w:bCs/>
          <w:iCs/>
          <w:sz w:val="24"/>
          <w:szCs w:val="24"/>
        </w:rPr>
        <w:t>Sozcu</w:t>
      </w:r>
      <w:proofErr w:type="spellEnd"/>
      <w:r w:rsidRPr="00795FC7">
        <w:rPr>
          <w:bCs/>
          <w:iCs/>
          <w:sz w:val="24"/>
          <w:szCs w:val="24"/>
        </w:rPr>
        <w:t xml:space="preserve">, O. &amp; Griffiths, C. (2015). Developing educational computer animation based on human personality types. </w:t>
      </w:r>
      <w:r w:rsidRPr="00795FC7">
        <w:rPr>
          <w:bCs/>
          <w:i/>
          <w:iCs/>
          <w:sz w:val="24"/>
          <w:szCs w:val="24"/>
        </w:rPr>
        <w:t>European Journal of Contemporary Education,</w:t>
      </w:r>
      <w:r w:rsidRPr="00795FC7">
        <w:rPr>
          <w:bCs/>
          <w:iCs/>
          <w:sz w:val="24"/>
          <w:szCs w:val="24"/>
        </w:rPr>
        <w:t xml:space="preserve"> 11/1, 52-71. (</w:t>
      </w:r>
      <w:proofErr w:type="spellStart"/>
      <w:r w:rsidRPr="00795FC7">
        <w:rPr>
          <w:bCs/>
          <w:iCs/>
          <w:sz w:val="24"/>
          <w:szCs w:val="24"/>
        </w:rPr>
        <w:t>WoS</w:t>
      </w:r>
      <w:proofErr w:type="spellEnd"/>
      <w:r w:rsidRPr="00795FC7">
        <w:rPr>
          <w:bCs/>
          <w:iCs/>
          <w:sz w:val="24"/>
          <w:szCs w:val="24"/>
        </w:rPr>
        <w:t>, ERIC)</w:t>
      </w:r>
    </w:p>
    <w:p w14:paraId="39A57DE3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Tang, Y. (2015). </w:t>
      </w:r>
      <w:r w:rsidRPr="00795FC7">
        <w:rPr>
          <w:bCs/>
          <w:iCs/>
          <w:sz w:val="24"/>
          <w:szCs w:val="24"/>
          <w:lang w:val="en-US"/>
        </w:rPr>
        <w:t xml:space="preserve">Language learning strategies and successful language learning. </w:t>
      </w:r>
      <w:r w:rsidRPr="00795FC7">
        <w:rPr>
          <w:bCs/>
          <w:i/>
          <w:iCs/>
          <w:sz w:val="24"/>
          <w:szCs w:val="24"/>
        </w:rPr>
        <w:t>Foreign Language Teaching &amp; Research in Basic Education</w:t>
      </w:r>
      <w:r w:rsidRPr="00795FC7">
        <w:rPr>
          <w:bCs/>
          <w:iCs/>
          <w:sz w:val="24"/>
          <w:szCs w:val="24"/>
        </w:rPr>
        <w:t xml:space="preserve">: </w:t>
      </w:r>
      <w:proofErr w:type="spellStart"/>
      <w:r w:rsidRPr="00795FC7">
        <w:rPr>
          <w:rFonts w:ascii="MS Gothic" w:eastAsia="MS Gothic" w:hAnsi="MS Gothic" w:cs="MS Gothic" w:hint="eastAsia"/>
          <w:bCs/>
          <w:iCs/>
          <w:sz w:val="24"/>
          <w:szCs w:val="24"/>
        </w:rPr>
        <w:t>基</w:t>
      </w:r>
      <w:r w:rsidRPr="00795FC7">
        <w:rPr>
          <w:rFonts w:ascii="Microsoft JhengHei" w:eastAsia="Microsoft JhengHei" w:hAnsi="Microsoft JhengHei" w:cs="Microsoft JhengHei" w:hint="eastAsia"/>
          <w:bCs/>
          <w:iCs/>
          <w:sz w:val="24"/>
          <w:szCs w:val="24"/>
        </w:rPr>
        <w:t>础教育外语教学研</w:t>
      </w:r>
      <w:r w:rsidRPr="00795FC7">
        <w:rPr>
          <w:rFonts w:ascii="MS Gothic" w:eastAsia="MS Gothic" w:hAnsi="MS Gothic" w:cs="MS Gothic" w:hint="eastAsia"/>
          <w:bCs/>
          <w:iCs/>
          <w:sz w:val="24"/>
          <w:szCs w:val="24"/>
        </w:rPr>
        <w:t>究</w:t>
      </w:r>
      <w:proofErr w:type="spellEnd"/>
      <w:r w:rsidRPr="00795FC7">
        <w:rPr>
          <w:bCs/>
          <w:iCs/>
          <w:sz w:val="24"/>
          <w:szCs w:val="24"/>
        </w:rPr>
        <w:t>, 168, 47-51. ISSN 1009-6027 and CN22-1387/G4</w:t>
      </w:r>
    </w:p>
    <w:p w14:paraId="24EEFA21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Oxford, R. (2014). Twenty-first century landscape of language learning strategies. </w:t>
      </w:r>
      <w:r w:rsidRPr="00795FC7">
        <w:rPr>
          <w:bCs/>
          <w:i/>
          <w:iCs/>
          <w:sz w:val="24"/>
          <w:szCs w:val="24"/>
        </w:rPr>
        <w:t xml:space="preserve">System, </w:t>
      </w:r>
      <w:r w:rsidRPr="00795FC7">
        <w:rPr>
          <w:bCs/>
          <w:iCs/>
          <w:sz w:val="24"/>
          <w:szCs w:val="24"/>
        </w:rPr>
        <w:t>43, 1-10. DOI: 10/1016/j.system.2013.12.009. (SSCI)</w:t>
      </w:r>
    </w:p>
    <w:p w14:paraId="7EFE8326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C., Oxford, R., Kawai, Y., Kawai, C., Park, Y., Ma, X., Meng, Y. &amp; Yang, N. (2014). Focus on context: Narratives from East Asia. </w:t>
      </w:r>
      <w:r w:rsidRPr="00795FC7">
        <w:rPr>
          <w:bCs/>
          <w:i/>
          <w:iCs/>
          <w:sz w:val="24"/>
          <w:szCs w:val="24"/>
        </w:rPr>
        <w:t xml:space="preserve">System, </w:t>
      </w:r>
      <w:r w:rsidRPr="00795FC7">
        <w:rPr>
          <w:bCs/>
          <w:iCs/>
          <w:sz w:val="24"/>
          <w:szCs w:val="24"/>
        </w:rPr>
        <w:t xml:space="preserve">43, 50-63. DOI: 10.1016/j.system.2013.12.013. (SSCI)  </w:t>
      </w:r>
    </w:p>
    <w:p w14:paraId="1184BB67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Oxford, R., Griffiths, C., </w:t>
      </w:r>
      <w:proofErr w:type="spellStart"/>
      <w:r w:rsidRPr="00795FC7">
        <w:rPr>
          <w:bCs/>
          <w:iCs/>
          <w:sz w:val="24"/>
          <w:szCs w:val="24"/>
        </w:rPr>
        <w:t>Longhini</w:t>
      </w:r>
      <w:proofErr w:type="spellEnd"/>
      <w:r w:rsidRPr="00795FC7">
        <w:rPr>
          <w:bCs/>
          <w:iCs/>
          <w:sz w:val="24"/>
          <w:szCs w:val="24"/>
        </w:rPr>
        <w:t xml:space="preserve">. A., Cohen, A., </w:t>
      </w:r>
      <w:proofErr w:type="spellStart"/>
      <w:r w:rsidRPr="00795FC7">
        <w:rPr>
          <w:bCs/>
          <w:iCs/>
          <w:sz w:val="24"/>
          <w:szCs w:val="24"/>
        </w:rPr>
        <w:t>Macaro</w:t>
      </w:r>
      <w:proofErr w:type="spellEnd"/>
      <w:r w:rsidRPr="00795FC7">
        <w:rPr>
          <w:bCs/>
          <w:iCs/>
          <w:sz w:val="24"/>
          <w:szCs w:val="24"/>
        </w:rPr>
        <w:t xml:space="preserve">, E., Harris, V. (2014). Experts’ personal metaphors and </w:t>
      </w:r>
      <w:proofErr w:type="spellStart"/>
      <w:r w:rsidRPr="00795FC7">
        <w:rPr>
          <w:bCs/>
          <w:iCs/>
          <w:sz w:val="24"/>
          <w:szCs w:val="24"/>
        </w:rPr>
        <w:t>similies</w:t>
      </w:r>
      <w:proofErr w:type="spellEnd"/>
      <w:r w:rsidRPr="00795FC7">
        <w:rPr>
          <w:bCs/>
          <w:iCs/>
          <w:sz w:val="24"/>
          <w:szCs w:val="24"/>
        </w:rPr>
        <w:t xml:space="preserve"> about language learning strategies. </w:t>
      </w:r>
      <w:r w:rsidRPr="00795FC7">
        <w:rPr>
          <w:bCs/>
          <w:i/>
          <w:iCs/>
          <w:sz w:val="24"/>
          <w:szCs w:val="24"/>
        </w:rPr>
        <w:t xml:space="preserve">System, </w:t>
      </w:r>
      <w:r w:rsidRPr="00795FC7">
        <w:rPr>
          <w:bCs/>
          <w:iCs/>
          <w:sz w:val="24"/>
          <w:szCs w:val="24"/>
        </w:rPr>
        <w:t>43, 11-29. (SSCI)</w:t>
      </w:r>
    </w:p>
    <w:p w14:paraId="6914C931" w14:textId="77777777" w:rsidR="00795FC7" w:rsidRPr="00795FC7" w:rsidRDefault="00795FC7" w:rsidP="008925C0">
      <w:pPr>
        <w:rPr>
          <w:bCs/>
          <w:iCs/>
          <w:sz w:val="24"/>
          <w:szCs w:val="24"/>
          <w:lang w:val="en-GB"/>
        </w:rPr>
      </w:pPr>
      <w:r w:rsidRPr="00795FC7">
        <w:rPr>
          <w:bCs/>
          <w:iCs/>
          <w:sz w:val="24"/>
          <w:szCs w:val="24"/>
        </w:rPr>
        <w:t xml:space="preserve">Sari, I., Griffiths, C. &amp; </w:t>
      </w:r>
      <w:proofErr w:type="spellStart"/>
      <w:r w:rsidRPr="00795FC7">
        <w:rPr>
          <w:bCs/>
          <w:iCs/>
          <w:sz w:val="24"/>
          <w:szCs w:val="24"/>
          <w:lang w:val="en-GB"/>
        </w:rPr>
        <w:t>Ülgü</w:t>
      </w:r>
      <w:proofErr w:type="spellEnd"/>
      <w:r w:rsidRPr="00795FC7">
        <w:rPr>
          <w:bCs/>
          <w:iCs/>
          <w:sz w:val="24"/>
          <w:szCs w:val="24"/>
          <w:lang w:val="en-GB"/>
        </w:rPr>
        <w:t xml:space="preserve">, S. (2014). Approaches and methods in ELT: Learner perspectives. </w:t>
      </w:r>
      <w:r w:rsidRPr="00795FC7">
        <w:rPr>
          <w:bCs/>
          <w:i/>
          <w:iCs/>
          <w:sz w:val="24"/>
          <w:szCs w:val="24"/>
          <w:lang w:val="en-GB"/>
        </w:rPr>
        <w:t xml:space="preserve">Journal of Teaching and Education, </w:t>
      </w:r>
      <w:r w:rsidRPr="00795FC7">
        <w:rPr>
          <w:bCs/>
          <w:iCs/>
          <w:sz w:val="24"/>
          <w:szCs w:val="24"/>
          <w:lang w:val="en-GB"/>
        </w:rPr>
        <w:t>3/1, 175-185. (ISSN: 1944-6934)</w:t>
      </w:r>
    </w:p>
    <w:p w14:paraId="467729B3" w14:textId="77777777" w:rsidR="00795FC7" w:rsidRPr="00795FC7" w:rsidRDefault="00795FC7" w:rsidP="008925C0">
      <w:pPr>
        <w:rPr>
          <w:bCs/>
          <w:iCs/>
          <w:sz w:val="24"/>
          <w:szCs w:val="24"/>
        </w:rPr>
      </w:pPr>
      <w:proofErr w:type="spellStart"/>
      <w:r w:rsidRPr="00795FC7">
        <w:rPr>
          <w:bCs/>
          <w:iCs/>
          <w:sz w:val="24"/>
          <w:szCs w:val="24"/>
          <w:lang w:val="en-GB"/>
        </w:rPr>
        <w:t>Ülgü</w:t>
      </w:r>
      <w:proofErr w:type="spellEnd"/>
      <w:r w:rsidRPr="00795FC7">
        <w:rPr>
          <w:bCs/>
          <w:iCs/>
          <w:sz w:val="24"/>
          <w:szCs w:val="24"/>
        </w:rPr>
        <w:t xml:space="preserve">, S., Griffiths, C. &amp; Sari, I. (2013). Error correction in language teaching: The teachers’ perspective. </w:t>
      </w:r>
      <w:r w:rsidRPr="00795FC7">
        <w:rPr>
          <w:bCs/>
          <w:i/>
          <w:iCs/>
          <w:sz w:val="24"/>
          <w:szCs w:val="24"/>
        </w:rPr>
        <w:t xml:space="preserve">International Journal of Arts and Sciences, </w:t>
      </w:r>
      <w:r w:rsidRPr="00795FC7">
        <w:rPr>
          <w:bCs/>
          <w:iCs/>
          <w:sz w:val="24"/>
          <w:szCs w:val="24"/>
        </w:rPr>
        <w:t>6/3, 229-241</w:t>
      </w:r>
    </w:p>
    <w:p w14:paraId="4104D709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(2012). Focus on the teacher. </w:t>
      </w:r>
      <w:r w:rsidRPr="00795FC7">
        <w:rPr>
          <w:bCs/>
          <w:i/>
          <w:iCs/>
          <w:sz w:val="24"/>
          <w:szCs w:val="24"/>
        </w:rPr>
        <w:t xml:space="preserve">ELTJ, </w:t>
      </w:r>
      <w:r w:rsidRPr="00795FC7">
        <w:rPr>
          <w:bCs/>
          <w:iCs/>
          <w:sz w:val="24"/>
          <w:szCs w:val="24"/>
        </w:rPr>
        <w:t>66/4, 468-476 (SSCI). DOI:  </w:t>
      </w:r>
      <w:hyperlink r:id="rId14" w:history="1">
        <w:r w:rsidRPr="00795FC7">
          <w:rPr>
            <w:rStyle w:val="Hyperlink"/>
            <w:bCs/>
            <w:iCs/>
            <w:sz w:val="24"/>
            <w:szCs w:val="24"/>
          </w:rPr>
          <w:t>https://doi.org/10.1093/elt/ccs043</w:t>
        </w:r>
      </w:hyperlink>
    </w:p>
    <w:p w14:paraId="12144834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Zhou, C. &amp; Griffiths, C. (2011). Intercultural communicative competence. </w:t>
      </w:r>
      <w:r w:rsidRPr="00795FC7">
        <w:rPr>
          <w:bCs/>
          <w:i/>
          <w:iCs/>
          <w:sz w:val="24"/>
          <w:szCs w:val="24"/>
        </w:rPr>
        <w:t xml:space="preserve">English Language and Literature Studies, </w:t>
      </w:r>
      <w:r w:rsidRPr="00795FC7">
        <w:rPr>
          <w:bCs/>
          <w:iCs/>
          <w:sz w:val="24"/>
          <w:szCs w:val="24"/>
        </w:rPr>
        <w:t>1/2, 113-122. (Google Scholar)</w:t>
      </w:r>
    </w:p>
    <w:p w14:paraId="5ED6BB82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(2011). The traditional/communicative dichotomy, </w:t>
      </w:r>
      <w:r w:rsidRPr="00795FC7">
        <w:rPr>
          <w:bCs/>
          <w:i/>
          <w:iCs/>
          <w:sz w:val="24"/>
          <w:szCs w:val="24"/>
        </w:rPr>
        <w:t xml:space="preserve">ELTJ, </w:t>
      </w:r>
      <w:r w:rsidRPr="00795FC7">
        <w:rPr>
          <w:bCs/>
          <w:iCs/>
          <w:sz w:val="24"/>
          <w:szCs w:val="24"/>
        </w:rPr>
        <w:t>65/3, 300-308</w:t>
      </w:r>
      <w:r w:rsidRPr="00795FC7">
        <w:rPr>
          <w:bCs/>
          <w:i/>
          <w:iCs/>
          <w:sz w:val="24"/>
          <w:szCs w:val="24"/>
        </w:rPr>
        <w:t xml:space="preserve"> </w:t>
      </w:r>
      <w:r w:rsidRPr="00795FC7">
        <w:rPr>
          <w:bCs/>
          <w:iCs/>
          <w:sz w:val="24"/>
          <w:szCs w:val="24"/>
        </w:rPr>
        <w:t>(SSCI)</w:t>
      </w:r>
    </w:p>
    <w:p w14:paraId="4A302284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  <w:lang w:val="en-US"/>
        </w:rPr>
        <w:t xml:space="preserve">Griffiths, C., Raman, T. &amp; Mannes, M. (2011). </w:t>
      </w:r>
      <w:r w:rsidRPr="00795FC7">
        <w:rPr>
          <w:bCs/>
          <w:iCs/>
          <w:sz w:val="24"/>
          <w:szCs w:val="24"/>
        </w:rPr>
        <w:t xml:space="preserve">Have I offended you? Appropriate nonverbal communication in the international classroom, </w:t>
      </w:r>
      <w:r w:rsidRPr="00795FC7">
        <w:rPr>
          <w:bCs/>
          <w:i/>
          <w:iCs/>
          <w:sz w:val="24"/>
          <w:szCs w:val="24"/>
        </w:rPr>
        <w:t xml:space="preserve">Journal of International Education and Business, </w:t>
      </w:r>
      <w:r w:rsidRPr="00795FC7">
        <w:rPr>
          <w:bCs/>
          <w:iCs/>
          <w:sz w:val="24"/>
          <w:szCs w:val="24"/>
        </w:rPr>
        <w:t>3, 7-29</w:t>
      </w:r>
      <w:r w:rsidRPr="00795FC7">
        <w:rPr>
          <w:bCs/>
          <w:i/>
          <w:iCs/>
          <w:sz w:val="24"/>
          <w:szCs w:val="24"/>
        </w:rPr>
        <w:t>.</w:t>
      </w:r>
    </w:p>
    <w:p w14:paraId="72ED8224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(2010). Strategies of Successful Language Learners, </w:t>
      </w:r>
      <w:r w:rsidRPr="00795FC7">
        <w:rPr>
          <w:bCs/>
          <w:i/>
          <w:iCs/>
          <w:sz w:val="24"/>
          <w:szCs w:val="24"/>
        </w:rPr>
        <w:t xml:space="preserve">Journal of English Language Studies, </w:t>
      </w:r>
      <w:r w:rsidRPr="00795FC7">
        <w:rPr>
          <w:bCs/>
          <w:iCs/>
          <w:sz w:val="24"/>
          <w:szCs w:val="24"/>
        </w:rPr>
        <w:t>1/3, 1-18</w:t>
      </w:r>
    </w:p>
    <w:p w14:paraId="3F6D1C93" w14:textId="77777777" w:rsidR="00795FC7" w:rsidRPr="00795FC7" w:rsidRDefault="00795FC7" w:rsidP="008925C0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(2008). Learning successfully in a target language environment, </w:t>
      </w:r>
      <w:r w:rsidRPr="00795FC7">
        <w:rPr>
          <w:bCs/>
          <w:i/>
          <w:iCs/>
          <w:sz w:val="24"/>
          <w:szCs w:val="24"/>
        </w:rPr>
        <w:t xml:space="preserve">TESOLANZ Journal, </w:t>
      </w:r>
      <w:r w:rsidRPr="00795FC7">
        <w:rPr>
          <w:bCs/>
          <w:iCs/>
          <w:sz w:val="24"/>
          <w:szCs w:val="24"/>
        </w:rPr>
        <w:t>16, 34-43</w:t>
      </w:r>
    </w:p>
    <w:p w14:paraId="63DAA58C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(2007). Language learning strategies: students’ and teachers’ perceptions, </w:t>
      </w:r>
      <w:r w:rsidRPr="00795FC7">
        <w:rPr>
          <w:bCs/>
          <w:i/>
          <w:iCs/>
          <w:sz w:val="24"/>
          <w:szCs w:val="24"/>
        </w:rPr>
        <w:t>English Language Teaching Journal</w:t>
      </w:r>
      <w:r w:rsidRPr="00795FC7">
        <w:rPr>
          <w:bCs/>
          <w:iCs/>
          <w:sz w:val="24"/>
          <w:szCs w:val="24"/>
        </w:rPr>
        <w:t>,</w:t>
      </w:r>
      <w:r w:rsidRPr="00795FC7">
        <w:rPr>
          <w:bCs/>
          <w:i/>
          <w:iCs/>
          <w:sz w:val="24"/>
          <w:szCs w:val="24"/>
        </w:rPr>
        <w:t xml:space="preserve"> </w:t>
      </w:r>
      <w:r w:rsidRPr="00795FC7">
        <w:rPr>
          <w:bCs/>
          <w:iCs/>
          <w:sz w:val="24"/>
          <w:szCs w:val="24"/>
        </w:rPr>
        <w:t>61, 91-99. (SSCI)</w:t>
      </w:r>
    </w:p>
    <w:p w14:paraId="6957D658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lastRenderedPageBreak/>
        <w:t xml:space="preserve">Griffiths, C. (2006). Strategies for successful learning in an English-speaking environment, </w:t>
      </w:r>
      <w:r w:rsidRPr="00795FC7">
        <w:rPr>
          <w:bCs/>
          <w:i/>
          <w:iCs/>
          <w:sz w:val="24"/>
          <w:szCs w:val="24"/>
        </w:rPr>
        <w:t xml:space="preserve">Journal of Asia TEFL, </w:t>
      </w:r>
      <w:r w:rsidRPr="00795FC7">
        <w:rPr>
          <w:bCs/>
          <w:iCs/>
          <w:sz w:val="24"/>
          <w:szCs w:val="24"/>
        </w:rPr>
        <w:t>3/2, 141-163.  (SCOPUS, ESCI)</w:t>
      </w:r>
    </w:p>
    <w:p w14:paraId="0CF15F16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(2006). How good language learners learn to speak, </w:t>
      </w:r>
      <w:r w:rsidRPr="00795FC7">
        <w:rPr>
          <w:bCs/>
          <w:i/>
          <w:iCs/>
          <w:sz w:val="24"/>
          <w:szCs w:val="24"/>
        </w:rPr>
        <w:t xml:space="preserve">ELTAI (English Language Teaching Association of India) Journal, </w:t>
      </w:r>
      <w:r w:rsidRPr="00795FC7">
        <w:rPr>
          <w:bCs/>
          <w:iCs/>
          <w:sz w:val="24"/>
          <w:szCs w:val="24"/>
        </w:rPr>
        <w:t>44/1, 3-13.</w:t>
      </w:r>
    </w:p>
    <w:p w14:paraId="0DF62131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(2006). Strategy development and progress in language learning, </w:t>
      </w:r>
      <w:r w:rsidRPr="00795FC7">
        <w:rPr>
          <w:bCs/>
          <w:i/>
          <w:iCs/>
          <w:sz w:val="24"/>
          <w:szCs w:val="24"/>
        </w:rPr>
        <w:t xml:space="preserve">Prospect </w:t>
      </w:r>
      <w:r w:rsidRPr="00795FC7">
        <w:rPr>
          <w:bCs/>
          <w:iCs/>
          <w:sz w:val="24"/>
          <w:szCs w:val="24"/>
        </w:rPr>
        <w:t>21/3, 58-76. (ERIC)</w:t>
      </w:r>
    </w:p>
    <w:p w14:paraId="3645417A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(2006). Reflections of a ‘mature’ language learner, </w:t>
      </w:r>
      <w:r w:rsidRPr="00795FC7">
        <w:rPr>
          <w:bCs/>
          <w:i/>
          <w:iCs/>
          <w:sz w:val="24"/>
          <w:szCs w:val="24"/>
        </w:rPr>
        <w:t xml:space="preserve">ELTA Newsletter </w:t>
      </w:r>
      <w:r w:rsidRPr="00795FC7">
        <w:rPr>
          <w:bCs/>
          <w:iCs/>
          <w:sz w:val="24"/>
          <w:szCs w:val="24"/>
        </w:rPr>
        <w:t xml:space="preserve">(Germany), 17/4, 13-14. (Reprinted from </w:t>
      </w:r>
      <w:r w:rsidRPr="00795FC7">
        <w:rPr>
          <w:bCs/>
          <w:i/>
          <w:iCs/>
          <w:sz w:val="24"/>
          <w:szCs w:val="24"/>
        </w:rPr>
        <w:t xml:space="preserve">TESOLANZ Newsletter </w:t>
      </w:r>
      <w:r w:rsidRPr="00795FC7">
        <w:rPr>
          <w:bCs/>
          <w:iCs/>
          <w:sz w:val="24"/>
          <w:szCs w:val="24"/>
        </w:rPr>
        <w:t>15/2,</w:t>
      </w:r>
      <w:r w:rsidRPr="00795FC7">
        <w:rPr>
          <w:bCs/>
          <w:i/>
          <w:iCs/>
          <w:sz w:val="24"/>
          <w:szCs w:val="24"/>
        </w:rPr>
        <w:t xml:space="preserve"> </w:t>
      </w:r>
      <w:r w:rsidRPr="00795FC7">
        <w:rPr>
          <w:bCs/>
          <w:iCs/>
          <w:sz w:val="24"/>
          <w:szCs w:val="24"/>
        </w:rPr>
        <w:t>and IATEFL articles bank)</w:t>
      </w:r>
    </w:p>
    <w:p w14:paraId="4CE026B3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(2003). Patterns of language learning strategy use, </w:t>
      </w:r>
      <w:r w:rsidRPr="00795FC7">
        <w:rPr>
          <w:bCs/>
          <w:i/>
          <w:iCs/>
          <w:sz w:val="24"/>
          <w:szCs w:val="24"/>
        </w:rPr>
        <w:t>System,</w:t>
      </w:r>
      <w:r w:rsidRPr="00795FC7">
        <w:rPr>
          <w:bCs/>
          <w:iCs/>
          <w:sz w:val="24"/>
          <w:szCs w:val="24"/>
        </w:rPr>
        <w:t xml:space="preserve"> 31, 367-383. (SSCI, ERIC Index) </w:t>
      </w:r>
    </w:p>
    <w:p w14:paraId="10EBA8A3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Parr, J. (2001). Language learning strategies: Theory and perception, </w:t>
      </w:r>
      <w:r w:rsidRPr="00795FC7">
        <w:rPr>
          <w:bCs/>
          <w:i/>
          <w:iCs/>
          <w:sz w:val="24"/>
          <w:szCs w:val="24"/>
        </w:rPr>
        <w:t>ELT Journal,</w:t>
      </w:r>
      <w:r w:rsidRPr="00795FC7">
        <w:rPr>
          <w:bCs/>
          <w:iCs/>
          <w:sz w:val="24"/>
          <w:szCs w:val="24"/>
        </w:rPr>
        <w:t xml:space="preserve"> 55, 247-254. (SSCI)</w:t>
      </w:r>
    </w:p>
    <w:p w14:paraId="1A4CD39E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Parr, J. (2001). Strategies for success: how language learning strategies relate to proficiency in language learning, </w:t>
      </w:r>
      <w:r w:rsidRPr="00795FC7">
        <w:rPr>
          <w:bCs/>
          <w:i/>
          <w:iCs/>
          <w:sz w:val="24"/>
          <w:szCs w:val="24"/>
        </w:rPr>
        <w:t>Many Voices,</w:t>
      </w:r>
      <w:r w:rsidRPr="00795FC7">
        <w:rPr>
          <w:bCs/>
          <w:iCs/>
          <w:sz w:val="24"/>
          <w:szCs w:val="24"/>
        </w:rPr>
        <w:t xml:space="preserve"> 17, 27-31</w:t>
      </w:r>
    </w:p>
    <w:p w14:paraId="298FC49C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&amp; Parr, J. (2000). Language learning strategies, nationality, independence and proficiency, </w:t>
      </w:r>
      <w:r w:rsidRPr="00795FC7">
        <w:rPr>
          <w:bCs/>
          <w:i/>
          <w:iCs/>
          <w:sz w:val="24"/>
          <w:szCs w:val="24"/>
        </w:rPr>
        <w:t>Independence,</w:t>
      </w:r>
      <w:r w:rsidRPr="00795FC7">
        <w:rPr>
          <w:bCs/>
          <w:iCs/>
          <w:sz w:val="24"/>
          <w:szCs w:val="24"/>
        </w:rPr>
        <w:t xml:space="preserve"> 28, 7-10</w:t>
      </w:r>
    </w:p>
    <w:p w14:paraId="549241C7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(1997). Some guidelines for training peer and adult volunteer tutors of NESB students, </w:t>
      </w:r>
      <w:r w:rsidRPr="00795FC7">
        <w:rPr>
          <w:bCs/>
          <w:i/>
          <w:iCs/>
          <w:sz w:val="24"/>
          <w:szCs w:val="24"/>
        </w:rPr>
        <w:t>Many Voices,</w:t>
      </w:r>
      <w:r w:rsidRPr="00795FC7">
        <w:rPr>
          <w:bCs/>
          <w:iCs/>
          <w:sz w:val="24"/>
          <w:szCs w:val="24"/>
        </w:rPr>
        <w:t xml:space="preserve"> 10, 14-15</w:t>
      </w:r>
    </w:p>
    <w:p w14:paraId="2E87D38D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(1996). Meeting the needs of speakers of other languages within the New Zealand school system, </w:t>
      </w:r>
      <w:r w:rsidRPr="00795FC7">
        <w:rPr>
          <w:bCs/>
          <w:i/>
          <w:iCs/>
          <w:sz w:val="24"/>
          <w:szCs w:val="24"/>
        </w:rPr>
        <w:t xml:space="preserve">School Programmes for NESB Students, </w:t>
      </w:r>
      <w:r w:rsidRPr="00795FC7">
        <w:rPr>
          <w:bCs/>
          <w:iCs/>
          <w:sz w:val="24"/>
          <w:szCs w:val="24"/>
        </w:rPr>
        <w:t xml:space="preserve">Christchurch Teachers’ College, 85-86. (Re-printed with permission from the article in </w:t>
      </w:r>
      <w:r w:rsidRPr="00795FC7">
        <w:rPr>
          <w:bCs/>
          <w:i/>
          <w:iCs/>
          <w:sz w:val="24"/>
          <w:szCs w:val="24"/>
        </w:rPr>
        <w:t>Many Voices</w:t>
      </w:r>
      <w:r w:rsidRPr="00795FC7">
        <w:rPr>
          <w:bCs/>
          <w:iCs/>
          <w:sz w:val="24"/>
          <w:szCs w:val="24"/>
        </w:rPr>
        <w:t>, 1994)</w:t>
      </w:r>
    </w:p>
    <w:p w14:paraId="3CA2422B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(1995). Evaluating materials for teaching English to adult speakers of other languages, </w:t>
      </w:r>
      <w:r w:rsidRPr="00795FC7">
        <w:rPr>
          <w:bCs/>
          <w:i/>
          <w:iCs/>
          <w:sz w:val="24"/>
          <w:szCs w:val="24"/>
        </w:rPr>
        <w:t>English Teaching Forum,</w:t>
      </w:r>
      <w:r w:rsidRPr="00795FC7">
        <w:rPr>
          <w:bCs/>
          <w:iCs/>
          <w:sz w:val="24"/>
          <w:szCs w:val="24"/>
        </w:rPr>
        <w:t xml:space="preserve"> 33/3, 50-51</w:t>
      </w:r>
    </w:p>
    <w:p w14:paraId="717F7BC1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(1995). Teaching speakers of other languages to read in English, </w:t>
      </w:r>
      <w:r w:rsidRPr="00795FC7">
        <w:rPr>
          <w:bCs/>
          <w:i/>
          <w:iCs/>
          <w:sz w:val="24"/>
          <w:szCs w:val="24"/>
        </w:rPr>
        <w:t xml:space="preserve">Reading Forum, </w:t>
      </w:r>
      <w:r w:rsidRPr="00795FC7">
        <w:rPr>
          <w:bCs/>
          <w:iCs/>
          <w:sz w:val="24"/>
          <w:szCs w:val="24"/>
        </w:rPr>
        <w:t>33/3, 12-15</w:t>
      </w:r>
    </w:p>
    <w:p w14:paraId="2F3D070A" w14:textId="77777777" w:rsidR="00795FC7" w:rsidRP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(1994). Meeting the needs of speakers of other languages within the school system, </w:t>
      </w:r>
      <w:r w:rsidRPr="00795FC7">
        <w:rPr>
          <w:bCs/>
          <w:i/>
          <w:iCs/>
          <w:sz w:val="24"/>
          <w:szCs w:val="24"/>
        </w:rPr>
        <w:t>Many Voices,</w:t>
      </w:r>
      <w:r w:rsidRPr="00795FC7">
        <w:rPr>
          <w:bCs/>
          <w:iCs/>
          <w:sz w:val="24"/>
          <w:szCs w:val="24"/>
        </w:rPr>
        <w:t xml:space="preserve"> 7, 6-10 </w:t>
      </w:r>
    </w:p>
    <w:p w14:paraId="6A4E196B" w14:textId="1429D6B5" w:rsidR="00795FC7" w:rsidRDefault="00795FC7" w:rsidP="0089163E">
      <w:pPr>
        <w:rPr>
          <w:bCs/>
          <w:iCs/>
          <w:sz w:val="24"/>
          <w:szCs w:val="24"/>
        </w:rPr>
      </w:pPr>
      <w:r w:rsidRPr="00795FC7">
        <w:rPr>
          <w:bCs/>
          <w:iCs/>
          <w:sz w:val="24"/>
          <w:szCs w:val="24"/>
        </w:rPr>
        <w:t xml:space="preserve">Griffiths, C. (1994). Teaching English to speakers of other languages, </w:t>
      </w:r>
      <w:r w:rsidRPr="00795FC7">
        <w:rPr>
          <w:bCs/>
          <w:i/>
          <w:iCs/>
          <w:sz w:val="24"/>
          <w:szCs w:val="24"/>
        </w:rPr>
        <w:t xml:space="preserve">English in Aotearoa, </w:t>
      </w:r>
      <w:r w:rsidRPr="00795FC7">
        <w:rPr>
          <w:bCs/>
          <w:iCs/>
          <w:sz w:val="24"/>
          <w:szCs w:val="24"/>
        </w:rPr>
        <w:t xml:space="preserve">August, 56-64  </w:t>
      </w:r>
    </w:p>
    <w:p w14:paraId="241EA2FD" w14:textId="465F9775" w:rsidR="00B060FA" w:rsidRDefault="00B060FA" w:rsidP="0089163E">
      <w:pPr>
        <w:rPr>
          <w:bCs/>
          <w:iCs/>
          <w:sz w:val="24"/>
          <w:szCs w:val="24"/>
        </w:rPr>
      </w:pPr>
    </w:p>
    <w:p w14:paraId="58BF293E" w14:textId="18BE91BC" w:rsidR="00B060FA" w:rsidRPr="00F1439C" w:rsidRDefault="00B060FA" w:rsidP="00B060FA">
      <w:pPr>
        <w:rPr>
          <w:b/>
          <w:iCs/>
          <w:sz w:val="24"/>
          <w:szCs w:val="24"/>
          <w:lang w:val="tr-TR"/>
        </w:rPr>
      </w:pPr>
      <w:r w:rsidRPr="00F1439C">
        <w:rPr>
          <w:b/>
          <w:iCs/>
          <w:sz w:val="24"/>
          <w:szCs w:val="24"/>
        </w:rPr>
        <w:t>7.3. B</w:t>
      </w:r>
      <w:r w:rsidRPr="00F1439C">
        <w:rPr>
          <w:b/>
          <w:iCs/>
          <w:sz w:val="24"/>
          <w:szCs w:val="24"/>
          <w:lang w:val="tr-TR"/>
        </w:rPr>
        <w:t>ölümler</w:t>
      </w:r>
    </w:p>
    <w:p w14:paraId="35080876" w14:textId="44BA5FB0" w:rsidR="006E1091" w:rsidRPr="006E1091" w:rsidRDefault="006E1091" w:rsidP="006E1091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Griffiths, C. (</w:t>
      </w:r>
      <w:proofErr w:type="spellStart"/>
      <w:r>
        <w:rPr>
          <w:bCs/>
          <w:iCs/>
          <w:sz w:val="24"/>
          <w:szCs w:val="24"/>
        </w:rPr>
        <w:t>Gelecek</w:t>
      </w:r>
      <w:proofErr w:type="spellEnd"/>
      <w:r>
        <w:rPr>
          <w:bCs/>
          <w:iCs/>
          <w:sz w:val="24"/>
          <w:szCs w:val="24"/>
        </w:rPr>
        <w:t xml:space="preserve"> 2022). S</w:t>
      </w:r>
      <w:r w:rsidRPr="006E1091">
        <w:rPr>
          <w:bCs/>
          <w:iCs/>
          <w:sz w:val="24"/>
          <w:szCs w:val="24"/>
        </w:rPr>
        <w:t xml:space="preserve">tyles </w:t>
      </w:r>
      <w:r>
        <w:rPr>
          <w:bCs/>
          <w:iCs/>
          <w:sz w:val="24"/>
          <w:szCs w:val="24"/>
        </w:rPr>
        <w:t>and</w:t>
      </w:r>
      <w:r w:rsidRPr="006E1091">
        <w:rPr>
          <w:bCs/>
          <w:iCs/>
          <w:sz w:val="24"/>
          <w:szCs w:val="24"/>
        </w:rPr>
        <w:t xml:space="preserve"> strategies</w:t>
      </w:r>
      <w:r>
        <w:rPr>
          <w:bCs/>
          <w:iCs/>
          <w:sz w:val="24"/>
          <w:szCs w:val="24"/>
        </w:rPr>
        <w:t xml:space="preserve">. In </w:t>
      </w:r>
      <w:r w:rsidRPr="006E1091">
        <w:rPr>
          <w:bCs/>
          <w:i/>
          <w:iCs/>
          <w:sz w:val="24"/>
          <w:szCs w:val="24"/>
        </w:rPr>
        <w:t xml:space="preserve">The Routledge Handbook of Second Language Acquisition and Individual Differences. </w:t>
      </w:r>
      <w:r w:rsidRPr="006E1091">
        <w:rPr>
          <w:bCs/>
          <w:iCs/>
          <w:sz w:val="24"/>
          <w:szCs w:val="24"/>
        </w:rPr>
        <w:t>New York: Routledge</w:t>
      </w:r>
    </w:p>
    <w:p w14:paraId="04837A00" w14:textId="77777777" w:rsidR="006E1091" w:rsidRPr="006E1091" w:rsidRDefault="006E1091" w:rsidP="006E1091">
      <w:pPr>
        <w:rPr>
          <w:bCs/>
          <w:iCs/>
          <w:sz w:val="24"/>
          <w:szCs w:val="24"/>
        </w:rPr>
      </w:pPr>
      <w:bookmarkStart w:id="7" w:name="_Hlk51675822"/>
      <w:proofErr w:type="spellStart"/>
      <w:r w:rsidRPr="006E1091">
        <w:rPr>
          <w:bCs/>
          <w:iCs/>
          <w:sz w:val="24"/>
          <w:szCs w:val="24"/>
        </w:rPr>
        <w:t>Chamot</w:t>
      </w:r>
      <w:proofErr w:type="spellEnd"/>
      <w:r w:rsidRPr="006E1091">
        <w:rPr>
          <w:bCs/>
          <w:iCs/>
          <w:sz w:val="24"/>
          <w:szCs w:val="24"/>
        </w:rPr>
        <w:t xml:space="preserve">, A., Harris, V., </w:t>
      </w:r>
      <w:proofErr w:type="spellStart"/>
      <w:r w:rsidRPr="006E1091">
        <w:rPr>
          <w:bCs/>
          <w:iCs/>
          <w:sz w:val="24"/>
          <w:szCs w:val="24"/>
        </w:rPr>
        <w:t>Nyikos</w:t>
      </w:r>
      <w:proofErr w:type="spellEnd"/>
      <w:r w:rsidRPr="006E1091">
        <w:rPr>
          <w:bCs/>
          <w:iCs/>
          <w:sz w:val="24"/>
          <w:szCs w:val="24"/>
        </w:rPr>
        <w:t xml:space="preserve">, M., Griffiths, C., Gunning, P., Rubin, J. &amp; </w:t>
      </w:r>
      <w:proofErr w:type="spellStart"/>
      <w:r w:rsidRPr="006E1091">
        <w:rPr>
          <w:bCs/>
          <w:iCs/>
          <w:sz w:val="24"/>
          <w:szCs w:val="24"/>
        </w:rPr>
        <w:t>Tutuniș</w:t>
      </w:r>
      <w:proofErr w:type="spellEnd"/>
      <w:r w:rsidRPr="006E1091">
        <w:rPr>
          <w:bCs/>
          <w:iCs/>
          <w:sz w:val="24"/>
          <w:szCs w:val="24"/>
        </w:rPr>
        <w:t xml:space="preserve">, B. (2019). Preparing Teachers for LLSI and Involving Them in Research. In A. </w:t>
      </w:r>
      <w:proofErr w:type="spellStart"/>
      <w:r w:rsidRPr="006E1091">
        <w:rPr>
          <w:bCs/>
          <w:iCs/>
          <w:sz w:val="24"/>
          <w:szCs w:val="24"/>
        </w:rPr>
        <w:t>Chamot</w:t>
      </w:r>
      <w:proofErr w:type="spellEnd"/>
      <w:r w:rsidRPr="006E1091">
        <w:rPr>
          <w:bCs/>
          <w:iCs/>
          <w:sz w:val="24"/>
          <w:szCs w:val="24"/>
        </w:rPr>
        <w:t xml:space="preserve"> &amp; V. Harris (Eds), </w:t>
      </w:r>
      <w:r w:rsidRPr="006E1091">
        <w:rPr>
          <w:bCs/>
          <w:i/>
          <w:iCs/>
          <w:sz w:val="24"/>
          <w:szCs w:val="24"/>
        </w:rPr>
        <w:lastRenderedPageBreak/>
        <w:t xml:space="preserve">Learning Strategy Instruction in the Language Classroom: Issues and Implementation. </w:t>
      </w:r>
      <w:r w:rsidRPr="006E1091">
        <w:rPr>
          <w:bCs/>
          <w:iCs/>
          <w:sz w:val="24"/>
          <w:szCs w:val="24"/>
        </w:rPr>
        <w:t>Bristol, UK: Multilingual Matters</w:t>
      </w:r>
    </w:p>
    <w:p w14:paraId="75E5509B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(2019). Strategy Instruction. In G. Barkhuizen (Ed.) </w:t>
      </w:r>
      <w:r w:rsidRPr="006E1091">
        <w:rPr>
          <w:bCs/>
          <w:i/>
          <w:iCs/>
          <w:sz w:val="24"/>
          <w:szCs w:val="24"/>
        </w:rPr>
        <w:t xml:space="preserve">Qualitative Research Topics in Language Teacher Education </w:t>
      </w:r>
      <w:r w:rsidRPr="006E1091">
        <w:rPr>
          <w:bCs/>
          <w:iCs/>
          <w:sz w:val="24"/>
          <w:szCs w:val="24"/>
        </w:rPr>
        <w:t xml:space="preserve">(pp.210-215). New York: Routledge. </w:t>
      </w:r>
    </w:p>
    <w:p w14:paraId="656E906C" w14:textId="77777777" w:rsidR="006E1091" w:rsidRPr="006E1091" w:rsidRDefault="006E1091" w:rsidP="006E1091">
      <w:pPr>
        <w:rPr>
          <w:bCs/>
          <w:iCs/>
          <w:sz w:val="24"/>
          <w:szCs w:val="24"/>
        </w:rPr>
      </w:pPr>
      <w:bookmarkStart w:id="8" w:name="_Hlk1306174"/>
      <w:r w:rsidRPr="006E1091">
        <w:rPr>
          <w:bCs/>
          <w:iCs/>
          <w:sz w:val="24"/>
          <w:szCs w:val="24"/>
        </w:rPr>
        <w:t xml:space="preserve">Griffiths, C. (2019). Epilogue. In A. Hajar, </w:t>
      </w:r>
      <w:r w:rsidRPr="006E1091">
        <w:rPr>
          <w:bCs/>
          <w:i/>
          <w:iCs/>
          <w:sz w:val="24"/>
          <w:szCs w:val="24"/>
        </w:rPr>
        <w:t xml:space="preserve">International Students’ Challenges, Strategies and Future Vision </w:t>
      </w:r>
      <w:r w:rsidRPr="006E1091">
        <w:rPr>
          <w:bCs/>
          <w:iCs/>
          <w:sz w:val="24"/>
          <w:szCs w:val="24"/>
        </w:rPr>
        <w:t>(197-200). Bristol, UK: Multilingual Matters</w:t>
      </w:r>
    </w:p>
    <w:bookmarkEnd w:id="8"/>
    <w:p w14:paraId="7895399F" w14:textId="3CF5C193" w:rsidR="006E1091" w:rsidRPr="006E1091" w:rsidRDefault="006E1091" w:rsidP="006E1091">
      <w:pPr>
        <w:rPr>
          <w:bCs/>
          <w:iCs/>
          <w:sz w:val="24"/>
          <w:szCs w:val="24"/>
        </w:rPr>
      </w:pPr>
      <w:proofErr w:type="spellStart"/>
      <w:r w:rsidRPr="006E1091">
        <w:rPr>
          <w:bCs/>
          <w:iCs/>
          <w:sz w:val="24"/>
          <w:szCs w:val="24"/>
        </w:rPr>
        <w:t>riffiths</w:t>
      </w:r>
      <w:proofErr w:type="spellEnd"/>
      <w:r w:rsidRPr="006E1091">
        <w:rPr>
          <w:bCs/>
          <w:iCs/>
          <w:sz w:val="24"/>
          <w:szCs w:val="24"/>
        </w:rPr>
        <w:t xml:space="preserve">, C. (2018) How individual differences relate to successful strategy use: self-regulated language learners round the world. In R. Oxford &amp; C. </w:t>
      </w:r>
      <w:proofErr w:type="spellStart"/>
      <w:r w:rsidRPr="006E1091">
        <w:rPr>
          <w:bCs/>
          <w:iCs/>
          <w:sz w:val="24"/>
          <w:szCs w:val="24"/>
        </w:rPr>
        <w:t>Amerstorfer</w:t>
      </w:r>
      <w:proofErr w:type="spellEnd"/>
      <w:r w:rsidRPr="006E1091">
        <w:rPr>
          <w:bCs/>
          <w:iCs/>
          <w:sz w:val="24"/>
          <w:szCs w:val="24"/>
        </w:rPr>
        <w:t xml:space="preserve"> (Eds) </w:t>
      </w:r>
      <w:r w:rsidRPr="006E1091">
        <w:rPr>
          <w:bCs/>
          <w:i/>
          <w:iCs/>
          <w:sz w:val="24"/>
          <w:szCs w:val="24"/>
        </w:rPr>
        <w:t xml:space="preserve">Situated Strategy Use: Language Learning Strategies and Individual Learner Characteristics </w:t>
      </w:r>
      <w:r w:rsidRPr="006E1091">
        <w:rPr>
          <w:bCs/>
          <w:iCs/>
          <w:sz w:val="24"/>
          <w:szCs w:val="24"/>
        </w:rPr>
        <w:t>(pp.55-73)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 xml:space="preserve">London: Bloomsbury. </w:t>
      </w:r>
    </w:p>
    <w:p w14:paraId="4E683A5F" w14:textId="77777777" w:rsidR="006E1091" w:rsidRPr="006E1091" w:rsidRDefault="006E1091" w:rsidP="006E1091">
      <w:pPr>
        <w:rPr>
          <w:bCs/>
          <w:iCs/>
          <w:sz w:val="24"/>
          <w:szCs w:val="24"/>
        </w:rPr>
      </w:pPr>
      <w:proofErr w:type="spellStart"/>
      <w:r w:rsidRPr="006E1091">
        <w:rPr>
          <w:bCs/>
          <w:iCs/>
          <w:sz w:val="24"/>
          <w:szCs w:val="24"/>
        </w:rPr>
        <w:t>Soruç</w:t>
      </w:r>
      <w:proofErr w:type="spellEnd"/>
      <w:r w:rsidRPr="006E1091">
        <w:rPr>
          <w:bCs/>
          <w:iCs/>
          <w:sz w:val="24"/>
          <w:szCs w:val="24"/>
        </w:rPr>
        <w:t xml:space="preserve"> A., </w:t>
      </w:r>
      <w:proofErr w:type="spellStart"/>
      <w:r w:rsidRPr="006E1091">
        <w:rPr>
          <w:bCs/>
          <w:iCs/>
          <w:sz w:val="24"/>
          <w:szCs w:val="24"/>
        </w:rPr>
        <w:t>Dinler</w:t>
      </w:r>
      <w:proofErr w:type="spellEnd"/>
      <w:r w:rsidRPr="006E1091">
        <w:rPr>
          <w:bCs/>
          <w:iCs/>
          <w:sz w:val="24"/>
          <w:szCs w:val="24"/>
        </w:rPr>
        <w:t xml:space="preserve"> A. &amp; Griffiths C. (2018). Listening Comprehension Strategies of EMI Students in Turkey. In: </w:t>
      </w:r>
      <w:proofErr w:type="spellStart"/>
      <w:r w:rsidRPr="006E1091">
        <w:rPr>
          <w:bCs/>
          <w:iCs/>
          <w:sz w:val="24"/>
          <w:szCs w:val="24"/>
        </w:rPr>
        <w:t>Kırkgöz</w:t>
      </w:r>
      <w:proofErr w:type="spellEnd"/>
      <w:r w:rsidRPr="006E1091">
        <w:rPr>
          <w:bCs/>
          <w:iCs/>
          <w:sz w:val="24"/>
          <w:szCs w:val="24"/>
        </w:rPr>
        <w:t xml:space="preserve"> Y. &amp; </w:t>
      </w:r>
      <w:proofErr w:type="spellStart"/>
      <w:r w:rsidRPr="006E1091">
        <w:rPr>
          <w:bCs/>
          <w:iCs/>
          <w:sz w:val="24"/>
          <w:szCs w:val="24"/>
        </w:rPr>
        <w:t>Dikilitaş</w:t>
      </w:r>
      <w:proofErr w:type="spellEnd"/>
      <w:r w:rsidRPr="006E1091">
        <w:rPr>
          <w:bCs/>
          <w:iCs/>
          <w:sz w:val="24"/>
          <w:szCs w:val="24"/>
        </w:rPr>
        <w:t xml:space="preserve"> K. (Eds) </w:t>
      </w:r>
      <w:r w:rsidRPr="006E1091">
        <w:rPr>
          <w:bCs/>
          <w:i/>
          <w:iCs/>
          <w:sz w:val="24"/>
          <w:szCs w:val="24"/>
        </w:rPr>
        <w:t xml:space="preserve">Key Issues in English for Specific Purposes in Higher Education </w:t>
      </w:r>
      <w:r w:rsidRPr="006E1091">
        <w:rPr>
          <w:bCs/>
          <w:iCs/>
          <w:sz w:val="24"/>
          <w:szCs w:val="24"/>
        </w:rPr>
        <w:t>(265-287)</w:t>
      </w:r>
      <w:r w:rsidRPr="006E1091">
        <w:rPr>
          <w:bCs/>
          <w:i/>
          <w:iCs/>
          <w:sz w:val="24"/>
          <w:szCs w:val="24"/>
        </w:rPr>
        <w:t>.</w:t>
      </w:r>
      <w:r w:rsidRPr="006E1091">
        <w:rPr>
          <w:bCs/>
          <w:iCs/>
          <w:sz w:val="24"/>
          <w:szCs w:val="24"/>
        </w:rPr>
        <w:t xml:space="preserve"> English Language Education, vol 11. Cham: Springer. </w:t>
      </w:r>
    </w:p>
    <w:p w14:paraId="55700268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&amp; </w:t>
      </w:r>
      <w:hyperlink r:id="rId15" w:history="1">
        <w:proofErr w:type="spellStart"/>
        <w:r w:rsidRPr="006E1091">
          <w:rPr>
            <w:rStyle w:val="Hyperlink"/>
            <w:bCs/>
            <w:iCs/>
            <w:color w:val="auto"/>
            <w:sz w:val="24"/>
            <w:szCs w:val="24"/>
            <w:u w:val="none"/>
          </w:rPr>
          <w:t>Soruç</w:t>
        </w:r>
        <w:proofErr w:type="spellEnd"/>
      </w:hyperlink>
      <w:r w:rsidRPr="006E1091">
        <w:rPr>
          <w:bCs/>
          <w:iCs/>
          <w:sz w:val="24"/>
          <w:szCs w:val="24"/>
        </w:rPr>
        <w:t xml:space="preserve">, A. (2018). Learning language as </w:t>
      </w:r>
      <w:proofErr w:type="gramStart"/>
      <w:r w:rsidRPr="006E1091">
        <w:rPr>
          <w:bCs/>
          <w:iCs/>
          <w:sz w:val="24"/>
          <w:szCs w:val="24"/>
        </w:rPr>
        <w:t>Adults</w:t>
      </w:r>
      <w:proofErr w:type="gramEnd"/>
      <w:r w:rsidRPr="006E1091">
        <w:rPr>
          <w:bCs/>
          <w:iCs/>
          <w:sz w:val="24"/>
          <w:szCs w:val="24"/>
        </w:rPr>
        <w:t xml:space="preserve">. In J. Richards &amp; A. Burns (Eds), </w:t>
      </w:r>
      <w:r w:rsidRPr="006E1091">
        <w:rPr>
          <w:bCs/>
          <w:i/>
          <w:iCs/>
          <w:sz w:val="24"/>
          <w:szCs w:val="24"/>
        </w:rPr>
        <w:t xml:space="preserve">The Cambridge Guide to Second Language Learning </w:t>
      </w:r>
      <w:r w:rsidRPr="006E1091">
        <w:rPr>
          <w:bCs/>
          <w:iCs/>
          <w:sz w:val="24"/>
          <w:szCs w:val="24"/>
        </w:rPr>
        <w:t>(pp.27-34).</w:t>
      </w:r>
      <w:r w:rsidRPr="006E1091">
        <w:rPr>
          <w:bCs/>
          <w:i/>
          <w:iCs/>
          <w:sz w:val="24"/>
          <w:szCs w:val="24"/>
        </w:rPr>
        <w:t xml:space="preserve"> </w:t>
      </w:r>
      <w:r w:rsidRPr="006E1091">
        <w:rPr>
          <w:bCs/>
          <w:iCs/>
          <w:sz w:val="24"/>
          <w:szCs w:val="24"/>
        </w:rPr>
        <w:t xml:space="preserve">Cambridge, UK: Cambridge University Press. </w:t>
      </w:r>
    </w:p>
    <w:p w14:paraId="75245EFA" w14:textId="77777777" w:rsidR="006E1091" w:rsidRPr="006E1091" w:rsidRDefault="006E1091" w:rsidP="006E1091">
      <w:pPr>
        <w:rPr>
          <w:b/>
          <w:bCs/>
          <w:iCs/>
          <w:sz w:val="24"/>
          <w:szCs w:val="24"/>
          <w:u w:val="single"/>
        </w:rPr>
      </w:pPr>
      <w:r w:rsidRPr="006E1091">
        <w:rPr>
          <w:bCs/>
          <w:iCs/>
          <w:sz w:val="24"/>
          <w:szCs w:val="24"/>
        </w:rPr>
        <w:t xml:space="preserve">Griffiths, C. &amp; </w:t>
      </w:r>
      <w:hyperlink r:id="rId16" w:history="1">
        <w:proofErr w:type="spellStart"/>
        <w:r w:rsidRPr="006E1091">
          <w:rPr>
            <w:rStyle w:val="Hyperlink"/>
            <w:bCs/>
            <w:iCs/>
            <w:color w:val="auto"/>
            <w:sz w:val="24"/>
            <w:szCs w:val="24"/>
            <w:u w:val="none"/>
          </w:rPr>
          <w:t>Soruç</w:t>
        </w:r>
        <w:proofErr w:type="spellEnd"/>
      </w:hyperlink>
      <w:r w:rsidRPr="006E1091">
        <w:rPr>
          <w:bCs/>
          <w:iCs/>
          <w:sz w:val="24"/>
          <w:szCs w:val="24"/>
        </w:rPr>
        <w:t xml:space="preserve">, A. (2017). ‘It doesn’t reflect my identity’: learner reactions to ‘natural’ English. In T. Pattison (Ed.), </w:t>
      </w:r>
      <w:r w:rsidRPr="006E1091">
        <w:rPr>
          <w:bCs/>
          <w:i/>
          <w:iCs/>
          <w:sz w:val="24"/>
          <w:szCs w:val="24"/>
        </w:rPr>
        <w:t xml:space="preserve">IATEFL 2016 Birmingham Conference Selections </w:t>
      </w:r>
      <w:r w:rsidRPr="006E1091">
        <w:rPr>
          <w:bCs/>
          <w:iCs/>
          <w:sz w:val="24"/>
          <w:szCs w:val="24"/>
        </w:rPr>
        <w:t>(pp.148-150). Faversham: IATEFL</w:t>
      </w:r>
    </w:p>
    <w:p w14:paraId="6E6587E8" w14:textId="77777777" w:rsidR="006E1091" w:rsidRPr="006E1091" w:rsidRDefault="006E1091" w:rsidP="006E1091">
      <w:pPr>
        <w:rPr>
          <w:bCs/>
          <w:i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&amp; </w:t>
      </w:r>
      <w:proofErr w:type="spellStart"/>
      <w:r w:rsidRPr="006E1091">
        <w:rPr>
          <w:bCs/>
          <w:iCs/>
          <w:sz w:val="24"/>
          <w:szCs w:val="24"/>
        </w:rPr>
        <w:t>Inceçay</w:t>
      </w:r>
      <w:proofErr w:type="spellEnd"/>
      <w:r w:rsidRPr="006E1091">
        <w:rPr>
          <w:bCs/>
          <w:iCs/>
          <w:sz w:val="24"/>
          <w:szCs w:val="24"/>
        </w:rPr>
        <w:t xml:space="preserve">, G. (2016). </w:t>
      </w:r>
      <w:r w:rsidRPr="006E1091">
        <w:rPr>
          <w:bCs/>
          <w:iCs/>
          <w:sz w:val="24"/>
          <w:szCs w:val="24"/>
          <w:lang w:val="en-GB"/>
        </w:rPr>
        <w:t xml:space="preserve">New Directions in Language Learning Strategy Research: Engaging with the Complexity of Strategy Use. </w:t>
      </w:r>
      <w:r w:rsidRPr="006E1091">
        <w:rPr>
          <w:bCs/>
          <w:iCs/>
          <w:sz w:val="24"/>
          <w:szCs w:val="24"/>
        </w:rPr>
        <w:t xml:space="preserve">In </w:t>
      </w:r>
      <w:proofErr w:type="spellStart"/>
      <w:r w:rsidRPr="006E1091">
        <w:rPr>
          <w:bCs/>
          <w:iCs/>
          <w:sz w:val="24"/>
          <w:szCs w:val="24"/>
        </w:rPr>
        <w:t>Gkonou</w:t>
      </w:r>
      <w:proofErr w:type="spellEnd"/>
      <w:r w:rsidRPr="006E1091">
        <w:rPr>
          <w:bCs/>
          <w:iCs/>
          <w:sz w:val="24"/>
          <w:szCs w:val="24"/>
        </w:rPr>
        <w:t xml:space="preserve">, C., </w:t>
      </w:r>
      <w:proofErr w:type="spellStart"/>
      <w:r w:rsidRPr="006E1091">
        <w:rPr>
          <w:bCs/>
          <w:iCs/>
          <w:sz w:val="24"/>
          <w:szCs w:val="24"/>
        </w:rPr>
        <w:t>Tatzl</w:t>
      </w:r>
      <w:proofErr w:type="spellEnd"/>
      <w:r w:rsidRPr="006E1091">
        <w:rPr>
          <w:bCs/>
          <w:iCs/>
          <w:sz w:val="24"/>
          <w:szCs w:val="24"/>
        </w:rPr>
        <w:t xml:space="preserve">, D. &amp; and Mercer, S. (Eds), </w:t>
      </w:r>
      <w:r w:rsidRPr="006E1091">
        <w:rPr>
          <w:bCs/>
          <w:i/>
          <w:iCs/>
          <w:sz w:val="24"/>
          <w:szCs w:val="24"/>
        </w:rPr>
        <w:t xml:space="preserve">New Directions in Language Learning Psychology </w:t>
      </w:r>
      <w:r w:rsidRPr="006E1091">
        <w:rPr>
          <w:bCs/>
          <w:iCs/>
          <w:sz w:val="24"/>
          <w:szCs w:val="24"/>
        </w:rPr>
        <w:t>(pp.25-38)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 xml:space="preserve">Berlin: Springer. </w:t>
      </w:r>
      <w:r w:rsidRPr="006E1091">
        <w:rPr>
          <w:bCs/>
          <w:i/>
          <w:iCs/>
          <w:sz w:val="24"/>
          <w:szCs w:val="24"/>
        </w:rPr>
        <w:t xml:space="preserve">  </w:t>
      </w:r>
    </w:p>
    <w:p w14:paraId="6DC87BA8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(2014). Both sides now: Reflections on Korea. In R. Oxford (Ed.), </w:t>
      </w:r>
      <w:r w:rsidRPr="006E1091">
        <w:rPr>
          <w:bCs/>
          <w:i/>
          <w:iCs/>
          <w:sz w:val="24"/>
          <w:szCs w:val="24"/>
        </w:rPr>
        <w:t xml:space="preserve">Understanding Peace Cultures </w:t>
      </w:r>
      <w:r w:rsidRPr="006E1091">
        <w:rPr>
          <w:bCs/>
          <w:iCs/>
          <w:sz w:val="24"/>
          <w:szCs w:val="24"/>
        </w:rPr>
        <w:t xml:space="preserve">(pp.323-334). Charlotte, NC: Information Age Publishing </w:t>
      </w:r>
    </w:p>
    <w:p w14:paraId="1A8C7622" w14:textId="131AAA8A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Musa, S; </w:t>
      </w:r>
      <w:proofErr w:type="spellStart"/>
      <w:r w:rsidRPr="006E1091">
        <w:rPr>
          <w:bCs/>
          <w:iCs/>
          <w:sz w:val="24"/>
          <w:szCs w:val="24"/>
        </w:rPr>
        <w:t>Ziatdinov</w:t>
      </w:r>
      <w:proofErr w:type="spellEnd"/>
      <w:r w:rsidRPr="006E1091">
        <w:rPr>
          <w:bCs/>
          <w:iCs/>
          <w:sz w:val="24"/>
          <w:szCs w:val="24"/>
        </w:rPr>
        <w:t xml:space="preserve">, R; Griffiths, C. (2013). Introduction to computer animation and its possible educational applications. In M. </w:t>
      </w:r>
      <w:proofErr w:type="spellStart"/>
      <w:r w:rsidRPr="006E1091">
        <w:rPr>
          <w:bCs/>
          <w:iCs/>
          <w:sz w:val="24"/>
          <w:szCs w:val="24"/>
        </w:rPr>
        <w:t>Gallová</w:t>
      </w:r>
      <w:proofErr w:type="spellEnd"/>
      <w:r w:rsidRPr="006E1091">
        <w:rPr>
          <w:bCs/>
          <w:iCs/>
          <w:sz w:val="24"/>
          <w:szCs w:val="24"/>
        </w:rPr>
        <w:t xml:space="preserve">, J. </w:t>
      </w:r>
      <w:proofErr w:type="spellStart"/>
      <w:r w:rsidRPr="006E1091">
        <w:rPr>
          <w:bCs/>
          <w:iCs/>
          <w:sz w:val="24"/>
          <w:szCs w:val="24"/>
        </w:rPr>
        <w:t>Gunčaga</w:t>
      </w:r>
      <w:proofErr w:type="spellEnd"/>
      <w:r w:rsidRPr="006E1091">
        <w:rPr>
          <w:bCs/>
          <w:iCs/>
          <w:sz w:val="24"/>
          <w:szCs w:val="24"/>
        </w:rPr>
        <w:t xml:space="preserve">, Z. </w:t>
      </w:r>
      <w:proofErr w:type="spellStart"/>
      <w:r w:rsidRPr="006E1091">
        <w:rPr>
          <w:bCs/>
          <w:iCs/>
          <w:sz w:val="24"/>
          <w:szCs w:val="24"/>
        </w:rPr>
        <w:t>Chanasová</w:t>
      </w:r>
      <w:proofErr w:type="spellEnd"/>
      <w:r w:rsidRPr="006E1091">
        <w:rPr>
          <w:bCs/>
          <w:iCs/>
          <w:sz w:val="24"/>
          <w:szCs w:val="24"/>
        </w:rPr>
        <w:t xml:space="preserve">, M.M. </w:t>
      </w:r>
      <w:proofErr w:type="spellStart"/>
      <w:r w:rsidRPr="006E1091">
        <w:rPr>
          <w:bCs/>
          <w:iCs/>
          <w:sz w:val="24"/>
          <w:szCs w:val="24"/>
        </w:rPr>
        <w:t>Chovancová</w:t>
      </w:r>
      <w:proofErr w:type="spellEnd"/>
      <w:r w:rsidRPr="006E1091">
        <w:rPr>
          <w:bCs/>
          <w:iCs/>
          <w:sz w:val="24"/>
          <w:szCs w:val="24"/>
        </w:rPr>
        <w:t xml:space="preserve"> (Eds.), </w:t>
      </w:r>
      <w:r w:rsidRPr="006E1091">
        <w:rPr>
          <w:bCs/>
          <w:i/>
          <w:iCs/>
          <w:sz w:val="24"/>
          <w:szCs w:val="24"/>
        </w:rPr>
        <w:t xml:space="preserve">New Challenges in Education </w:t>
      </w:r>
      <w:r w:rsidRPr="006E1091">
        <w:rPr>
          <w:bCs/>
          <w:iCs/>
          <w:sz w:val="24"/>
          <w:szCs w:val="24"/>
        </w:rPr>
        <w:t xml:space="preserve">(pp. 177-205). </w:t>
      </w:r>
      <w:proofErr w:type="spellStart"/>
      <w:r w:rsidRPr="006E1091">
        <w:rPr>
          <w:bCs/>
          <w:iCs/>
          <w:sz w:val="24"/>
          <w:szCs w:val="24"/>
        </w:rPr>
        <w:t>Ružomberok</w:t>
      </w:r>
      <w:proofErr w:type="spellEnd"/>
      <w:r w:rsidRPr="006E1091">
        <w:rPr>
          <w:bCs/>
          <w:iCs/>
          <w:sz w:val="24"/>
          <w:szCs w:val="24"/>
        </w:rPr>
        <w:t xml:space="preserve">, Slovakia: </w:t>
      </w:r>
    </w:p>
    <w:bookmarkEnd w:id="7"/>
    <w:p w14:paraId="2C5102FD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(2012). Learning Styles: Traversing the Quagmire. In S. Mercer, S. Ryan &amp; M. Williams (Eds), </w:t>
      </w:r>
      <w:r w:rsidRPr="006E1091">
        <w:rPr>
          <w:bCs/>
          <w:i/>
          <w:iCs/>
          <w:sz w:val="24"/>
          <w:szCs w:val="24"/>
        </w:rPr>
        <w:t xml:space="preserve">Language Learning Psychology: Research, Theory &amp; Pedagogy </w:t>
      </w:r>
      <w:r w:rsidRPr="006E1091">
        <w:rPr>
          <w:bCs/>
          <w:iCs/>
          <w:sz w:val="24"/>
          <w:szCs w:val="24"/>
        </w:rPr>
        <w:t>(pp.151-168). London, UK: Palgrave Macmillan</w:t>
      </w:r>
    </w:p>
    <w:p w14:paraId="1A960379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Zhou, C. &amp; Griffiths, C. (2012). Quantitative and qualitative perspectives on individual differences in error correction preferences. In M. Pawlak (Ed.), </w:t>
      </w:r>
      <w:r w:rsidRPr="006E1091">
        <w:rPr>
          <w:bCs/>
          <w:i/>
          <w:iCs/>
          <w:sz w:val="24"/>
          <w:szCs w:val="24"/>
        </w:rPr>
        <w:t xml:space="preserve">New perspectives on Individual Differences in Language Learning and Teaching </w:t>
      </w:r>
      <w:r w:rsidRPr="006E1091">
        <w:rPr>
          <w:bCs/>
          <w:iCs/>
          <w:sz w:val="24"/>
          <w:szCs w:val="24"/>
        </w:rPr>
        <w:t>(pp.305-317)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>Berlin: Springer</w:t>
      </w:r>
    </w:p>
    <w:p w14:paraId="6680C966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(2010). Strategies for Asian Students Learning in a Target Language Environment: Patterns of Success. In F. Anderson, Y. </w:t>
      </w:r>
      <w:proofErr w:type="gramStart"/>
      <w:r w:rsidRPr="006E1091">
        <w:rPr>
          <w:bCs/>
          <w:iCs/>
          <w:sz w:val="24"/>
          <w:szCs w:val="24"/>
        </w:rPr>
        <w:t>Ma</w:t>
      </w:r>
      <w:proofErr w:type="gramEnd"/>
      <w:r w:rsidRPr="006E1091">
        <w:rPr>
          <w:bCs/>
          <w:iCs/>
          <w:sz w:val="24"/>
          <w:szCs w:val="24"/>
        </w:rPr>
        <w:t xml:space="preserve"> and N. Tarling (Eds.), </w:t>
      </w:r>
      <w:r w:rsidRPr="006E1091">
        <w:rPr>
          <w:bCs/>
          <w:i/>
          <w:iCs/>
          <w:sz w:val="24"/>
          <w:szCs w:val="24"/>
        </w:rPr>
        <w:t>The English Language and the Asian Student</w:t>
      </w:r>
      <w:r w:rsidRPr="006E1091">
        <w:rPr>
          <w:bCs/>
          <w:iCs/>
          <w:sz w:val="24"/>
          <w:szCs w:val="24"/>
        </w:rPr>
        <w:t xml:space="preserve"> (pp.206-253). Shandong, China: Shandong University Press</w:t>
      </w:r>
    </w:p>
    <w:p w14:paraId="2AE48C1C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lastRenderedPageBreak/>
        <w:t xml:space="preserve">Zhou, C &amp; Griffiths, C. (2009). Individual differences in error correction preferences. In M. Pawlak (Ed.). </w:t>
      </w:r>
      <w:r w:rsidRPr="006E1091">
        <w:rPr>
          <w:bCs/>
          <w:i/>
          <w:iCs/>
          <w:sz w:val="24"/>
          <w:szCs w:val="24"/>
        </w:rPr>
        <w:t>New perspectives on individual differences in language learning and teaching</w:t>
      </w:r>
      <w:r w:rsidRPr="006E1091">
        <w:rPr>
          <w:bCs/>
          <w:iCs/>
          <w:sz w:val="24"/>
          <w:szCs w:val="24"/>
        </w:rPr>
        <w:t xml:space="preserve"> (pp.305-318). </w:t>
      </w:r>
      <w:proofErr w:type="spellStart"/>
      <w:r w:rsidRPr="006E1091">
        <w:rPr>
          <w:bCs/>
          <w:iCs/>
          <w:sz w:val="24"/>
          <w:szCs w:val="24"/>
        </w:rPr>
        <w:t>Poznań</w:t>
      </w:r>
      <w:proofErr w:type="spellEnd"/>
      <w:r w:rsidRPr="006E1091">
        <w:rPr>
          <w:bCs/>
          <w:iCs/>
          <w:sz w:val="24"/>
          <w:szCs w:val="24"/>
        </w:rPr>
        <w:t xml:space="preserve"> – Kalisz: Adam Mickiewicz University Press. </w:t>
      </w:r>
    </w:p>
    <w:p w14:paraId="548F8FDD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(2008). Age and good language learners. In C. Griffiths (Ed.), </w:t>
      </w:r>
      <w:r w:rsidRPr="006E1091">
        <w:rPr>
          <w:bCs/>
          <w:i/>
          <w:iCs/>
          <w:sz w:val="24"/>
          <w:szCs w:val="24"/>
        </w:rPr>
        <w:t>Lessons from Good Language Learners</w:t>
      </w:r>
      <w:r w:rsidRPr="006E1091">
        <w:rPr>
          <w:bCs/>
          <w:iCs/>
          <w:sz w:val="24"/>
          <w:szCs w:val="24"/>
        </w:rPr>
        <w:t xml:space="preserve"> (pp.35-48)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>Cambridge: Cambridge University Press</w:t>
      </w:r>
    </w:p>
    <w:p w14:paraId="632096CA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(2008). Strategies and good language learners. In C. Griffiths (Ed.), </w:t>
      </w:r>
      <w:r w:rsidRPr="006E1091">
        <w:rPr>
          <w:bCs/>
          <w:i/>
          <w:iCs/>
          <w:sz w:val="24"/>
          <w:szCs w:val="24"/>
        </w:rPr>
        <w:t>Lessons from Good Language Learners</w:t>
      </w:r>
      <w:r w:rsidRPr="006E1091">
        <w:rPr>
          <w:bCs/>
          <w:iCs/>
          <w:sz w:val="24"/>
          <w:szCs w:val="24"/>
        </w:rPr>
        <w:t xml:space="preserve"> (pp.83-98)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>Cambridge: Cambridge University Press</w:t>
      </w:r>
    </w:p>
    <w:p w14:paraId="327BAE07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(2008). Teaching/learning method and good language learners. In C. Griffiths (Ed.), </w:t>
      </w:r>
      <w:r w:rsidRPr="006E1091">
        <w:rPr>
          <w:bCs/>
          <w:i/>
          <w:iCs/>
          <w:sz w:val="24"/>
          <w:szCs w:val="24"/>
        </w:rPr>
        <w:t>Lessons from Good Language Learners</w:t>
      </w:r>
      <w:r w:rsidRPr="006E1091">
        <w:rPr>
          <w:bCs/>
          <w:iCs/>
          <w:sz w:val="24"/>
          <w:szCs w:val="24"/>
        </w:rPr>
        <w:t xml:space="preserve"> (pp.255-265)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>Cambridge: Cambridge University Press</w:t>
      </w:r>
    </w:p>
    <w:p w14:paraId="43F4AC3D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Roberts, M. &amp; Griffiths, C. (2008). Error correction and good language learners. In C. Griffiths (Ed.), </w:t>
      </w:r>
      <w:r w:rsidRPr="006E1091">
        <w:rPr>
          <w:bCs/>
          <w:i/>
          <w:iCs/>
          <w:sz w:val="24"/>
          <w:szCs w:val="24"/>
        </w:rPr>
        <w:t>Lessons from Good Language Learners</w:t>
      </w:r>
      <w:r w:rsidRPr="006E1091">
        <w:rPr>
          <w:bCs/>
          <w:iCs/>
          <w:sz w:val="24"/>
          <w:szCs w:val="24"/>
        </w:rPr>
        <w:t xml:space="preserve"> (pp.282-293). Cambridge: Cambridge University Press</w:t>
      </w:r>
    </w:p>
    <w:p w14:paraId="0892DB24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(2008). Strategies for success in international examinations. In A. Burns &amp; J. Burton (Eds.), </w:t>
      </w:r>
      <w:r w:rsidRPr="006E1091">
        <w:rPr>
          <w:bCs/>
          <w:i/>
          <w:iCs/>
          <w:sz w:val="24"/>
          <w:szCs w:val="24"/>
        </w:rPr>
        <w:t>Language teacher research in Australia and New Zealand</w:t>
      </w:r>
      <w:r w:rsidRPr="006E1091">
        <w:rPr>
          <w:bCs/>
          <w:iCs/>
          <w:sz w:val="24"/>
          <w:szCs w:val="24"/>
        </w:rPr>
        <w:t xml:space="preserve"> (pp. 85-100). Alexandria: TESOL.</w:t>
      </w:r>
    </w:p>
    <w:p w14:paraId="2BAC4AFC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&amp; Zhou, C. (2008). Researching error correction in China: Procedure, </w:t>
      </w:r>
      <w:proofErr w:type="gramStart"/>
      <w:r w:rsidRPr="006E1091">
        <w:rPr>
          <w:bCs/>
          <w:iCs/>
          <w:sz w:val="24"/>
          <w:szCs w:val="24"/>
        </w:rPr>
        <w:t>product</w:t>
      </w:r>
      <w:proofErr w:type="gramEnd"/>
      <w:r w:rsidRPr="006E1091">
        <w:rPr>
          <w:bCs/>
          <w:iCs/>
          <w:sz w:val="24"/>
          <w:szCs w:val="24"/>
        </w:rPr>
        <w:t xml:space="preserve"> and pitfalls. In M. Pawlak (Ed.) </w:t>
      </w:r>
      <w:r w:rsidRPr="006E1091">
        <w:rPr>
          <w:bCs/>
          <w:i/>
          <w:iCs/>
          <w:sz w:val="24"/>
          <w:szCs w:val="24"/>
        </w:rPr>
        <w:t>Investigating English Language Learning and Teaching</w:t>
      </w:r>
      <w:r w:rsidRPr="006E1091">
        <w:rPr>
          <w:bCs/>
          <w:iCs/>
          <w:sz w:val="24"/>
          <w:szCs w:val="24"/>
        </w:rPr>
        <w:t xml:space="preserve"> (pp.127-137). </w:t>
      </w:r>
      <w:proofErr w:type="spellStart"/>
      <w:r w:rsidRPr="006E1091">
        <w:rPr>
          <w:bCs/>
          <w:iCs/>
          <w:sz w:val="24"/>
          <w:szCs w:val="24"/>
        </w:rPr>
        <w:t>Poznań</w:t>
      </w:r>
      <w:proofErr w:type="spellEnd"/>
      <w:r w:rsidRPr="006E1091">
        <w:rPr>
          <w:bCs/>
          <w:iCs/>
          <w:sz w:val="24"/>
          <w:szCs w:val="24"/>
        </w:rPr>
        <w:t xml:space="preserve">–Kalisz: Adam Mickiewicz University Press. </w:t>
      </w:r>
    </w:p>
    <w:p w14:paraId="304226D5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Takeuchi, O., Griffiths, C. &amp; Coyle, D. (2007). Applying strategies to contexts: the role of individual and situational differences. In A. Cohen &amp; E. </w:t>
      </w:r>
      <w:proofErr w:type="spellStart"/>
      <w:r w:rsidRPr="006E1091">
        <w:rPr>
          <w:bCs/>
          <w:iCs/>
          <w:sz w:val="24"/>
          <w:szCs w:val="24"/>
        </w:rPr>
        <w:t>Macaro</w:t>
      </w:r>
      <w:proofErr w:type="spellEnd"/>
      <w:r w:rsidRPr="006E1091">
        <w:rPr>
          <w:bCs/>
          <w:iCs/>
          <w:sz w:val="24"/>
          <w:szCs w:val="24"/>
        </w:rPr>
        <w:t xml:space="preserve"> (Eds) </w:t>
      </w:r>
      <w:r w:rsidRPr="006E1091">
        <w:rPr>
          <w:bCs/>
          <w:i/>
          <w:iCs/>
          <w:sz w:val="24"/>
          <w:szCs w:val="24"/>
        </w:rPr>
        <w:t xml:space="preserve">Language Learner Strategies </w:t>
      </w:r>
      <w:r w:rsidRPr="006E1091">
        <w:rPr>
          <w:bCs/>
          <w:iCs/>
          <w:sz w:val="24"/>
          <w:szCs w:val="24"/>
        </w:rPr>
        <w:t>(pp.69-92)</w:t>
      </w:r>
      <w:r w:rsidRPr="006E1091">
        <w:rPr>
          <w:bCs/>
          <w:i/>
          <w:iCs/>
          <w:sz w:val="24"/>
          <w:szCs w:val="24"/>
        </w:rPr>
        <w:t xml:space="preserve">. </w:t>
      </w:r>
      <w:r w:rsidRPr="006E1091">
        <w:rPr>
          <w:bCs/>
          <w:iCs/>
          <w:sz w:val="24"/>
          <w:szCs w:val="24"/>
        </w:rPr>
        <w:t xml:space="preserve">Oxford: Oxford University Press. </w:t>
      </w:r>
    </w:p>
    <w:p w14:paraId="302AC455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(1998). The Grammar Dilemma. In J. Richards (Ed.) </w:t>
      </w:r>
      <w:r w:rsidRPr="006E1091">
        <w:rPr>
          <w:bCs/>
          <w:i/>
          <w:iCs/>
          <w:sz w:val="24"/>
          <w:szCs w:val="24"/>
        </w:rPr>
        <w:t xml:space="preserve">Teaching in Action </w:t>
      </w:r>
      <w:r w:rsidRPr="006E1091">
        <w:rPr>
          <w:bCs/>
          <w:iCs/>
          <w:sz w:val="24"/>
          <w:szCs w:val="24"/>
        </w:rPr>
        <w:t xml:space="preserve">(pp.374-377).  Washington: TESOL, </w:t>
      </w:r>
    </w:p>
    <w:p w14:paraId="5DFA5DCB" w14:textId="77777777" w:rsidR="006E1091" w:rsidRP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(1997). </w:t>
      </w:r>
      <w:proofErr w:type="gramStart"/>
      <w:r w:rsidRPr="006E1091">
        <w:rPr>
          <w:bCs/>
          <w:iCs/>
          <w:sz w:val="24"/>
          <w:szCs w:val="24"/>
        </w:rPr>
        <w:t>Time Lines</w:t>
      </w:r>
      <w:proofErr w:type="gramEnd"/>
      <w:r w:rsidRPr="006E1091">
        <w:rPr>
          <w:bCs/>
          <w:iCs/>
          <w:sz w:val="24"/>
          <w:szCs w:val="24"/>
        </w:rPr>
        <w:t xml:space="preserve">. In M. Lewis (Ed.) </w:t>
      </w:r>
      <w:r w:rsidRPr="006E1091">
        <w:rPr>
          <w:bCs/>
          <w:i/>
          <w:iCs/>
          <w:sz w:val="24"/>
          <w:szCs w:val="24"/>
        </w:rPr>
        <w:t xml:space="preserve">New Ways in Teaching Adults </w:t>
      </w:r>
      <w:r w:rsidRPr="006E1091">
        <w:rPr>
          <w:bCs/>
          <w:iCs/>
          <w:sz w:val="24"/>
          <w:szCs w:val="24"/>
        </w:rPr>
        <w:t xml:space="preserve">(pp.102-104). Washington: TESOL, </w:t>
      </w:r>
    </w:p>
    <w:p w14:paraId="6B384C6F" w14:textId="6B58E61A" w:rsidR="006E1091" w:rsidRDefault="006E1091" w:rsidP="006E1091">
      <w:pPr>
        <w:rPr>
          <w:bCs/>
          <w:iCs/>
          <w:sz w:val="24"/>
          <w:szCs w:val="24"/>
        </w:rPr>
      </w:pPr>
      <w:r w:rsidRPr="006E1091">
        <w:rPr>
          <w:bCs/>
          <w:iCs/>
          <w:sz w:val="24"/>
          <w:szCs w:val="24"/>
        </w:rPr>
        <w:t xml:space="preserve">Griffiths, C. (1994). Twenty Questions. In P. Nation (Ed.) </w:t>
      </w:r>
      <w:r w:rsidRPr="006E1091">
        <w:rPr>
          <w:bCs/>
          <w:i/>
          <w:iCs/>
          <w:sz w:val="24"/>
          <w:szCs w:val="24"/>
        </w:rPr>
        <w:t>New Ways in Teaching Vocabulary</w:t>
      </w:r>
      <w:r w:rsidRPr="006E1091">
        <w:rPr>
          <w:bCs/>
          <w:iCs/>
          <w:sz w:val="24"/>
          <w:szCs w:val="24"/>
        </w:rPr>
        <w:t xml:space="preserve"> (p.86). Washington: TESOL </w:t>
      </w:r>
    </w:p>
    <w:p w14:paraId="4C805F1E" w14:textId="2F73C02D" w:rsidR="00F1439C" w:rsidRDefault="00F1439C" w:rsidP="006E1091">
      <w:pPr>
        <w:rPr>
          <w:bCs/>
          <w:iCs/>
          <w:sz w:val="24"/>
          <w:szCs w:val="24"/>
        </w:rPr>
      </w:pPr>
    </w:p>
    <w:p w14:paraId="55E1CEF7" w14:textId="532BACCD" w:rsidR="000D56AD" w:rsidRPr="000D56AD" w:rsidRDefault="00F1439C" w:rsidP="000D56AD">
      <w:pPr>
        <w:rPr>
          <w:b/>
          <w:iCs/>
          <w:sz w:val="24"/>
          <w:szCs w:val="24"/>
          <w:lang w:val="tr-TR"/>
        </w:rPr>
      </w:pPr>
      <w:r w:rsidRPr="000D56AD">
        <w:rPr>
          <w:b/>
          <w:iCs/>
          <w:sz w:val="24"/>
          <w:szCs w:val="24"/>
        </w:rPr>
        <w:t xml:space="preserve">7.4. </w:t>
      </w:r>
      <w:r w:rsidR="000D56AD" w:rsidRPr="000D56AD">
        <w:rPr>
          <w:b/>
          <w:iCs/>
          <w:sz w:val="24"/>
          <w:szCs w:val="24"/>
        </w:rPr>
        <w:t>K</w:t>
      </w:r>
      <w:r w:rsidR="000D56AD" w:rsidRPr="000D56AD">
        <w:rPr>
          <w:b/>
          <w:iCs/>
          <w:sz w:val="24"/>
          <w:szCs w:val="24"/>
          <w:lang w:val="tr-TR"/>
        </w:rPr>
        <w:t>onferanslar</w:t>
      </w:r>
    </w:p>
    <w:p w14:paraId="5F58C6C6" w14:textId="6A9DD9D7" w:rsidR="000D56AD" w:rsidRPr="000D56AD" w:rsidRDefault="000D56AD" w:rsidP="000D56AD">
      <w:pPr>
        <w:rPr>
          <w:b/>
          <w:iCs/>
          <w:sz w:val="24"/>
          <w:szCs w:val="24"/>
        </w:rPr>
      </w:pPr>
      <w:r w:rsidRPr="000D56AD">
        <w:rPr>
          <w:b/>
          <w:iCs/>
          <w:sz w:val="24"/>
          <w:szCs w:val="24"/>
          <w:lang w:val="tr-TR"/>
        </w:rPr>
        <w:t>7.4.1. Genel Kurullar, Web Seminerleri ve Sempozyumlar</w:t>
      </w:r>
    </w:p>
    <w:p w14:paraId="636D8296" w14:textId="6B26EBBC" w:rsidR="000D56AD" w:rsidRPr="000D56AD" w:rsidRDefault="000D56AD" w:rsidP="000D56AD">
      <w:pPr>
        <w:rPr>
          <w:bCs/>
          <w:iCs/>
          <w:sz w:val="24"/>
          <w:szCs w:val="24"/>
        </w:rPr>
      </w:pPr>
      <w:proofErr w:type="spellStart"/>
      <w:r w:rsidRPr="000D56AD">
        <w:rPr>
          <w:bCs/>
          <w:iCs/>
          <w:sz w:val="24"/>
          <w:szCs w:val="24"/>
        </w:rPr>
        <w:t>Grifffiths</w:t>
      </w:r>
      <w:proofErr w:type="spellEnd"/>
      <w:r w:rsidRPr="000D56AD">
        <w:rPr>
          <w:bCs/>
          <w:iCs/>
          <w:sz w:val="24"/>
          <w:szCs w:val="24"/>
        </w:rPr>
        <w:t>, C. (Jan. 2022). Surviving burnout. Webinar presented for IATEFL</w:t>
      </w:r>
      <w:r>
        <w:rPr>
          <w:bCs/>
          <w:iCs/>
          <w:sz w:val="24"/>
          <w:szCs w:val="24"/>
        </w:rPr>
        <w:t xml:space="preserve"> (UK)</w:t>
      </w:r>
    </w:p>
    <w:p w14:paraId="1F8CAB5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(August 2021). Strategies of successful language learners. Webinar presented for Language Flagship, Hawaii.</w:t>
      </w:r>
    </w:p>
    <w:p w14:paraId="74A862AB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lastRenderedPageBreak/>
        <w:t>Griffiths, C. (</w:t>
      </w:r>
      <w:proofErr w:type="gramStart"/>
      <w:r w:rsidRPr="000D56AD">
        <w:rPr>
          <w:bCs/>
          <w:iCs/>
          <w:sz w:val="24"/>
          <w:szCs w:val="24"/>
        </w:rPr>
        <w:t>May,</w:t>
      </w:r>
      <w:proofErr w:type="gramEnd"/>
      <w:r w:rsidRPr="000D56AD">
        <w:rPr>
          <w:bCs/>
          <w:iCs/>
          <w:sz w:val="24"/>
          <w:szCs w:val="24"/>
        </w:rPr>
        <w:t xml:space="preserve"> 2021). Lessons from the deep end. Webinar on coping strategies adopted by students and teachers during the COVID pandemic doe Hassan </w:t>
      </w:r>
      <w:proofErr w:type="spellStart"/>
      <w:r w:rsidRPr="000D56AD">
        <w:rPr>
          <w:bCs/>
          <w:iCs/>
          <w:sz w:val="24"/>
          <w:szCs w:val="24"/>
        </w:rPr>
        <w:t>Kalyoncu</w:t>
      </w:r>
      <w:proofErr w:type="spellEnd"/>
      <w:r w:rsidRPr="000D56AD">
        <w:rPr>
          <w:bCs/>
          <w:iCs/>
          <w:sz w:val="24"/>
          <w:szCs w:val="24"/>
        </w:rPr>
        <w:t xml:space="preserve"> University, Turkey.   </w:t>
      </w:r>
    </w:p>
    <w:p w14:paraId="38486CBB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2019). Mixed method and the joys of serendipity. Keynote address at International Doctoral Summer School, University of Malta</w:t>
      </w:r>
    </w:p>
    <w:p w14:paraId="458B5A0D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2019). The good language learner as an individual. Keynote address at TESL Toronto annual conference, Toronto, Canada</w:t>
      </w:r>
    </w:p>
    <w:p w14:paraId="4491E161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(April 2019). Learning Turkish: an English-speaker’s perspective. Presented at the opening session of </w:t>
      </w:r>
      <w:bookmarkStart w:id="9" w:name="_Hlk7173549"/>
      <w:r w:rsidRPr="000D56AD">
        <w:rPr>
          <w:bCs/>
          <w:iCs/>
          <w:sz w:val="24"/>
          <w:szCs w:val="24"/>
        </w:rPr>
        <w:t>the 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International Symposium of Limitless Education and Research, Bodrum, Turkey</w:t>
      </w:r>
      <w:bookmarkEnd w:id="9"/>
    </w:p>
    <w:p w14:paraId="6E63E509" w14:textId="77777777" w:rsidR="000D56AD" w:rsidRPr="000D56AD" w:rsidRDefault="000D56AD" w:rsidP="000D56AD">
      <w:pPr>
        <w:rPr>
          <w:bCs/>
          <w:iCs/>
          <w:sz w:val="24"/>
          <w:szCs w:val="24"/>
          <w:lang w:val="en-GB"/>
        </w:rPr>
      </w:pPr>
      <w:r w:rsidRPr="000D56AD">
        <w:rPr>
          <w:bCs/>
          <w:iCs/>
          <w:sz w:val="24"/>
          <w:szCs w:val="24"/>
          <w:lang w:val="en-GB"/>
        </w:rPr>
        <w:t xml:space="preserve">Griffiths, C. </w:t>
      </w:r>
      <w:bookmarkStart w:id="10" w:name="_Hlk1307481"/>
      <w:proofErr w:type="spellStart"/>
      <w:r w:rsidRPr="000D56AD">
        <w:rPr>
          <w:bCs/>
          <w:iCs/>
          <w:sz w:val="24"/>
          <w:szCs w:val="24"/>
        </w:rPr>
        <w:t>Soruç</w:t>
      </w:r>
      <w:proofErr w:type="spellEnd"/>
      <w:r w:rsidRPr="000D56AD">
        <w:rPr>
          <w:bCs/>
          <w:iCs/>
          <w:sz w:val="24"/>
          <w:szCs w:val="24"/>
        </w:rPr>
        <w:t>,</w:t>
      </w:r>
      <w:bookmarkEnd w:id="10"/>
      <w:r w:rsidRPr="000D56AD">
        <w:rPr>
          <w:bCs/>
          <w:iCs/>
          <w:sz w:val="24"/>
          <w:szCs w:val="24"/>
        </w:rPr>
        <w:t xml:space="preserve"> A. </w:t>
      </w:r>
      <w:r w:rsidRPr="000D56AD">
        <w:rPr>
          <w:bCs/>
          <w:iCs/>
          <w:sz w:val="24"/>
          <w:szCs w:val="24"/>
          <w:lang w:val="en-GB"/>
        </w:rPr>
        <w:t>Alhassan, A. &amp; Muir, S. (</w:t>
      </w:r>
      <w:proofErr w:type="gramStart"/>
      <w:r w:rsidRPr="000D56AD">
        <w:rPr>
          <w:bCs/>
          <w:iCs/>
          <w:sz w:val="24"/>
          <w:szCs w:val="24"/>
          <w:lang w:val="en-GB"/>
        </w:rPr>
        <w:t>April,</w:t>
      </w:r>
      <w:proofErr w:type="gramEnd"/>
      <w:r w:rsidRPr="000D56AD">
        <w:rPr>
          <w:bCs/>
          <w:iCs/>
          <w:sz w:val="24"/>
          <w:szCs w:val="24"/>
          <w:lang w:val="en-GB"/>
        </w:rPr>
        <w:t xml:space="preserve"> 2018). Forum on EMI (English as a medium of instruction). Presented at IATEFL, Brighton</w:t>
      </w:r>
    </w:p>
    <w:p w14:paraId="58A64EB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bookmarkStart w:id="11" w:name="_Hlk505674997"/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February,</w:t>
      </w:r>
      <w:proofErr w:type="gramEnd"/>
      <w:r w:rsidRPr="000D56AD">
        <w:rPr>
          <w:bCs/>
          <w:iCs/>
          <w:sz w:val="24"/>
          <w:szCs w:val="24"/>
        </w:rPr>
        <w:t xml:space="preserve"> 2018). Developing learner autonomy through learning strategies. Plenary delivered at </w:t>
      </w:r>
      <w:r w:rsidRPr="000D56AD">
        <w:rPr>
          <w:bCs/>
          <w:iCs/>
          <w:sz w:val="24"/>
          <w:szCs w:val="24"/>
          <w:lang w:val="en-GB"/>
        </w:rPr>
        <w:t>Annual ELT and Applied Linguistics Conference, Tribhuvan University, Kathmandu, Nepal.</w:t>
      </w:r>
    </w:p>
    <w:bookmarkEnd w:id="11"/>
    <w:p w14:paraId="0F26CCCF" w14:textId="77777777" w:rsidR="000D56AD" w:rsidRPr="000D56AD" w:rsidRDefault="000D56AD" w:rsidP="000D56AD">
      <w:pPr>
        <w:rPr>
          <w:bCs/>
          <w:iCs/>
          <w:sz w:val="24"/>
          <w:szCs w:val="24"/>
          <w:lang w:val="en-GB"/>
        </w:rPr>
      </w:pPr>
      <w:r w:rsidRPr="000D56AD">
        <w:rPr>
          <w:bCs/>
          <w:iCs/>
          <w:sz w:val="24"/>
          <w:szCs w:val="24"/>
          <w:lang w:val="en-GB"/>
        </w:rPr>
        <w:t xml:space="preserve">Griffiths, C., Parvin, S., Venkatesh, S., Zhou, R., </w:t>
      </w:r>
      <w:proofErr w:type="spellStart"/>
      <w:r w:rsidRPr="000D56AD">
        <w:rPr>
          <w:bCs/>
          <w:iCs/>
          <w:sz w:val="24"/>
          <w:szCs w:val="24"/>
          <w:lang w:val="en-US"/>
        </w:rPr>
        <w:t>Dikilitaş</w:t>
      </w:r>
      <w:proofErr w:type="spellEnd"/>
      <w:r w:rsidRPr="000D56AD">
        <w:rPr>
          <w:bCs/>
          <w:iCs/>
          <w:sz w:val="24"/>
          <w:szCs w:val="24"/>
          <w:lang w:val="en-US"/>
        </w:rPr>
        <w:t xml:space="preserve">, K., </w:t>
      </w:r>
      <w:proofErr w:type="spellStart"/>
      <w:r w:rsidRPr="000D56AD">
        <w:rPr>
          <w:bCs/>
          <w:iCs/>
          <w:sz w:val="24"/>
          <w:szCs w:val="24"/>
          <w:lang w:val="en-GB"/>
        </w:rPr>
        <w:t>Horzum</w:t>
      </w:r>
      <w:proofErr w:type="spellEnd"/>
      <w:r w:rsidRPr="000D56AD">
        <w:rPr>
          <w:bCs/>
          <w:iCs/>
          <w:sz w:val="24"/>
          <w:szCs w:val="24"/>
          <w:lang w:val="en-GB"/>
        </w:rPr>
        <w:t xml:space="preserve">, B. &amp; </w:t>
      </w:r>
      <w:proofErr w:type="spellStart"/>
      <w:r w:rsidRPr="000D56AD">
        <w:rPr>
          <w:bCs/>
          <w:iCs/>
          <w:sz w:val="24"/>
          <w:szCs w:val="24"/>
          <w:lang w:val="en-GB"/>
        </w:rPr>
        <w:t>Soruç</w:t>
      </w:r>
      <w:proofErr w:type="spellEnd"/>
      <w:r w:rsidRPr="000D56AD">
        <w:rPr>
          <w:bCs/>
          <w:iCs/>
          <w:sz w:val="24"/>
          <w:szCs w:val="24"/>
          <w:lang w:val="en-GB"/>
        </w:rPr>
        <w:t xml:space="preserve">, A. (January 2018). </w:t>
      </w:r>
      <w:r w:rsidRPr="000D56AD">
        <w:rPr>
          <w:bCs/>
          <w:iCs/>
          <w:sz w:val="24"/>
          <w:szCs w:val="24"/>
        </w:rPr>
        <w:t>Flipped, blended and online: a 21</w:t>
      </w:r>
      <w:r w:rsidRPr="000D56AD">
        <w:rPr>
          <w:bCs/>
          <w:iCs/>
          <w:sz w:val="24"/>
          <w:szCs w:val="24"/>
          <w:vertAlign w:val="superscript"/>
        </w:rPr>
        <w:t>st</w:t>
      </w:r>
      <w:r w:rsidRPr="000D56AD">
        <w:rPr>
          <w:bCs/>
          <w:iCs/>
          <w:sz w:val="24"/>
          <w:szCs w:val="24"/>
        </w:rPr>
        <w:t xml:space="preserve"> century technological methodological cocktail. Plenary talk at 8th Biennial CRIE conference, AIS, Auckland, New Zealand</w:t>
      </w:r>
    </w:p>
    <w:p w14:paraId="339ED736" w14:textId="77777777" w:rsidR="000D56AD" w:rsidRPr="000D56AD" w:rsidRDefault="000D56AD" w:rsidP="000D56AD">
      <w:pPr>
        <w:rPr>
          <w:bCs/>
          <w:iCs/>
          <w:sz w:val="24"/>
          <w:szCs w:val="24"/>
          <w:u w:val="single"/>
        </w:rPr>
      </w:pPr>
      <w:r w:rsidRPr="000D56AD">
        <w:rPr>
          <w:bCs/>
          <w:iCs/>
          <w:sz w:val="24"/>
          <w:szCs w:val="24"/>
          <w:lang w:val="en-US"/>
        </w:rPr>
        <w:t>Griffiths, C. (</w:t>
      </w:r>
      <w:proofErr w:type="gramStart"/>
      <w:r w:rsidRPr="000D56AD">
        <w:rPr>
          <w:bCs/>
          <w:iCs/>
          <w:sz w:val="24"/>
          <w:szCs w:val="24"/>
          <w:lang w:val="en-US"/>
        </w:rPr>
        <w:t>June,</w:t>
      </w:r>
      <w:proofErr w:type="gramEnd"/>
      <w:r w:rsidRPr="000D56AD">
        <w:rPr>
          <w:bCs/>
          <w:iCs/>
          <w:sz w:val="24"/>
          <w:szCs w:val="24"/>
          <w:lang w:val="en-US"/>
        </w:rPr>
        <w:t xml:space="preserve"> 2017). Strategy Training in Foreign Language Teaching: Keys to success. Plenary talk at </w:t>
      </w:r>
      <w:r w:rsidRPr="000D56AD">
        <w:rPr>
          <w:bCs/>
          <w:iCs/>
          <w:sz w:val="24"/>
          <w:szCs w:val="24"/>
        </w:rPr>
        <w:t xml:space="preserve">Shenzhen Second Language School, </w:t>
      </w:r>
      <w:r w:rsidRPr="000D56AD">
        <w:rPr>
          <w:bCs/>
          <w:iCs/>
          <w:sz w:val="24"/>
          <w:szCs w:val="24"/>
          <w:lang w:val="en-US"/>
        </w:rPr>
        <w:t>Shenzhen, China</w:t>
      </w:r>
    </w:p>
    <w:p w14:paraId="43F46A89" w14:textId="2EB11624" w:rsidR="000D56AD" w:rsidRPr="000D56AD" w:rsidRDefault="000D56AD" w:rsidP="000D56AD">
      <w:pPr>
        <w:rPr>
          <w:bCs/>
          <w:iCs/>
          <w:sz w:val="24"/>
          <w:szCs w:val="24"/>
          <w:u w:val="single"/>
        </w:rPr>
      </w:pPr>
      <w:r w:rsidRPr="000D56AD">
        <w:rPr>
          <w:bCs/>
          <w:iCs/>
          <w:sz w:val="24"/>
          <w:szCs w:val="24"/>
          <w:lang w:val="en-US"/>
        </w:rPr>
        <w:t>Griffiths, C. (</w:t>
      </w:r>
      <w:proofErr w:type="gramStart"/>
      <w:r w:rsidRPr="000D56AD">
        <w:rPr>
          <w:bCs/>
          <w:iCs/>
          <w:sz w:val="24"/>
          <w:szCs w:val="24"/>
          <w:lang w:val="en-US"/>
        </w:rPr>
        <w:t>June,</w:t>
      </w:r>
      <w:proofErr w:type="gramEnd"/>
      <w:r w:rsidRPr="000D56AD">
        <w:rPr>
          <w:bCs/>
          <w:iCs/>
          <w:sz w:val="24"/>
          <w:szCs w:val="24"/>
          <w:lang w:val="en-US"/>
        </w:rPr>
        <w:t xml:space="preserve"> 2017). Strategy Training </w:t>
      </w:r>
      <w:r w:rsidR="00AC77F4">
        <w:rPr>
          <w:bCs/>
          <w:iCs/>
          <w:sz w:val="24"/>
          <w:szCs w:val="24"/>
          <w:lang w:val="en-US"/>
        </w:rPr>
        <w:t>for middle school students</w:t>
      </w:r>
      <w:r w:rsidRPr="000D56AD">
        <w:rPr>
          <w:bCs/>
          <w:iCs/>
          <w:sz w:val="24"/>
          <w:szCs w:val="24"/>
          <w:lang w:val="en-US"/>
        </w:rPr>
        <w:t xml:space="preserve">: Keys to success. Plenary talk at </w:t>
      </w:r>
      <w:r w:rsidRPr="000D56AD">
        <w:rPr>
          <w:bCs/>
          <w:iCs/>
          <w:sz w:val="24"/>
          <w:szCs w:val="24"/>
        </w:rPr>
        <w:t xml:space="preserve">Shenzhen Futian Middle School, </w:t>
      </w:r>
      <w:r w:rsidRPr="000D56AD">
        <w:rPr>
          <w:bCs/>
          <w:iCs/>
          <w:sz w:val="24"/>
          <w:szCs w:val="24"/>
          <w:lang w:val="en-US"/>
        </w:rPr>
        <w:t>Shenzhen, China</w:t>
      </w:r>
    </w:p>
    <w:p w14:paraId="4FAB1422" w14:textId="2D024F70" w:rsidR="000D56AD" w:rsidRPr="000D56AD" w:rsidRDefault="000D56AD" w:rsidP="000D56AD">
      <w:pPr>
        <w:rPr>
          <w:bCs/>
          <w:iCs/>
          <w:sz w:val="24"/>
          <w:szCs w:val="24"/>
          <w:u w:val="single"/>
        </w:rPr>
      </w:pPr>
      <w:r w:rsidRPr="000D56AD">
        <w:rPr>
          <w:bCs/>
          <w:iCs/>
          <w:sz w:val="24"/>
          <w:szCs w:val="24"/>
          <w:lang w:val="en-US"/>
        </w:rPr>
        <w:t>Griffiths, C. (</w:t>
      </w:r>
      <w:proofErr w:type="gramStart"/>
      <w:r w:rsidRPr="000D56AD">
        <w:rPr>
          <w:bCs/>
          <w:iCs/>
          <w:sz w:val="24"/>
          <w:szCs w:val="24"/>
          <w:lang w:val="en-US"/>
        </w:rPr>
        <w:t>June,</w:t>
      </w:r>
      <w:proofErr w:type="gramEnd"/>
      <w:r w:rsidRPr="000D56AD">
        <w:rPr>
          <w:bCs/>
          <w:iCs/>
          <w:sz w:val="24"/>
          <w:szCs w:val="24"/>
          <w:lang w:val="en-US"/>
        </w:rPr>
        <w:t xml:space="preserve"> 2017). Strategy Training </w:t>
      </w:r>
      <w:r w:rsidR="00AC77F4">
        <w:rPr>
          <w:bCs/>
          <w:iCs/>
          <w:sz w:val="24"/>
          <w:szCs w:val="24"/>
          <w:lang w:val="en-US"/>
        </w:rPr>
        <w:t>for young learners</w:t>
      </w:r>
      <w:r w:rsidRPr="000D56AD">
        <w:rPr>
          <w:bCs/>
          <w:iCs/>
          <w:sz w:val="24"/>
          <w:szCs w:val="24"/>
          <w:lang w:val="en-US"/>
        </w:rPr>
        <w:t xml:space="preserve">: Keys to success. Plenary talk at </w:t>
      </w:r>
      <w:r w:rsidRPr="000D56AD">
        <w:rPr>
          <w:bCs/>
          <w:iCs/>
          <w:sz w:val="24"/>
          <w:szCs w:val="24"/>
        </w:rPr>
        <w:t xml:space="preserve">Shenzhen </w:t>
      </w:r>
      <w:proofErr w:type="spellStart"/>
      <w:r w:rsidRPr="000D56AD">
        <w:rPr>
          <w:bCs/>
          <w:iCs/>
          <w:sz w:val="24"/>
          <w:szCs w:val="24"/>
        </w:rPr>
        <w:t>Bao'an</w:t>
      </w:r>
      <w:proofErr w:type="spellEnd"/>
      <w:r w:rsidRPr="000D56AD">
        <w:rPr>
          <w:bCs/>
          <w:iCs/>
          <w:sz w:val="24"/>
          <w:szCs w:val="24"/>
        </w:rPr>
        <w:t xml:space="preserve"> </w:t>
      </w:r>
      <w:proofErr w:type="spellStart"/>
      <w:r w:rsidRPr="000D56AD">
        <w:rPr>
          <w:bCs/>
          <w:iCs/>
          <w:sz w:val="24"/>
          <w:szCs w:val="24"/>
        </w:rPr>
        <w:t>Fenghuang</w:t>
      </w:r>
      <w:proofErr w:type="spellEnd"/>
      <w:r w:rsidRPr="000D56AD">
        <w:rPr>
          <w:bCs/>
          <w:iCs/>
          <w:sz w:val="24"/>
          <w:szCs w:val="24"/>
        </w:rPr>
        <w:t xml:space="preserve"> School (primary), </w:t>
      </w:r>
      <w:r w:rsidRPr="000D56AD">
        <w:rPr>
          <w:bCs/>
          <w:iCs/>
          <w:sz w:val="24"/>
          <w:szCs w:val="24"/>
          <w:lang w:val="en-US"/>
        </w:rPr>
        <w:t>Shenzhen, China</w:t>
      </w:r>
    </w:p>
    <w:p w14:paraId="63BDEEE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March,</w:t>
      </w:r>
      <w:proofErr w:type="gramEnd"/>
      <w:r w:rsidRPr="000D56AD">
        <w:rPr>
          <w:bCs/>
          <w:iCs/>
          <w:sz w:val="24"/>
          <w:szCs w:val="24"/>
        </w:rPr>
        <w:t xml:space="preserve"> 2017). The language learning strategy puzzle: what is their role in successful language learning? </w:t>
      </w:r>
      <w:proofErr w:type="gramStart"/>
      <w:r w:rsidRPr="000D56AD">
        <w:rPr>
          <w:bCs/>
          <w:iCs/>
          <w:sz w:val="24"/>
          <w:szCs w:val="24"/>
        </w:rPr>
        <w:t>Key note</w:t>
      </w:r>
      <w:proofErr w:type="gramEnd"/>
      <w:r w:rsidRPr="000D56AD">
        <w:rPr>
          <w:bCs/>
          <w:iCs/>
          <w:sz w:val="24"/>
          <w:szCs w:val="24"/>
        </w:rPr>
        <w:t xml:space="preserve"> delivered at ACK 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annual conference, Kuwait. </w:t>
      </w:r>
    </w:p>
    <w:p w14:paraId="1F7B191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(October 2015). Language learning strategies as a complex dynamic phenomenon. Plenary delivered at the Situating Strategy Use conference, Klagenfurt, Austria</w:t>
      </w:r>
    </w:p>
    <w:p w14:paraId="10FDC49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October,</w:t>
      </w:r>
      <w:proofErr w:type="gramEnd"/>
      <w:r w:rsidRPr="000D56AD">
        <w:rPr>
          <w:bCs/>
          <w:iCs/>
          <w:sz w:val="24"/>
          <w:szCs w:val="24"/>
        </w:rPr>
        <w:t xml:space="preserve"> 2014). Language learning strategy instruction: The Tornado Effect. Plenary delivered at Greek Applied Linguistics Association Conference, Thessaloniki, Greece</w:t>
      </w:r>
    </w:p>
    <w:p w14:paraId="2AC015D1" w14:textId="77777777" w:rsidR="000D56AD" w:rsidRPr="000D56AD" w:rsidRDefault="000D56AD" w:rsidP="000D56AD">
      <w:pPr>
        <w:rPr>
          <w:bCs/>
          <w:i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2014). Language learning strategies: Controversies and challenges. Plenary delivered at conference on </w:t>
      </w:r>
      <w:r w:rsidRPr="000D56AD">
        <w:rPr>
          <w:bCs/>
          <w:i/>
          <w:iCs/>
          <w:sz w:val="24"/>
          <w:szCs w:val="24"/>
        </w:rPr>
        <w:t xml:space="preserve">Language learning strategies: Challenges for the future, </w:t>
      </w:r>
      <w:r w:rsidRPr="000D56AD">
        <w:rPr>
          <w:bCs/>
          <w:iCs/>
          <w:sz w:val="24"/>
          <w:szCs w:val="24"/>
        </w:rPr>
        <w:t xml:space="preserve">Adam Mickiewicz University, </w:t>
      </w:r>
      <w:proofErr w:type="spellStart"/>
      <w:r w:rsidRPr="000D56AD">
        <w:rPr>
          <w:bCs/>
          <w:iCs/>
          <w:sz w:val="24"/>
          <w:szCs w:val="24"/>
        </w:rPr>
        <w:t>Konin</w:t>
      </w:r>
      <w:proofErr w:type="spellEnd"/>
      <w:r w:rsidRPr="000D56AD">
        <w:rPr>
          <w:bCs/>
          <w:iCs/>
          <w:sz w:val="24"/>
          <w:szCs w:val="24"/>
        </w:rPr>
        <w:t>, Poland</w:t>
      </w:r>
      <w:r w:rsidRPr="000D56AD">
        <w:rPr>
          <w:bCs/>
          <w:i/>
          <w:iCs/>
          <w:sz w:val="24"/>
          <w:szCs w:val="24"/>
        </w:rPr>
        <w:t xml:space="preserve"> </w:t>
      </w:r>
    </w:p>
    <w:p w14:paraId="11D864AD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2014). Using literature to teach language: A genre-based approach. Plenary at GC University, Lahore, Pakistan</w:t>
      </w:r>
    </w:p>
    <w:p w14:paraId="1331B61F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lastRenderedPageBreak/>
        <w:t>Griffiths, C. (</w:t>
      </w:r>
      <w:proofErr w:type="gramStart"/>
      <w:r w:rsidRPr="000D56AD">
        <w:rPr>
          <w:bCs/>
          <w:iCs/>
          <w:sz w:val="24"/>
          <w:szCs w:val="24"/>
        </w:rPr>
        <w:t>March,</w:t>
      </w:r>
      <w:proofErr w:type="gramEnd"/>
      <w:r w:rsidRPr="000D56AD">
        <w:rPr>
          <w:bCs/>
          <w:iCs/>
          <w:sz w:val="24"/>
          <w:szCs w:val="24"/>
        </w:rPr>
        <w:t xml:space="preserve"> 2014). Using narrative as a strategy to teach language. Plenary delivered at 21</w:t>
      </w:r>
      <w:r w:rsidRPr="000D56AD">
        <w:rPr>
          <w:bCs/>
          <w:iCs/>
          <w:sz w:val="24"/>
          <w:szCs w:val="24"/>
          <w:vertAlign w:val="superscript"/>
        </w:rPr>
        <w:t>st</w:t>
      </w:r>
      <w:r w:rsidRPr="000D56AD">
        <w:rPr>
          <w:bCs/>
          <w:iCs/>
          <w:sz w:val="24"/>
          <w:szCs w:val="24"/>
        </w:rPr>
        <w:t xml:space="preserve"> Annual International Convention of TESOL Macedonia-Thrace, Northern Greece</w:t>
      </w:r>
    </w:p>
    <w:p w14:paraId="15EE5FAD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May,</w:t>
      </w:r>
      <w:proofErr w:type="gramEnd"/>
      <w:r w:rsidRPr="000D56AD">
        <w:rPr>
          <w:bCs/>
          <w:iCs/>
          <w:sz w:val="24"/>
          <w:szCs w:val="24"/>
        </w:rPr>
        <w:t xml:space="preserve"> 2013). Dynamic strategies. Plenary speech delivered at the 6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International FELT Conference </w:t>
      </w:r>
      <w:r w:rsidRPr="000D56AD">
        <w:rPr>
          <w:bCs/>
          <w:i/>
          <w:iCs/>
          <w:sz w:val="24"/>
          <w:szCs w:val="24"/>
        </w:rPr>
        <w:t>“Target Language Development as a Dynamic Phenomenon”</w:t>
      </w:r>
      <w:r w:rsidRPr="000D56AD">
        <w:rPr>
          <w:bCs/>
          <w:iCs/>
          <w:sz w:val="24"/>
          <w:szCs w:val="24"/>
        </w:rPr>
        <w:t xml:space="preserve">, </w:t>
      </w:r>
      <w:proofErr w:type="spellStart"/>
      <w:r w:rsidRPr="000D56AD">
        <w:rPr>
          <w:bCs/>
          <w:iCs/>
          <w:sz w:val="24"/>
          <w:szCs w:val="24"/>
        </w:rPr>
        <w:t>Fatih</w:t>
      </w:r>
      <w:proofErr w:type="spellEnd"/>
      <w:r w:rsidRPr="000D56AD">
        <w:rPr>
          <w:bCs/>
          <w:iCs/>
          <w:sz w:val="24"/>
          <w:szCs w:val="24"/>
        </w:rPr>
        <w:t xml:space="preserve"> University, Istanbul, Turkey, May 18, 2013</w:t>
      </w:r>
    </w:p>
    <w:p w14:paraId="4A57EB60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November,</w:t>
      </w:r>
      <w:proofErr w:type="gramEnd"/>
      <w:r w:rsidRPr="000D56AD">
        <w:rPr>
          <w:bCs/>
          <w:iCs/>
          <w:sz w:val="24"/>
          <w:szCs w:val="24"/>
        </w:rPr>
        <w:t xml:space="preserve"> 2011). Lessons from good Asian language learners – Hokkaido University, Tokyo and Sapporo, Japan</w:t>
      </w:r>
    </w:p>
    <w:p w14:paraId="1A73190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 (2010). The Good Language Learner: Keys to Success.  Keynote speech at the First Conference on ELT in Islamic contexts, Tehran, Iran, December 1-3. </w:t>
      </w:r>
    </w:p>
    <w:p w14:paraId="05E06B8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C., Cohen, A., Mercer, S. &amp; Tsai, B. (2010). Good Language Learners. Symposium at the 44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 IATEFL Conference, Harrogate, UK. April 8-11 </w:t>
      </w:r>
    </w:p>
    <w:p w14:paraId="75517607" w14:textId="591D0D0F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 Griffiths, C. (2006). How Good Language Learners Learn to Speak. Plenary at 37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ELTAI (English Language Teachers’ Association of India) Conference, Chennai, India. </w:t>
      </w:r>
    </w:p>
    <w:p w14:paraId="5129DEE8" w14:textId="77777777" w:rsidR="000D56AD" w:rsidRPr="000D56AD" w:rsidRDefault="000D56AD" w:rsidP="000D56AD">
      <w:pPr>
        <w:rPr>
          <w:bCs/>
          <w:iCs/>
          <w:sz w:val="24"/>
          <w:szCs w:val="24"/>
        </w:rPr>
      </w:pPr>
    </w:p>
    <w:p w14:paraId="793ED75F" w14:textId="77777777" w:rsidR="000937C9" w:rsidRPr="000937C9" w:rsidRDefault="000937C9" w:rsidP="000937C9">
      <w:pPr>
        <w:rPr>
          <w:b/>
          <w:iCs/>
          <w:sz w:val="24"/>
          <w:szCs w:val="24"/>
        </w:rPr>
      </w:pPr>
      <w:r w:rsidRPr="000937C9">
        <w:rPr>
          <w:b/>
          <w:iCs/>
          <w:sz w:val="24"/>
          <w:szCs w:val="24"/>
        </w:rPr>
        <w:t xml:space="preserve">7.4.2. </w:t>
      </w:r>
      <w:r w:rsidRPr="000937C9">
        <w:rPr>
          <w:b/>
          <w:iCs/>
          <w:sz w:val="24"/>
          <w:szCs w:val="24"/>
          <w:lang w:val="tr-TR"/>
        </w:rPr>
        <w:t>Kağıtlar, atölyeler</w:t>
      </w:r>
    </w:p>
    <w:p w14:paraId="4C67318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November,</w:t>
      </w:r>
      <w:proofErr w:type="gramEnd"/>
      <w:r w:rsidRPr="000D56AD">
        <w:rPr>
          <w:bCs/>
          <w:iCs/>
          <w:sz w:val="24"/>
          <w:szCs w:val="24"/>
        </w:rPr>
        <w:t xml:space="preserve"> 2020). Individual differences in language learning. Paper delivered at ALANZ Symposium, University of Otago, Dunedin.</w:t>
      </w:r>
    </w:p>
    <w:p w14:paraId="227E8F25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(November 2019). Good Language Teachers. IATEFL webinar</w:t>
      </w:r>
    </w:p>
    <w:p w14:paraId="5D3207D1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2019). The good language learner as an individual. Paper delivered at Concordia University, Montreal, Canada</w:t>
      </w:r>
    </w:p>
    <w:p w14:paraId="5E07437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2019). Factors influencing the learning of Turkish. Paper </w:t>
      </w:r>
      <w:bookmarkStart w:id="12" w:name="_Hlk7173702"/>
      <w:r w:rsidRPr="000D56AD">
        <w:rPr>
          <w:bCs/>
          <w:iCs/>
          <w:sz w:val="24"/>
          <w:szCs w:val="24"/>
        </w:rPr>
        <w:t>delivered at the 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International Symposium of Limitless Education and Research, Bodrum, Turkey</w:t>
      </w:r>
    </w:p>
    <w:bookmarkEnd w:id="12"/>
    <w:p w14:paraId="5BAB7F45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2019). Strategies for learning Turkish vs strategies for learning English: how similar or different are they? Workshop delivered at the 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International Symposium of Limitless Education and Research, Bodrum, Turkey</w:t>
      </w:r>
    </w:p>
    <w:p w14:paraId="3E56183A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2019). Action research for teacher autonomy: the case of academic reading. Paper delivered at BAALCUP seminar, University of Leeds</w:t>
      </w:r>
    </w:p>
    <w:p w14:paraId="0AD318B8" w14:textId="77777777" w:rsidR="000D56AD" w:rsidRPr="000D56AD" w:rsidRDefault="000D56AD" w:rsidP="000D56AD">
      <w:pPr>
        <w:rPr>
          <w:b/>
          <w:bCs/>
          <w:iCs/>
          <w:sz w:val="24"/>
          <w:szCs w:val="24"/>
          <w:u w:val="single"/>
        </w:rPr>
      </w:pPr>
      <w:r w:rsidRPr="000D56AD">
        <w:rPr>
          <w:bCs/>
          <w:iCs/>
          <w:sz w:val="24"/>
          <w:szCs w:val="24"/>
        </w:rPr>
        <w:t xml:space="preserve">Griffiths, C. &amp;  </w:t>
      </w:r>
      <w:proofErr w:type="spellStart"/>
      <w:r w:rsidRPr="000D56AD">
        <w:rPr>
          <w:bCs/>
          <w:iCs/>
          <w:sz w:val="24"/>
          <w:szCs w:val="24"/>
        </w:rPr>
        <w:t>Soruç</w:t>
      </w:r>
      <w:proofErr w:type="spellEnd"/>
      <w:r w:rsidRPr="000D56AD">
        <w:rPr>
          <w:bCs/>
          <w:iCs/>
          <w:sz w:val="24"/>
          <w:szCs w:val="24"/>
        </w:rPr>
        <w:t>, A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2019). Managing individual differences in the language classroom. Paper delivered at IATEFL, Liverpool (filmed)</w:t>
      </w:r>
    </w:p>
    <w:p w14:paraId="36D03C37" w14:textId="77777777" w:rsidR="000D56AD" w:rsidRPr="000D56AD" w:rsidRDefault="000D56AD" w:rsidP="000D56AD">
      <w:pPr>
        <w:rPr>
          <w:bCs/>
          <w:iCs/>
          <w:sz w:val="24"/>
          <w:szCs w:val="24"/>
        </w:rPr>
      </w:pPr>
      <w:bookmarkStart w:id="13" w:name="_Hlk5450274"/>
      <w:r w:rsidRPr="000D56AD">
        <w:rPr>
          <w:bCs/>
          <w:iCs/>
          <w:sz w:val="24"/>
          <w:szCs w:val="24"/>
        </w:rPr>
        <w:t xml:space="preserve">Griffiths, C. &amp;  </w:t>
      </w:r>
      <w:proofErr w:type="spellStart"/>
      <w:r w:rsidRPr="000D56AD">
        <w:rPr>
          <w:bCs/>
          <w:iCs/>
          <w:sz w:val="24"/>
          <w:szCs w:val="24"/>
        </w:rPr>
        <w:t>Soruç</w:t>
      </w:r>
      <w:bookmarkEnd w:id="13"/>
      <w:proofErr w:type="spellEnd"/>
      <w:r w:rsidRPr="000D56AD">
        <w:rPr>
          <w:bCs/>
          <w:iCs/>
          <w:sz w:val="24"/>
          <w:szCs w:val="24"/>
        </w:rPr>
        <w:t>, A. (</w:t>
      </w:r>
      <w:proofErr w:type="gramStart"/>
      <w:r w:rsidRPr="000D56AD">
        <w:rPr>
          <w:bCs/>
          <w:iCs/>
          <w:sz w:val="24"/>
          <w:szCs w:val="24"/>
        </w:rPr>
        <w:t>January,</w:t>
      </w:r>
      <w:proofErr w:type="gramEnd"/>
      <w:r w:rsidRPr="000D56AD">
        <w:rPr>
          <w:bCs/>
          <w:iCs/>
          <w:sz w:val="24"/>
          <w:szCs w:val="24"/>
        </w:rPr>
        <w:t xml:space="preserve"> 2019). Language learner’s identity dilemma. Paper delivered at 5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annual qualitative research symposium, Bath, UK</w:t>
      </w:r>
    </w:p>
    <w:p w14:paraId="1D557D9A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Soruç</w:t>
      </w:r>
      <w:proofErr w:type="spellEnd"/>
      <w:r w:rsidRPr="000D56AD">
        <w:rPr>
          <w:bCs/>
          <w:iCs/>
          <w:sz w:val="24"/>
          <w:szCs w:val="24"/>
        </w:rPr>
        <w:t>, A. (</w:t>
      </w:r>
      <w:proofErr w:type="gramStart"/>
      <w:r w:rsidRPr="000D56AD">
        <w:rPr>
          <w:bCs/>
          <w:iCs/>
          <w:sz w:val="24"/>
          <w:szCs w:val="24"/>
        </w:rPr>
        <w:t>November,</w:t>
      </w:r>
      <w:proofErr w:type="gramEnd"/>
      <w:r w:rsidRPr="000D56AD">
        <w:rPr>
          <w:bCs/>
          <w:iCs/>
          <w:sz w:val="24"/>
          <w:szCs w:val="24"/>
        </w:rPr>
        <w:t xml:space="preserve"> 2018). English as a medium of instruction: issues and strategies. Talk delivered at Oxford university.</w:t>
      </w:r>
    </w:p>
    <w:p w14:paraId="302DE3FA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(Nov. 2018). Identity and learner autonomy: complexity, </w:t>
      </w:r>
      <w:proofErr w:type="gramStart"/>
      <w:r w:rsidRPr="000D56AD">
        <w:rPr>
          <w:bCs/>
          <w:iCs/>
          <w:sz w:val="24"/>
          <w:szCs w:val="24"/>
        </w:rPr>
        <w:t>context</w:t>
      </w:r>
      <w:proofErr w:type="gramEnd"/>
      <w:r w:rsidRPr="000D56AD">
        <w:rPr>
          <w:bCs/>
          <w:iCs/>
          <w:sz w:val="24"/>
          <w:szCs w:val="24"/>
        </w:rPr>
        <w:t xml:space="preserve"> and change. Online webinar </w:t>
      </w:r>
    </w:p>
    <w:p w14:paraId="019BA1BB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lastRenderedPageBreak/>
        <w:t>Griffiths, C. (</w:t>
      </w:r>
      <w:proofErr w:type="gramStart"/>
      <w:r w:rsidRPr="000D56AD">
        <w:rPr>
          <w:bCs/>
          <w:iCs/>
          <w:sz w:val="24"/>
          <w:szCs w:val="24"/>
        </w:rPr>
        <w:t>February,</w:t>
      </w:r>
      <w:proofErr w:type="gramEnd"/>
      <w:r w:rsidRPr="000D56AD">
        <w:rPr>
          <w:bCs/>
          <w:iCs/>
          <w:sz w:val="24"/>
          <w:szCs w:val="24"/>
        </w:rPr>
        <w:t xml:space="preserve"> 2018). Strategy training for autonomy in ELT: keys to success. Workshop conducted at </w:t>
      </w:r>
      <w:r w:rsidRPr="000D56AD">
        <w:rPr>
          <w:bCs/>
          <w:iCs/>
          <w:sz w:val="24"/>
          <w:szCs w:val="24"/>
          <w:lang w:val="en-GB"/>
        </w:rPr>
        <w:t>Annual ELT and Applied Linguistics Conference, Tribhuvan University, Kathmandu, Nepal.</w:t>
      </w:r>
    </w:p>
    <w:p w14:paraId="4DD09BC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Sonmez</w:t>
      </w:r>
      <w:proofErr w:type="spellEnd"/>
      <w:r w:rsidRPr="000D56AD">
        <w:rPr>
          <w:bCs/>
          <w:iCs/>
          <w:sz w:val="24"/>
          <w:szCs w:val="24"/>
        </w:rPr>
        <w:t>, G. (</w:t>
      </w:r>
      <w:proofErr w:type="gramStart"/>
      <w:r w:rsidRPr="000D56AD">
        <w:rPr>
          <w:bCs/>
          <w:iCs/>
          <w:sz w:val="24"/>
          <w:szCs w:val="24"/>
        </w:rPr>
        <w:t>October,</w:t>
      </w:r>
      <w:proofErr w:type="gramEnd"/>
      <w:r w:rsidRPr="000D56AD">
        <w:rPr>
          <w:bCs/>
          <w:iCs/>
          <w:sz w:val="24"/>
          <w:szCs w:val="24"/>
        </w:rPr>
        <w:t xml:space="preserve"> 2017). Burnout and good language teachers. INGED conference, Aydin University, Istanbul, Turkey</w:t>
      </w:r>
    </w:p>
    <w:p w14:paraId="56F5203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proofErr w:type="spellStart"/>
      <w:r w:rsidRPr="000D56AD">
        <w:rPr>
          <w:bCs/>
          <w:iCs/>
          <w:sz w:val="24"/>
          <w:szCs w:val="24"/>
        </w:rPr>
        <w:t>Dinler</w:t>
      </w:r>
      <w:proofErr w:type="spellEnd"/>
      <w:r w:rsidRPr="000D56AD">
        <w:rPr>
          <w:bCs/>
          <w:iCs/>
          <w:sz w:val="24"/>
          <w:szCs w:val="24"/>
        </w:rPr>
        <w:t xml:space="preserve">, A., </w:t>
      </w:r>
      <w:proofErr w:type="spellStart"/>
      <w:r w:rsidRPr="000D56AD">
        <w:rPr>
          <w:bCs/>
          <w:iCs/>
          <w:sz w:val="24"/>
          <w:szCs w:val="24"/>
        </w:rPr>
        <w:t>Soruç</w:t>
      </w:r>
      <w:proofErr w:type="spellEnd"/>
      <w:r w:rsidRPr="000D56AD">
        <w:rPr>
          <w:bCs/>
          <w:iCs/>
          <w:sz w:val="24"/>
          <w:szCs w:val="24"/>
        </w:rPr>
        <w:t>, A. &amp; Griffiths, C.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2017). Listening comprehension strategies in the EMI environment. Paper presented at Towards Higher Education (THE) conference, </w:t>
      </w:r>
      <w:proofErr w:type="spellStart"/>
      <w:r w:rsidRPr="000D56AD">
        <w:rPr>
          <w:bCs/>
          <w:iCs/>
          <w:sz w:val="24"/>
          <w:szCs w:val="24"/>
        </w:rPr>
        <w:t>Boğaziçi</w:t>
      </w:r>
      <w:proofErr w:type="spellEnd"/>
      <w:r w:rsidRPr="000D56AD">
        <w:rPr>
          <w:bCs/>
          <w:iCs/>
          <w:sz w:val="24"/>
          <w:szCs w:val="24"/>
        </w:rPr>
        <w:t xml:space="preserve"> University, Istanbul, Turkey. </w:t>
      </w:r>
    </w:p>
    <w:p w14:paraId="14E1F903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2017). Getting published. Workshop presented at conference on teacher research at </w:t>
      </w:r>
      <w:proofErr w:type="spellStart"/>
      <w:r w:rsidRPr="000D56AD">
        <w:rPr>
          <w:bCs/>
          <w:iCs/>
          <w:sz w:val="24"/>
          <w:szCs w:val="24"/>
        </w:rPr>
        <w:t>Bahçeşehir</w:t>
      </w:r>
      <w:proofErr w:type="spellEnd"/>
      <w:r w:rsidRPr="000D56AD">
        <w:rPr>
          <w:bCs/>
          <w:iCs/>
          <w:sz w:val="24"/>
          <w:szCs w:val="24"/>
        </w:rPr>
        <w:t xml:space="preserve"> University, Istanbul </w:t>
      </w:r>
    </w:p>
    <w:p w14:paraId="3C1A9473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 Griffiths, C. &amp; </w:t>
      </w:r>
      <w:proofErr w:type="spellStart"/>
      <w:r w:rsidRPr="000D56AD">
        <w:rPr>
          <w:bCs/>
          <w:iCs/>
          <w:sz w:val="24"/>
          <w:szCs w:val="24"/>
        </w:rPr>
        <w:t>Tütüniş</w:t>
      </w:r>
      <w:proofErr w:type="spellEnd"/>
      <w:r w:rsidRPr="000D56AD">
        <w:rPr>
          <w:bCs/>
          <w:iCs/>
          <w:sz w:val="24"/>
          <w:szCs w:val="24"/>
        </w:rPr>
        <w:t>, B.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2017). The relationship of metacognitive awareness of reading strategies to achievement. Delivered as part of the Symposium on teaching learning strategies to English learners, with Anna </w:t>
      </w:r>
      <w:proofErr w:type="spellStart"/>
      <w:r w:rsidRPr="000D56AD">
        <w:rPr>
          <w:bCs/>
          <w:iCs/>
          <w:sz w:val="24"/>
          <w:szCs w:val="24"/>
        </w:rPr>
        <w:t>Chamot</w:t>
      </w:r>
      <w:proofErr w:type="spellEnd"/>
      <w:r w:rsidRPr="000D56AD">
        <w:rPr>
          <w:bCs/>
          <w:iCs/>
          <w:sz w:val="24"/>
          <w:szCs w:val="24"/>
        </w:rPr>
        <w:t xml:space="preserve">, Christine Goh, Jill Robbins and </w:t>
      </w:r>
      <w:proofErr w:type="spellStart"/>
      <w:r w:rsidRPr="000D56AD">
        <w:rPr>
          <w:bCs/>
          <w:iCs/>
          <w:sz w:val="24"/>
          <w:szCs w:val="24"/>
        </w:rPr>
        <w:t>Miroslaw</w:t>
      </w:r>
      <w:proofErr w:type="spellEnd"/>
      <w:r w:rsidRPr="000D56AD">
        <w:rPr>
          <w:bCs/>
          <w:iCs/>
          <w:sz w:val="24"/>
          <w:szCs w:val="24"/>
        </w:rPr>
        <w:t xml:space="preserve"> Pawlak, at IATEFL, Glasgow.  </w:t>
      </w:r>
    </w:p>
    <w:p w14:paraId="62BDC7A2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March,</w:t>
      </w:r>
      <w:proofErr w:type="gramEnd"/>
      <w:r w:rsidRPr="000D56AD">
        <w:rPr>
          <w:bCs/>
          <w:iCs/>
          <w:sz w:val="24"/>
          <w:szCs w:val="24"/>
        </w:rPr>
        <w:t xml:space="preserve"> 2017). Language learning strategy instruction: the Tornado Hypothesis. Workshop conducted at ACK 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annual conference, Kuwait</w:t>
      </w:r>
    </w:p>
    <w:p w14:paraId="176CCA2C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Jan,</w:t>
      </w:r>
      <w:proofErr w:type="gramEnd"/>
      <w:r w:rsidRPr="000D56AD">
        <w:rPr>
          <w:bCs/>
          <w:iCs/>
          <w:sz w:val="24"/>
          <w:szCs w:val="24"/>
        </w:rPr>
        <w:t xml:space="preserve"> 2017). ELF in a Quandary. Paper presented at ELT seminar, AIS, Auckland, NZ. </w:t>
      </w:r>
    </w:p>
    <w:p w14:paraId="3BD7A222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July,</w:t>
      </w:r>
      <w:proofErr w:type="gramEnd"/>
      <w:r w:rsidRPr="000D56AD">
        <w:rPr>
          <w:bCs/>
          <w:iCs/>
          <w:sz w:val="24"/>
          <w:szCs w:val="24"/>
        </w:rPr>
        <w:t xml:space="preserve"> 2016). Strategies in context: a complex juggling act. CLESOL, Waikato University, Hamilton, NZ</w:t>
      </w:r>
    </w:p>
    <w:p w14:paraId="24CF839C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Jan,</w:t>
      </w:r>
      <w:proofErr w:type="gramEnd"/>
      <w:r w:rsidRPr="000D56AD">
        <w:rPr>
          <w:bCs/>
          <w:iCs/>
          <w:sz w:val="24"/>
          <w:szCs w:val="24"/>
        </w:rPr>
        <w:t xml:space="preserve"> 2016). Do our international students need perfect English? CRIE conference, Auckland, NZ</w:t>
      </w:r>
    </w:p>
    <w:p w14:paraId="29E48150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bookmarkStart w:id="14" w:name="_Hlk505675452"/>
      <w:proofErr w:type="spellStart"/>
      <w:r w:rsidRPr="000D56AD">
        <w:rPr>
          <w:bCs/>
          <w:iCs/>
          <w:sz w:val="24"/>
          <w:szCs w:val="24"/>
        </w:rPr>
        <w:t>Soruç</w:t>
      </w:r>
      <w:proofErr w:type="spellEnd"/>
      <w:r w:rsidRPr="000D56AD">
        <w:rPr>
          <w:bCs/>
          <w:iCs/>
          <w:sz w:val="24"/>
          <w:szCs w:val="24"/>
        </w:rPr>
        <w:t>, A</w:t>
      </w:r>
      <w:bookmarkEnd w:id="14"/>
      <w:r w:rsidRPr="000D56AD">
        <w:rPr>
          <w:bCs/>
          <w:iCs/>
          <w:sz w:val="24"/>
          <w:szCs w:val="24"/>
        </w:rPr>
        <w:t xml:space="preserve">. (15 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2016). It doesn’t reflect my identity: learner reactions to “natural” English. Paper presented at IATEFL, Birmingham, UK</w:t>
      </w:r>
    </w:p>
    <w:p w14:paraId="79BF152A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Dikilitaş</w:t>
      </w:r>
      <w:proofErr w:type="spellEnd"/>
      <w:r w:rsidRPr="000D56AD">
        <w:rPr>
          <w:bCs/>
          <w:iCs/>
          <w:sz w:val="24"/>
          <w:szCs w:val="24"/>
        </w:rPr>
        <w:t xml:space="preserve">, K. (18 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2015). Facilitating teacher research. Paper presented at IATEFL </w:t>
      </w:r>
      <w:proofErr w:type="spellStart"/>
      <w:r w:rsidRPr="000D56AD">
        <w:rPr>
          <w:bCs/>
          <w:iCs/>
          <w:sz w:val="24"/>
          <w:szCs w:val="24"/>
        </w:rPr>
        <w:t>ReSIG</w:t>
      </w:r>
      <w:proofErr w:type="spellEnd"/>
      <w:r w:rsidRPr="000D56AD">
        <w:rPr>
          <w:bCs/>
          <w:iCs/>
          <w:sz w:val="24"/>
          <w:szCs w:val="24"/>
        </w:rPr>
        <w:t xml:space="preserve"> conference, Izmir, Turkey </w:t>
      </w:r>
    </w:p>
    <w:p w14:paraId="21AEA95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(24 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2015). The Intake Hypothesis – I</w:t>
      </w:r>
      <w:r w:rsidRPr="000D56AD">
        <w:rPr>
          <w:bCs/>
          <w:iCs/>
          <w:sz w:val="24"/>
          <w:szCs w:val="24"/>
          <w:vertAlign w:val="superscript"/>
        </w:rPr>
        <w:t xml:space="preserve">5. </w:t>
      </w:r>
      <w:r w:rsidRPr="000D56AD">
        <w:rPr>
          <w:bCs/>
          <w:iCs/>
          <w:sz w:val="24"/>
          <w:szCs w:val="24"/>
        </w:rPr>
        <w:t xml:space="preserve">Paper presented at IATEFL </w:t>
      </w:r>
      <w:proofErr w:type="spellStart"/>
      <w:r w:rsidRPr="000D56AD">
        <w:rPr>
          <w:bCs/>
          <w:iCs/>
          <w:sz w:val="24"/>
          <w:szCs w:val="24"/>
        </w:rPr>
        <w:t>TTEd</w:t>
      </w:r>
      <w:proofErr w:type="spellEnd"/>
      <w:r w:rsidRPr="000D56AD">
        <w:rPr>
          <w:bCs/>
          <w:iCs/>
          <w:sz w:val="24"/>
          <w:szCs w:val="24"/>
        </w:rPr>
        <w:t xml:space="preserve"> SIG International Conference: The Journey from Input to Interaction in ELT, Gaziantep, Turkey. </w:t>
      </w:r>
    </w:p>
    <w:p w14:paraId="4AB405D5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Tutunis</w:t>
      </w:r>
      <w:proofErr w:type="spellEnd"/>
      <w:r w:rsidRPr="000D56AD">
        <w:rPr>
          <w:bCs/>
          <w:iCs/>
          <w:sz w:val="24"/>
          <w:szCs w:val="24"/>
        </w:rPr>
        <w:t xml:space="preserve">, B. (18 </w:t>
      </w:r>
      <w:proofErr w:type="gramStart"/>
      <w:r w:rsidRPr="000D56AD">
        <w:rPr>
          <w:bCs/>
          <w:iCs/>
          <w:sz w:val="24"/>
          <w:szCs w:val="24"/>
        </w:rPr>
        <w:t>Oct,</w:t>
      </w:r>
      <w:proofErr w:type="gramEnd"/>
      <w:r w:rsidRPr="000D56AD">
        <w:rPr>
          <w:bCs/>
          <w:iCs/>
          <w:sz w:val="24"/>
          <w:szCs w:val="24"/>
        </w:rPr>
        <w:t xml:space="preserve"> 2014). Developing strategic competence. Paper delivered at KEYS (Key methodology to successful </w:t>
      </w:r>
      <w:proofErr w:type="gramStart"/>
      <w:r w:rsidRPr="000D56AD">
        <w:rPr>
          <w:bCs/>
          <w:iCs/>
          <w:sz w:val="24"/>
          <w:szCs w:val="24"/>
        </w:rPr>
        <w:t>competence based</w:t>
      </w:r>
      <w:proofErr w:type="gramEnd"/>
      <w:r w:rsidRPr="000D56AD">
        <w:rPr>
          <w:bCs/>
          <w:iCs/>
          <w:sz w:val="24"/>
          <w:szCs w:val="24"/>
        </w:rPr>
        <w:t xml:space="preserve"> learning) conference, Bilgi University, Istanbul.</w:t>
      </w:r>
    </w:p>
    <w:p w14:paraId="6804A682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Incecay</w:t>
      </w:r>
      <w:proofErr w:type="spellEnd"/>
      <w:r w:rsidRPr="000D56AD">
        <w:rPr>
          <w:bCs/>
          <w:iCs/>
          <w:sz w:val="24"/>
          <w:szCs w:val="24"/>
        </w:rPr>
        <w:t xml:space="preserve">, G. (18 </w:t>
      </w:r>
      <w:proofErr w:type="gramStart"/>
      <w:r w:rsidRPr="000D56AD">
        <w:rPr>
          <w:bCs/>
          <w:iCs/>
          <w:sz w:val="24"/>
          <w:szCs w:val="24"/>
        </w:rPr>
        <w:t>Oct,</w:t>
      </w:r>
      <w:proofErr w:type="gramEnd"/>
      <w:r w:rsidRPr="000D56AD">
        <w:rPr>
          <w:bCs/>
          <w:iCs/>
          <w:sz w:val="24"/>
          <w:szCs w:val="24"/>
        </w:rPr>
        <w:t xml:space="preserve"> 2014). Developing grammatical competence. Paper delivered at KEYS (Key methodology to successful </w:t>
      </w:r>
      <w:proofErr w:type="gramStart"/>
      <w:r w:rsidRPr="000D56AD">
        <w:rPr>
          <w:bCs/>
          <w:iCs/>
          <w:sz w:val="24"/>
          <w:szCs w:val="24"/>
        </w:rPr>
        <w:t>competence based</w:t>
      </w:r>
      <w:proofErr w:type="gramEnd"/>
      <w:r w:rsidRPr="000D56AD">
        <w:rPr>
          <w:bCs/>
          <w:iCs/>
          <w:sz w:val="24"/>
          <w:szCs w:val="24"/>
        </w:rPr>
        <w:t xml:space="preserve"> learning) conference, Bilgi University, Istanbul.</w:t>
      </w:r>
    </w:p>
    <w:p w14:paraId="38A5FD92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&amp; Tang, Y. (Rose). (</w:t>
      </w:r>
      <w:proofErr w:type="gramStart"/>
      <w:r w:rsidRPr="000D56AD">
        <w:rPr>
          <w:bCs/>
          <w:iCs/>
          <w:sz w:val="24"/>
          <w:szCs w:val="24"/>
        </w:rPr>
        <w:t>August,</w:t>
      </w:r>
      <w:proofErr w:type="gramEnd"/>
      <w:r w:rsidRPr="000D56AD">
        <w:rPr>
          <w:bCs/>
          <w:iCs/>
          <w:sz w:val="24"/>
          <w:szCs w:val="24"/>
        </w:rPr>
        <w:t xml:space="preserve"> 2014). Strategy training in foreign language teaching. Workshop delivered at AILA World Congress, Brisbane, Australia</w:t>
      </w:r>
    </w:p>
    <w:p w14:paraId="6585176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lastRenderedPageBreak/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Almyidin</w:t>
      </w:r>
      <w:proofErr w:type="spellEnd"/>
      <w:r w:rsidRPr="000D56AD">
        <w:rPr>
          <w:bCs/>
          <w:iCs/>
          <w:sz w:val="24"/>
          <w:szCs w:val="24"/>
        </w:rPr>
        <w:t xml:space="preserve"> </w:t>
      </w:r>
      <w:proofErr w:type="spellStart"/>
      <w:r w:rsidRPr="000D56AD">
        <w:rPr>
          <w:bCs/>
          <w:iCs/>
          <w:sz w:val="24"/>
          <w:szCs w:val="24"/>
        </w:rPr>
        <w:t>Kyzy</w:t>
      </w:r>
      <w:proofErr w:type="spellEnd"/>
      <w:r w:rsidRPr="000D56AD">
        <w:rPr>
          <w:bCs/>
          <w:iCs/>
          <w:sz w:val="24"/>
          <w:szCs w:val="24"/>
        </w:rPr>
        <w:t>, J. (</w:t>
      </w:r>
      <w:proofErr w:type="gramStart"/>
      <w:r w:rsidRPr="000D56AD">
        <w:rPr>
          <w:bCs/>
          <w:iCs/>
          <w:sz w:val="24"/>
          <w:szCs w:val="24"/>
        </w:rPr>
        <w:t>March,</w:t>
      </w:r>
      <w:proofErr w:type="gramEnd"/>
      <w:r w:rsidRPr="000D56AD">
        <w:rPr>
          <w:bCs/>
          <w:iCs/>
          <w:sz w:val="24"/>
          <w:szCs w:val="24"/>
        </w:rPr>
        <w:t xml:space="preserve"> 2014). Creating lessons using narratives. Workshop delivered at 21</w:t>
      </w:r>
      <w:r w:rsidRPr="000D56AD">
        <w:rPr>
          <w:bCs/>
          <w:iCs/>
          <w:sz w:val="24"/>
          <w:szCs w:val="24"/>
          <w:vertAlign w:val="superscript"/>
        </w:rPr>
        <w:t>st</w:t>
      </w:r>
      <w:r w:rsidRPr="000D56AD">
        <w:rPr>
          <w:bCs/>
          <w:iCs/>
          <w:sz w:val="24"/>
          <w:szCs w:val="24"/>
        </w:rPr>
        <w:t xml:space="preserve"> Annual International Convention of TESOL Macedonia-Thrace, Northern Greece</w:t>
      </w:r>
    </w:p>
    <w:p w14:paraId="708C72E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Incecay</w:t>
      </w:r>
      <w:proofErr w:type="spellEnd"/>
      <w:r w:rsidRPr="000D56AD">
        <w:rPr>
          <w:bCs/>
          <w:iCs/>
          <w:sz w:val="24"/>
          <w:szCs w:val="24"/>
        </w:rPr>
        <w:t>, G. (</w:t>
      </w:r>
      <w:proofErr w:type="gramStart"/>
      <w:r w:rsidRPr="000D56AD">
        <w:rPr>
          <w:bCs/>
          <w:iCs/>
          <w:sz w:val="24"/>
          <w:szCs w:val="24"/>
        </w:rPr>
        <w:t>May,</w:t>
      </w:r>
      <w:proofErr w:type="gramEnd"/>
      <w:r w:rsidRPr="000D56AD">
        <w:rPr>
          <w:bCs/>
          <w:iCs/>
          <w:sz w:val="24"/>
          <w:szCs w:val="24"/>
        </w:rPr>
        <w:t xml:space="preserve"> 2014). Positive approaches to learning style in the language classroom. Invited workshop at Graz University, Austria</w:t>
      </w:r>
    </w:p>
    <w:p w14:paraId="23596309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&amp; Zhou, C. (Jan 2014). The role of strategies in successful teaching and learning. Paper presented at International Conference on Advanced Education and Management (ICAEM), Beijing, China, Jan 4-5, 2014</w:t>
      </w:r>
    </w:p>
    <w:p w14:paraId="25313B71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Sept,</w:t>
      </w:r>
      <w:proofErr w:type="gramEnd"/>
      <w:r w:rsidRPr="000D56AD">
        <w:rPr>
          <w:bCs/>
          <w:iCs/>
          <w:sz w:val="24"/>
          <w:szCs w:val="24"/>
        </w:rPr>
        <w:t xml:space="preserve"> 2013). Using narratives to develop target language skills and linguistic knowledge. Paper presented at the International Interdisciplinary Conference “In Medias Res: Uses of Narrative in English Language Studies”, Nicosia, North Cyprus, Sept 26-27, 2013</w:t>
      </w:r>
    </w:p>
    <w:p w14:paraId="717C9C4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proofErr w:type="spellStart"/>
      <w:r w:rsidRPr="000D56AD">
        <w:rPr>
          <w:bCs/>
          <w:iCs/>
          <w:sz w:val="24"/>
          <w:szCs w:val="24"/>
        </w:rPr>
        <w:t>Uglu</w:t>
      </w:r>
      <w:proofErr w:type="spellEnd"/>
      <w:r w:rsidRPr="000D56AD">
        <w:rPr>
          <w:bCs/>
          <w:iCs/>
          <w:sz w:val="24"/>
          <w:szCs w:val="24"/>
        </w:rPr>
        <w:t>, S. &amp; Griffiths, C. (</w:t>
      </w:r>
      <w:proofErr w:type="gramStart"/>
      <w:r w:rsidRPr="000D56AD">
        <w:rPr>
          <w:bCs/>
          <w:iCs/>
          <w:sz w:val="24"/>
          <w:szCs w:val="24"/>
        </w:rPr>
        <w:t>May,</w:t>
      </w:r>
      <w:proofErr w:type="gramEnd"/>
      <w:r w:rsidRPr="000D56AD">
        <w:rPr>
          <w:bCs/>
          <w:iCs/>
          <w:sz w:val="24"/>
          <w:szCs w:val="24"/>
        </w:rPr>
        <w:t xml:space="preserve"> 2013). Error correction in language learning teaching: The teachers’ perspective. Paper presented at the Conference of the International Journal of Arts and Sciences, Harvard University, Boston, USA, May 26-30, 2013.  </w:t>
      </w:r>
    </w:p>
    <w:p w14:paraId="7889BB7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Sari, I. &amp; Griffiths, C. (</w:t>
      </w:r>
      <w:proofErr w:type="gramStart"/>
      <w:r w:rsidRPr="000D56AD">
        <w:rPr>
          <w:bCs/>
          <w:iCs/>
          <w:sz w:val="24"/>
          <w:szCs w:val="24"/>
        </w:rPr>
        <w:t>May,</w:t>
      </w:r>
      <w:proofErr w:type="gramEnd"/>
      <w:r w:rsidRPr="000D56AD">
        <w:rPr>
          <w:bCs/>
          <w:iCs/>
          <w:sz w:val="24"/>
          <w:szCs w:val="24"/>
        </w:rPr>
        <w:t xml:space="preserve"> 2013) Approaches and Methods in ELT: Learner perspectives in EFL context.  Paper presented at the Conference of the International Journal of Arts and Sciences, Harvard University, Boston, USA, May 26-30, 2013.  </w:t>
      </w:r>
    </w:p>
    <w:p w14:paraId="09F831A4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&amp; </w:t>
      </w:r>
      <w:proofErr w:type="spellStart"/>
      <w:r w:rsidRPr="000D56AD">
        <w:rPr>
          <w:bCs/>
          <w:iCs/>
          <w:sz w:val="24"/>
          <w:szCs w:val="24"/>
        </w:rPr>
        <w:t>Soruç</w:t>
      </w:r>
      <w:proofErr w:type="spellEnd"/>
      <w:r w:rsidRPr="000D56AD">
        <w:rPr>
          <w:bCs/>
          <w:iCs/>
          <w:sz w:val="24"/>
          <w:szCs w:val="24"/>
        </w:rPr>
        <w:t>, A. (</w:t>
      </w:r>
      <w:proofErr w:type="gramStart"/>
      <w:r w:rsidRPr="000D56AD">
        <w:rPr>
          <w:bCs/>
          <w:iCs/>
          <w:sz w:val="24"/>
          <w:szCs w:val="24"/>
        </w:rPr>
        <w:t>April,</w:t>
      </w:r>
      <w:proofErr w:type="gramEnd"/>
      <w:r w:rsidRPr="000D56AD">
        <w:rPr>
          <w:bCs/>
          <w:iCs/>
          <w:sz w:val="24"/>
          <w:szCs w:val="24"/>
        </w:rPr>
        <w:t xml:space="preserve"> 2013). ELF </w:t>
      </w:r>
      <w:proofErr w:type="spellStart"/>
      <w:r w:rsidRPr="000D56AD">
        <w:rPr>
          <w:bCs/>
          <w:iCs/>
          <w:sz w:val="24"/>
          <w:szCs w:val="24"/>
        </w:rPr>
        <w:t>ın</w:t>
      </w:r>
      <w:proofErr w:type="spellEnd"/>
      <w:r w:rsidRPr="000D56AD">
        <w:rPr>
          <w:bCs/>
          <w:iCs/>
          <w:sz w:val="24"/>
          <w:szCs w:val="24"/>
        </w:rPr>
        <w:t xml:space="preserve"> the Expanding circle. Paper presented at İATEFL, Liverpool, UK</w:t>
      </w:r>
    </w:p>
    <w:p w14:paraId="20E13B3B" w14:textId="77777777" w:rsidR="000D56AD" w:rsidRPr="000D56AD" w:rsidRDefault="000D56AD" w:rsidP="000D56AD">
      <w:pPr>
        <w:rPr>
          <w:bCs/>
          <w:iCs/>
          <w:sz w:val="24"/>
          <w:szCs w:val="24"/>
        </w:rPr>
      </w:pPr>
      <w:proofErr w:type="spellStart"/>
      <w:r w:rsidRPr="000D56AD">
        <w:rPr>
          <w:bCs/>
          <w:iCs/>
          <w:sz w:val="24"/>
          <w:szCs w:val="24"/>
        </w:rPr>
        <w:t>Inceçay</w:t>
      </w:r>
      <w:proofErr w:type="spellEnd"/>
      <w:r w:rsidRPr="000D56AD">
        <w:rPr>
          <w:bCs/>
          <w:iCs/>
          <w:sz w:val="24"/>
          <w:szCs w:val="24"/>
        </w:rPr>
        <w:t>, G. &amp; Griffiths, C. (</w:t>
      </w:r>
      <w:proofErr w:type="gramStart"/>
      <w:r w:rsidRPr="000D56AD">
        <w:rPr>
          <w:bCs/>
          <w:iCs/>
          <w:sz w:val="24"/>
          <w:szCs w:val="24"/>
        </w:rPr>
        <w:t>October,</w:t>
      </w:r>
      <w:proofErr w:type="gramEnd"/>
      <w:r w:rsidRPr="000D56AD">
        <w:rPr>
          <w:bCs/>
          <w:iCs/>
          <w:sz w:val="24"/>
          <w:szCs w:val="24"/>
        </w:rPr>
        <w:t xml:space="preserve"> 2012). A study of grammar errors in students’ written work. First International Symposium: Foreign Language Education and its Application in Prep Classes – Marmara University, Istanbul </w:t>
      </w:r>
    </w:p>
    <w:p w14:paraId="474EDE7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May,</w:t>
      </w:r>
      <w:proofErr w:type="gramEnd"/>
      <w:r w:rsidRPr="000D56AD">
        <w:rPr>
          <w:bCs/>
          <w:iCs/>
          <w:sz w:val="24"/>
          <w:szCs w:val="24"/>
        </w:rPr>
        <w:t xml:space="preserve"> 2012). Using songs in the language classroom. Akdeniz Language Studies Conference, 9-12 May, Antalya, Turkey</w:t>
      </w:r>
    </w:p>
    <w:p w14:paraId="02F224B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March,</w:t>
      </w:r>
      <w:proofErr w:type="gramEnd"/>
      <w:r w:rsidRPr="000D56AD">
        <w:rPr>
          <w:bCs/>
          <w:iCs/>
          <w:sz w:val="24"/>
          <w:szCs w:val="24"/>
        </w:rPr>
        <w:t xml:space="preserve"> 2012) IATEFL Glasgow (as TESOLANZ rep)</w:t>
      </w:r>
    </w:p>
    <w:p w14:paraId="5AE6742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January,</w:t>
      </w:r>
      <w:proofErr w:type="gramEnd"/>
      <w:r w:rsidRPr="000D56AD">
        <w:rPr>
          <w:bCs/>
          <w:iCs/>
          <w:sz w:val="24"/>
          <w:szCs w:val="24"/>
        </w:rPr>
        <w:t xml:space="preserve"> 2012). DPRK Issues. University of North Korean Studies, Seoul, South Korea</w:t>
      </w:r>
    </w:p>
    <w:p w14:paraId="3F69C681" w14:textId="77777777" w:rsidR="000D56AD" w:rsidRPr="000D56AD" w:rsidRDefault="000D56AD" w:rsidP="000D56AD">
      <w:pPr>
        <w:rPr>
          <w:bCs/>
          <w:iCs/>
          <w:sz w:val="24"/>
          <w:szCs w:val="24"/>
        </w:rPr>
      </w:pPr>
      <w:proofErr w:type="spellStart"/>
      <w:r w:rsidRPr="000D56AD">
        <w:rPr>
          <w:bCs/>
          <w:iCs/>
          <w:sz w:val="24"/>
          <w:szCs w:val="24"/>
        </w:rPr>
        <w:t>Özgür</w:t>
      </w:r>
      <w:proofErr w:type="spellEnd"/>
      <w:r w:rsidRPr="000D56AD">
        <w:rPr>
          <w:bCs/>
          <w:iCs/>
          <w:sz w:val="24"/>
          <w:szCs w:val="24"/>
        </w:rPr>
        <w:t>, B. &amp; Griffiths, C. (</w:t>
      </w:r>
      <w:proofErr w:type="gramStart"/>
      <w:r w:rsidRPr="000D56AD">
        <w:rPr>
          <w:bCs/>
          <w:iCs/>
          <w:sz w:val="24"/>
          <w:szCs w:val="24"/>
        </w:rPr>
        <w:t>June,</w:t>
      </w:r>
      <w:proofErr w:type="gramEnd"/>
      <w:r w:rsidRPr="000D56AD">
        <w:rPr>
          <w:bCs/>
          <w:iCs/>
          <w:sz w:val="24"/>
          <w:szCs w:val="24"/>
        </w:rPr>
        <w:t xml:space="preserve"> 2011). Second Language Motivation. Warwick University, UK</w:t>
      </w:r>
    </w:p>
    <w:p w14:paraId="55437574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</w:t>
      </w:r>
      <w:proofErr w:type="gramStart"/>
      <w:r w:rsidRPr="000D56AD">
        <w:rPr>
          <w:bCs/>
          <w:iCs/>
          <w:sz w:val="24"/>
          <w:szCs w:val="24"/>
        </w:rPr>
        <w:t>March,</w:t>
      </w:r>
      <w:proofErr w:type="gramEnd"/>
      <w:r w:rsidRPr="000D56AD">
        <w:rPr>
          <w:bCs/>
          <w:iCs/>
          <w:sz w:val="24"/>
          <w:szCs w:val="24"/>
        </w:rPr>
        <w:t xml:space="preserve"> 2011). Using literature in the language classroom. Workshop at 32</w:t>
      </w:r>
      <w:r w:rsidRPr="000D56AD">
        <w:rPr>
          <w:bCs/>
          <w:iCs/>
          <w:sz w:val="24"/>
          <w:szCs w:val="24"/>
          <w:vertAlign w:val="superscript"/>
        </w:rPr>
        <w:t>nd</w:t>
      </w:r>
      <w:r w:rsidRPr="000D56AD">
        <w:rPr>
          <w:bCs/>
          <w:iCs/>
          <w:sz w:val="24"/>
          <w:szCs w:val="24"/>
        </w:rPr>
        <w:t xml:space="preserve"> TESOL Greece conference, Athens, Greece </w:t>
      </w:r>
    </w:p>
    <w:p w14:paraId="7D9DCB7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(2010). Teaching for Success in ELT. Workshop at the 1</w:t>
      </w:r>
      <w:r w:rsidRPr="000D56AD">
        <w:rPr>
          <w:bCs/>
          <w:iCs/>
          <w:sz w:val="24"/>
          <w:szCs w:val="24"/>
          <w:vertAlign w:val="superscript"/>
        </w:rPr>
        <w:t>st</w:t>
      </w:r>
      <w:r w:rsidRPr="000D56AD">
        <w:rPr>
          <w:bCs/>
          <w:iCs/>
          <w:sz w:val="24"/>
          <w:szCs w:val="24"/>
        </w:rPr>
        <w:t xml:space="preserve"> Conference on ELT in Islamic contexts, Tehran, Iran, December 1-3. </w:t>
      </w:r>
    </w:p>
    <w:p w14:paraId="19204CA2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(2010). Good Language Learners.  6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Conference of English Teachers Association of Israel, Jerusalem, July 13-17</w:t>
      </w:r>
    </w:p>
    <w:p w14:paraId="3F2F573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lastRenderedPageBreak/>
        <w:t xml:space="preserve">Flynn, M., </w:t>
      </w:r>
      <w:proofErr w:type="spellStart"/>
      <w:r w:rsidRPr="000D56AD">
        <w:rPr>
          <w:bCs/>
          <w:iCs/>
          <w:sz w:val="24"/>
          <w:szCs w:val="24"/>
        </w:rPr>
        <w:t>Custodio</w:t>
      </w:r>
      <w:proofErr w:type="spellEnd"/>
      <w:r w:rsidRPr="000D56AD">
        <w:rPr>
          <w:bCs/>
          <w:iCs/>
          <w:sz w:val="24"/>
          <w:szCs w:val="24"/>
        </w:rPr>
        <w:t>, B., Griffiths, C. &amp; Wookey, B. (2008). Professional development and worldwide professional participation: Australian &amp; Asian contexts. 42</w:t>
      </w:r>
      <w:r w:rsidRPr="000D56AD">
        <w:rPr>
          <w:bCs/>
          <w:iCs/>
          <w:sz w:val="24"/>
          <w:szCs w:val="24"/>
          <w:vertAlign w:val="superscript"/>
        </w:rPr>
        <w:t>nd</w:t>
      </w:r>
      <w:r w:rsidRPr="000D56AD">
        <w:rPr>
          <w:bCs/>
          <w:iCs/>
          <w:sz w:val="24"/>
          <w:szCs w:val="24"/>
        </w:rPr>
        <w:t xml:space="preserve"> annual TESOL Convention, New York, USA. </w:t>
      </w:r>
    </w:p>
    <w:p w14:paraId="33DB84D9" w14:textId="77777777" w:rsidR="000D56AD" w:rsidRPr="000D56AD" w:rsidRDefault="000D56AD" w:rsidP="000D56AD">
      <w:pPr>
        <w:rPr>
          <w:bCs/>
          <w:iCs/>
          <w:sz w:val="24"/>
          <w:szCs w:val="24"/>
        </w:rPr>
      </w:pPr>
      <w:proofErr w:type="spellStart"/>
      <w:r w:rsidRPr="000D56AD">
        <w:rPr>
          <w:bCs/>
          <w:iCs/>
          <w:sz w:val="24"/>
          <w:szCs w:val="24"/>
        </w:rPr>
        <w:t>Klimova</w:t>
      </w:r>
      <w:proofErr w:type="spellEnd"/>
      <w:r w:rsidRPr="000D56AD">
        <w:rPr>
          <w:bCs/>
          <w:iCs/>
          <w:sz w:val="24"/>
          <w:szCs w:val="24"/>
        </w:rPr>
        <w:t xml:space="preserve">, B., Griffiths, C., Kojima, C., McLoughlin, D., Nakata, Y. &amp; </w:t>
      </w:r>
      <w:proofErr w:type="spellStart"/>
      <w:r w:rsidRPr="000D56AD">
        <w:rPr>
          <w:bCs/>
          <w:iCs/>
          <w:sz w:val="24"/>
          <w:szCs w:val="24"/>
        </w:rPr>
        <w:t>Ushioda</w:t>
      </w:r>
      <w:proofErr w:type="spellEnd"/>
      <w:r w:rsidRPr="000D56AD">
        <w:rPr>
          <w:bCs/>
          <w:iCs/>
          <w:sz w:val="24"/>
          <w:szCs w:val="24"/>
        </w:rPr>
        <w:t>, E.</w:t>
      </w:r>
    </w:p>
    <w:p w14:paraId="0784383A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(2008). Motivation and beyond. Symposium at the 42nd IATEFL Conference, Exeter, UK. </w:t>
      </w:r>
    </w:p>
    <w:p w14:paraId="68FE6E84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(2007).  Researching error correction in China: process, </w:t>
      </w:r>
      <w:proofErr w:type="gramStart"/>
      <w:r w:rsidRPr="000D56AD">
        <w:rPr>
          <w:bCs/>
          <w:iCs/>
          <w:sz w:val="24"/>
          <w:szCs w:val="24"/>
        </w:rPr>
        <w:t>pitfalls</w:t>
      </w:r>
      <w:proofErr w:type="gramEnd"/>
      <w:r w:rsidRPr="000D56AD">
        <w:rPr>
          <w:bCs/>
          <w:iCs/>
          <w:sz w:val="24"/>
          <w:szCs w:val="24"/>
        </w:rPr>
        <w:t xml:space="preserve"> and product. IATEFL Research Sig., </w:t>
      </w:r>
      <w:proofErr w:type="spellStart"/>
      <w:r w:rsidRPr="000D56AD">
        <w:rPr>
          <w:bCs/>
          <w:iCs/>
          <w:sz w:val="24"/>
          <w:szCs w:val="24"/>
        </w:rPr>
        <w:t>Konin</w:t>
      </w:r>
      <w:proofErr w:type="spellEnd"/>
      <w:r w:rsidRPr="000D56AD">
        <w:rPr>
          <w:bCs/>
          <w:iCs/>
          <w:sz w:val="24"/>
          <w:szCs w:val="24"/>
        </w:rPr>
        <w:t xml:space="preserve">, Poland, </w:t>
      </w:r>
      <w:proofErr w:type="gramStart"/>
      <w:r w:rsidRPr="000D56AD">
        <w:rPr>
          <w:bCs/>
          <w:iCs/>
          <w:sz w:val="24"/>
          <w:szCs w:val="24"/>
        </w:rPr>
        <w:t>October,</w:t>
      </w:r>
      <w:proofErr w:type="gramEnd"/>
      <w:r w:rsidRPr="000D56AD">
        <w:rPr>
          <w:bCs/>
          <w:iCs/>
          <w:sz w:val="24"/>
          <w:szCs w:val="24"/>
        </w:rPr>
        <w:t xml:space="preserve"> 2007. </w:t>
      </w:r>
    </w:p>
    <w:p w14:paraId="285607D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(2006). How Good Language Learners Learn to Speak. Workshop at  37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ELTAI (English Language Teachers’ Association of India) Conference, Chennai, India. </w:t>
      </w:r>
    </w:p>
    <w:p w14:paraId="36A9E485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(2006). Strategies for developing writing skills in English. Fourth Symposium on EFL Writing in China, Beijing, </w:t>
      </w:r>
      <w:proofErr w:type="gramStart"/>
      <w:r w:rsidRPr="000D56AD">
        <w:rPr>
          <w:bCs/>
          <w:iCs/>
          <w:sz w:val="24"/>
          <w:szCs w:val="24"/>
        </w:rPr>
        <w:t>September,</w:t>
      </w:r>
      <w:proofErr w:type="gramEnd"/>
      <w:r w:rsidRPr="000D56AD">
        <w:rPr>
          <w:bCs/>
          <w:iCs/>
          <w:sz w:val="24"/>
          <w:szCs w:val="24"/>
        </w:rPr>
        <w:t xml:space="preserve"> 2006</w:t>
      </w:r>
    </w:p>
    <w:p w14:paraId="47B703F6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 (2005). Strategies for successful learning in an English-speaking environment: Insights from a case study. 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Asia TEFL Conference, Beijing, China, </w:t>
      </w:r>
      <w:proofErr w:type="gramStart"/>
      <w:r w:rsidRPr="000D56AD">
        <w:rPr>
          <w:bCs/>
          <w:iCs/>
          <w:sz w:val="24"/>
          <w:szCs w:val="24"/>
        </w:rPr>
        <w:t>November,</w:t>
      </w:r>
      <w:proofErr w:type="gramEnd"/>
      <w:r w:rsidRPr="000D56AD">
        <w:rPr>
          <w:bCs/>
          <w:iCs/>
          <w:sz w:val="24"/>
          <w:szCs w:val="24"/>
        </w:rPr>
        <w:t xml:space="preserve"> 2005. </w:t>
      </w:r>
    </w:p>
    <w:p w14:paraId="08B4BC3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&amp; Jordan, D. (2005). Strategies for Success in IELTS. CRIE Conference on Reflective Practice, Auckland, New Zealand, June 2005.</w:t>
      </w:r>
    </w:p>
    <w:p w14:paraId="1CC237A7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Mannes, M. &amp; Raman, T. (2005). Non-verbal communication in the international classroom. CRIE Conference on Reflective Practice, Auckland, New Zealand, June 2005.</w:t>
      </w:r>
    </w:p>
    <w:p w14:paraId="12F0CD4E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(2004). Language learning strategies: further research on students’ and teachers’ perceptions. 38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IATEFL Conference, Liverpool, UK, April 2004. </w:t>
      </w:r>
    </w:p>
    <w:p w14:paraId="2B4667AF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(2004). Strategies for language skills development. CRIE Conference on The Internationalisation of Education: Successes, Challenges and Opportunities, Auckland, New Zealand, August 2004. </w:t>
      </w:r>
    </w:p>
    <w:p w14:paraId="10B7CE19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(2004). Language learning strategies for Asian Students: Quantitative and qualitative insights.</w:t>
      </w:r>
      <w:r w:rsidRPr="000D56AD">
        <w:rPr>
          <w:bCs/>
          <w:i/>
          <w:iCs/>
          <w:sz w:val="24"/>
          <w:szCs w:val="24"/>
        </w:rPr>
        <w:t xml:space="preserve"> </w:t>
      </w:r>
      <w:r w:rsidRPr="000D56AD">
        <w:rPr>
          <w:bCs/>
          <w:iCs/>
          <w:sz w:val="24"/>
          <w:szCs w:val="24"/>
        </w:rPr>
        <w:t>2</w:t>
      </w:r>
      <w:r w:rsidRPr="000D56AD">
        <w:rPr>
          <w:bCs/>
          <w:iCs/>
          <w:sz w:val="24"/>
          <w:szCs w:val="24"/>
          <w:vertAlign w:val="superscript"/>
        </w:rPr>
        <w:t>nd</w:t>
      </w:r>
      <w:r w:rsidRPr="000D56AD">
        <w:rPr>
          <w:bCs/>
          <w:iCs/>
          <w:sz w:val="24"/>
          <w:szCs w:val="24"/>
        </w:rPr>
        <w:t xml:space="preserve"> Asia TEFL Conference, Seoul, Korea, November 2004. Delivered as part of a colloquium entitled “Intercultural perspectives on language learning styles and strategies” led by Professor Rebecca Oxford (University of Maryland, USA). </w:t>
      </w:r>
    </w:p>
    <w:p w14:paraId="766A5CEF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(2003). Language learning strategies – Changes over time. 16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ALANZ Symposium, Auckland, New Zealand, November 2003</w:t>
      </w:r>
    </w:p>
    <w:p w14:paraId="5F5A9A8F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(2003). Language learning strategies for Asian students. NZASIA 15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International Conference, Auckland, New Zealand, November 2003</w:t>
      </w:r>
    </w:p>
    <w:p w14:paraId="391CBC9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(2003). Language learning strategies for Asian students. Centre for Research in International Education Symposium, Auckland, New Zealand, December 2003. </w:t>
      </w:r>
    </w:p>
    <w:p w14:paraId="10C126F7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(2002). Using reading as a strategy for teaching and learning language.</w:t>
      </w:r>
    </w:p>
    <w:p w14:paraId="5D008308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Improving Learning Strategies for Literacy Conference, University of Maryland, USA, November 2002. </w:t>
      </w:r>
    </w:p>
    <w:p w14:paraId="77AFB7AC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lastRenderedPageBreak/>
        <w:t>Griffiths, C. (2000). What makes students successful? In-house workshop at International Language Academy, Auckland, New Zealand, February 2000</w:t>
      </w:r>
    </w:p>
    <w:p w14:paraId="764B27C1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(2000). Language learning strategies, </w:t>
      </w:r>
      <w:proofErr w:type="gramStart"/>
      <w:r w:rsidRPr="000D56AD">
        <w:rPr>
          <w:bCs/>
          <w:iCs/>
          <w:sz w:val="24"/>
          <w:szCs w:val="24"/>
        </w:rPr>
        <w:t>styles</w:t>
      </w:r>
      <w:proofErr w:type="gramEnd"/>
      <w:r w:rsidRPr="000D56AD">
        <w:rPr>
          <w:bCs/>
          <w:iCs/>
          <w:sz w:val="24"/>
          <w:szCs w:val="24"/>
        </w:rPr>
        <w:t xml:space="preserve"> and affective factors. 34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TESOL Conference, Vancouver, Canada, March 2000. </w:t>
      </w:r>
    </w:p>
    <w:p w14:paraId="241A9EF0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 xml:space="preserve">Griffiths, C. (2000). Language learning strategies, </w:t>
      </w:r>
      <w:proofErr w:type="gramStart"/>
      <w:r w:rsidRPr="000D56AD">
        <w:rPr>
          <w:bCs/>
          <w:iCs/>
          <w:sz w:val="24"/>
          <w:szCs w:val="24"/>
        </w:rPr>
        <w:t>culture</w:t>
      </w:r>
      <w:proofErr w:type="gramEnd"/>
      <w:r w:rsidRPr="000D56AD">
        <w:rPr>
          <w:bCs/>
          <w:iCs/>
          <w:sz w:val="24"/>
          <w:szCs w:val="24"/>
        </w:rPr>
        <w:t xml:space="preserve"> and independence. Learner Independence SIG, Madrid, Spain, September 2000. </w:t>
      </w:r>
    </w:p>
    <w:p w14:paraId="175CB2C5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(2000). Strategies for success in language learning. 8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CLESOL Conference, Auckland, New Zealand, September 2000. </w:t>
      </w:r>
    </w:p>
    <w:p w14:paraId="51D95C81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(1999). Language learning strategies in theory and in practice. 33</w:t>
      </w:r>
      <w:r w:rsidRPr="000D56AD">
        <w:rPr>
          <w:bCs/>
          <w:iCs/>
          <w:sz w:val="24"/>
          <w:szCs w:val="24"/>
          <w:vertAlign w:val="superscript"/>
        </w:rPr>
        <w:t>rd</w:t>
      </w:r>
      <w:r w:rsidRPr="000D56AD">
        <w:rPr>
          <w:bCs/>
          <w:iCs/>
          <w:sz w:val="24"/>
          <w:szCs w:val="24"/>
        </w:rPr>
        <w:t xml:space="preserve"> IATEFL Conference, Edinburgh, UK, March 1999. </w:t>
      </w:r>
    </w:p>
    <w:p w14:paraId="2007BD1F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(1999). Language learning strategies and age. 12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World AILA Congress, Tokyo, Japan, August 1999. Delivered as part of a colloquium led by Professor Rebecca Oxford, University of Alabama, USA. </w:t>
      </w:r>
    </w:p>
    <w:p w14:paraId="65C04332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(1998). Language learning strategies: Empowering the student. 7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CLESOL Conference, Palmerston North, New Zealand. </w:t>
      </w:r>
    </w:p>
    <w:p w14:paraId="4E6FEB89" w14:textId="77777777" w:rsidR="000D56AD" w:rsidRPr="000D56AD" w:rsidRDefault="000D56AD" w:rsidP="000D56AD">
      <w:pPr>
        <w:rPr>
          <w:bCs/>
          <w:iCs/>
          <w:sz w:val="24"/>
          <w:szCs w:val="24"/>
        </w:rPr>
      </w:pPr>
      <w:r w:rsidRPr="000D56AD">
        <w:rPr>
          <w:bCs/>
          <w:iCs/>
          <w:sz w:val="24"/>
          <w:szCs w:val="24"/>
        </w:rPr>
        <w:t>Griffiths, C. (1996). Meeting the needs of Speakers of Other Languages within the school system. 6</w:t>
      </w:r>
      <w:r w:rsidRPr="000D56AD">
        <w:rPr>
          <w:bCs/>
          <w:iCs/>
          <w:sz w:val="24"/>
          <w:szCs w:val="24"/>
          <w:vertAlign w:val="superscript"/>
        </w:rPr>
        <w:t>th</w:t>
      </w:r>
      <w:r w:rsidRPr="000D56AD">
        <w:rPr>
          <w:bCs/>
          <w:iCs/>
          <w:sz w:val="24"/>
          <w:szCs w:val="24"/>
        </w:rPr>
        <w:t xml:space="preserve"> CLESOL Conference, Hamilton, New Zealand</w:t>
      </w:r>
    </w:p>
    <w:p w14:paraId="130F2467" w14:textId="229C6312" w:rsidR="000D56AD" w:rsidRDefault="000D56AD" w:rsidP="000D56AD">
      <w:pPr>
        <w:rPr>
          <w:bCs/>
          <w:iCs/>
          <w:sz w:val="24"/>
          <w:szCs w:val="24"/>
        </w:rPr>
      </w:pPr>
    </w:p>
    <w:p w14:paraId="64916A80" w14:textId="58C0EC29" w:rsidR="00284227" w:rsidRPr="0083614D" w:rsidRDefault="00284227" w:rsidP="000D56AD">
      <w:pPr>
        <w:rPr>
          <w:b/>
          <w:iCs/>
          <w:sz w:val="24"/>
          <w:szCs w:val="24"/>
        </w:rPr>
      </w:pPr>
      <w:r w:rsidRPr="0083614D">
        <w:rPr>
          <w:b/>
          <w:iCs/>
          <w:sz w:val="24"/>
          <w:szCs w:val="24"/>
        </w:rPr>
        <w:t xml:space="preserve">8. </w:t>
      </w:r>
      <w:proofErr w:type="spellStart"/>
      <w:r w:rsidRPr="0083614D">
        <w:rPr>
          <w:b/>
          <w:iCs/>
          <w:sz w:val="24"/>
          <w:szCs w:val="24"/>
        </w:rPr>
        <w:t>Projeler</w:t>
      </w:r>
      <w:proofErr w:type="spellEnd"/>
    </w:p>
    <w:p w14:paraId="367526CB" w14:textId="77777777" w:rsidR="00284227" w:rsidRPr="00284227" w:rsidRDefault="00284227" w:rsidP="00284227">
      <w:pPr>
        <w:rPr>
          <w:bCs/>
          <w:iCs/>
          <w:sz w:val="24"/>
          <w:szCs w:val="24"/>
        </w:rPr>
      </w:pPr>
      <w:r w:rsidRPr="00284227">
        <w:rPr>
          <w:bCs/>
          <w:iCs/>
          <w:sz w:val="24"/>
          <w:szCs w:val="24"/>
        </w:rPr>
        <w:t>1994. Production of a complete syllabus for a 12-week Business English course at Auckland Institute of studies, Auckland, New Zealand, including content and assessment materials. Approved by New Zealand Qualifications Authority (NZQA)</w:t>
      </w:r>
    </w:p>
    <w:p w14:paraId="7AEF2387" w14:textId="77777777" w:rsidR="00284227" w:rsidRPr="00284227" w:rsidRDefault="00284227" w:rsidP="00284227">
      <w:pPr>
        <w:rPr>
          <w:bCs/>
          <w:iCs/>
          <w:sz w:val="24"/>
          <w:szCs w:val="24"/>
        </w:rPr>
      </w:pPr>
      <w:r w:rsidRPr="00284227">
        <w:rPr>
          <w:bCs/>
          <w:iCs/>
          <w:sz w:val="24"/>
          <w:szCs w:val="24"/>
        </w:rPr>
        <w:t>1996. Participation along with a committee with a project to write the unit standards for the ELT syllabus of the New Zealand national curriculum</w:t>
      </w:r>
    </w:p>
    <w:p w14:paraId="1575A1C6" w14:textId="77777777" w:rsidR="00284227" w:rsidRPr="00284227" w:rsidRDefault="00284227" w:rsidP="00284227">
      <w:pPr>
        <w:rPr>
          <w:bCs/>
          <w:iCs/>
          <w:sz w:val="24"/>
          <w:szCs w:val="24"/>
        </w:rPr>
      </w:pPr>
      <w:r w:rsidRPr="00284227">
        <w:rPr>
          <w:bCs/>
          <w:iCs/>
          <w:sz w:val="24"/>
          <w:szCs w:val="24"/>
        </w:rPr>
        <w:t>2005. Production of Resource Manual for Academic Learning Support Staff (Co-authors Fay Martin, Louise Gordon, Jamila Ahmed, Ravinder Kaur, David Jordan)</w:t>
      </w:r>
      <w:r w:rsidRPr="00284227">
        <w:rPr>
          <w:bCs/>
          <w:i/>
          <w:iCs/>
          <w:sz w:val="24"/>
          <w:szCs w:val="24"/>
        </w:rPr>
        <w:t xml:space="preserve"> Ministry of Education, NZ</w:t>
      </w:r>
      <w:r w:rsidRPr="00284227">
        <w:rPr>
          <w:bCs/>
          <w:iCs/>
          <w:sz w:val="24"/>
          <w:szCs w:val="24"/>
        </w:rPr>
        <w:t>, Education NZ website. This was a large project worth $NZ80, 000 for which we at AIS tendered. It involved establishing a website which could be accessed by teaching and other staff for the support of international students in NZ</w:t>
      </w:r>
    </w:p>
    <w:p w14:paraId="14AAE9C2" w14:textId="77777777" w:rsidR="00284227" w:rsidRPr="00284227" w:rsidRDefault="00284227" w:rsidP="00284227">
      <w:pPr>
        <w:rPr>
          <w:bCs/>
          <w:iCs/>
          <w:sz w:val="24"/>
          <w:szCs w:val="24"/>
        </w:rPr>
      </w:pPr>
      <w:r w:rsidRPr="00284227">
        <w:rPr>
          <w:bCs/>
          <w:iCs/>
          <w:sz w:val="24"/>
          <w:szCs w:val="24"/>
        </w:rPr>
        <w:t xml:space="preserve">2006 - 2009. While I was in China, I was involved in a project to produce a set of Sports English </w:t>
      </w:r>
      <w:proofErr w:type="gramStart"/>
      <w:r w:rsidRPr="00284227">
        <w:rPr>
          <w:bCs/>
          <w:iCs/>
          <w:sz w:val="24"/>
          <w:szCs w:val="24"/>
        </w:rPr>
        <w:t>text books</w:t>
      </w:r>
      <w:proofErr w:type="gramEnd"/>
      <w:r w:rsidRPr="00284227">
        <w:rPr>
          <w:bCs/>
          <w:iCs/>
          <w:sz w:val="24"/>
          <w:szCs w:val="24"/>
        </w:rPr>
        <w:t xml:space="preserve"> for Sports English Majors on four levels. This involved finding and/or writing/adapting suitable material, constructing exercises/activities to suit the intended purpose, proof reading, correcting, and co-operating with the whole process through to production stage. </w:t>
      </w:r>
    </w:p>
    <w:p w14:paraId="6B6D48D6" w14:textId="77777777" w:rsidR="00284227" w:rsidRPr="00284227" w:rsidRDefault="00284227" w:rsidP="00284227">
      <w:pPr>
        <w:rPr>
          <w:bCs/>
          <w:iCs/>
          <w:sz w:val="24"/>
          <w:szCs w:val="24"/>
        </w:rPr>
      </w:pPr>
      <w:r w:rsidRPr="00284227">
        <w:rPr>
          <w:bCs/>
          <w:iCs/>
          <w:sz w:val="24"/>
          <w:szCs w:val="24"/>
        </w:rPr>
        <w:t>2017. The Cambridge Framework for Life Competencies in Education (CUP)</w:t>
      </w:r>
    </w:p>
    <w:p w14:paraId="7C30C1A0" w14:textId="1D3DDDC6" w:rsidR="00284227" w:rsidRDefault="00284227" w:rsidP="000D56AD">
      <w:pPr>
        <w:rPr>
          <w:bCs/>
          <w:iCs/>
          <w:sz w:val="24"/>
          <w:szCs w:val="24"/>
        </w:rPr>
      </w:pPr>
    </w:p>
    <w:p w14:paraId="6971ADA6" w14:textId="4AC199CB" w:rsidR="00B77AA3" w:rsidRPr="00577E40" w:rsidRDefault="00B77AA3" w:rsidP="000D56AD">
      <w:pPr>
        <w:rPr>
          <w:b/>
          <w:iCs/>
          <w:sz w:val="24"/>
          <w:szCs w:val="24"/>
        </w:rPr>
      </w:pPr>
      <w:r w:rsidRPr="00577E40">
        <w:rPr>
          <w:b/>
          <w:iCs/>
          <w:sz w:val="24"/>
          <w:szCs w:val="24"/>
        </w:rPr>
        <w:lastRenderedPageBreak/>
        <w:t xml:space="preserve">9. </w:t>
      </w:r>
      <w:proofErr w:type="spellStart"/>
      <w:r w:rsidRPr="00577E40">
        <w:rPr>
          <w:b/>
          <w:iCs/>
          <w:sz w:val="24"/>
          <w:szCs w:val="24"/>
        </w:rPr>
        <w:t>İdari</w:t>
      </w:r>
      <w:proofErr w:type="spellEnd"/>
      <w:r w:rsidRPr="00577E40">
        <w:rPr>
          <w:b/>
          <w:iCs/>
          <w:sz w:val="24"/>
          <w:szCs w:val="24"/>
        </w:rPr>
        <w:t xml:space="preserve"> </w:t>
      </w:r>
      <w:proofErr w:type="spellStart"/>
      <w:r w:rsidRPr="00577E40">
        <w:rPr>
          <w:b/>
          <w:iCs/>
          <w:sz w:val="24"/>
          <w:szCs w:val="24"/>
        </w:rPr>
        <w:t>Görevler</w:t>
      </w:r>
      <w:proofErr w:type="spellEnd"/>
    </w:p>
    <w:p w14:paraId="4722F0DF" w14:textId="06486806" w:rsidR="00B77AA3" w:rsidRPr="00B77AA3" w:rsidRDefault="00B77AA3" w:rsidP="00B77AA3">
      <w:pPr>
        <w:rPr>
          <w:bCs/>
          <w:iCs/>
          <w:sz w:val="24"/>
          <w:szCs w:val="24"/>
        </w:rPr>
      </w:pPr>
      <w:r w:rsidRPr="00B77AA3">
        <w:rPr>
          <w:bCs/>
          <w:iCs/>
          <w:sz w:val="24"/>
          <w:szCs w:val="24"/>
        </w:rPr>
        <w:t xml:space="preserve">January 2010 – October 2012. </w:t>
      </w:r>
      <w:proofErr w:type="spellStart"/>
      <w:r w:rsidRPr="00B77AA3">
        <w:rPr>
          <w:bCs/>
          <w:iCs/>
          <w:sz w:val="24"/>
          <w:szCs w:val="24"/>
        </w:rPr>
        <w:t>Yeditepe</w:t>
      </w:r>
      <w:proofErr w:type="spellEnd"/>
      <w:r w:rsidRPr="00B77AA3">
        <w:rPr>
          <w:bCs/>
          <w:iCs/>
          <w:sz w:val="24"/>
          <w:szCs w:val="24"/>
        </w:rPr>
        <w:t xml:space="preserve"> University, Istanbul, Turkey. Preparatory Programme Co-ordinator</w:t>
      </w:r>
    </w:p>
    <w:p w14:paraId="0CF0EBC5" w14:textId="57C627CD" w:rsidR="00B77AA3" w:rsidRPr="000D56AD" w:rsidRDefault="00B77AA3" w:rsidP="000D56AD">
      <w:pPr>
        <w:rPr>
          <w:bCs/>
          <w:iCs/>
          <w:sz w:val="24"/>
          <w:szCs w:val="24"/>
        </w:rPr>
      </w:pPr>
      <w:r w:rsidRPr="00B77AA3">
        <w:rPr>
          <w:bCs/>
          <w:iCs/>
          <w:sz w:val="24"/>
          <w:szCs w:val="24"/>
        </w:rPr>
        <w:t>January 2003 - May 2006. Auckland Institute of Studies (AIS), NZ. HOD Degree Foundation Programme</w:t>
      </w:r>
    </w:p>
    <w:p w14:paraId="3587754B" w14:textId="77777777" w:rsidR="00577E40" w:rsidRPr="00577E40" w:rsidRDefault="00577E40" w:rsidP="00577E40">
      <w:pPr>
        <w:rPr>
          <w:bCs/>
          <w:iCs/>
          <w:sz w:val="24"/>
          <w:szCs w:val="24"/>
        </w:rPr>
      </w:pPr>
      <w:r w:rsidRPr="00577E40">
        <w:rPr>
          <w:bCs/>
          <w:iCs/>
          <w:sz w:val="24"/>
          <w:szCs w:val="24"/>
        </w:rPr>
        <w:t>January 2001 – January 2003. University of Auckland, NZ, Project Manager setting up the English Language Academy, including oversight of the IELTS testing centre</w:t>
      </w:r>
    </w:p>
    <w:p w14:paraId="183D2470" w14:textId="3B73F562" w:rsidR="00577E40" w:rsidRDefault="00577E40" w:rsidP="00577E40">
      <w:pPr>
        <w:rPr>
          <w:bCs/>
          <w:iCs/>
          <w:sz w:val="24"/>
          <w:szCs w:val="24"/>
        </w:rPr>
      </w:pPr>
      <w:r w:rsidRPr="00577E40">
        <w:rPr>
          <w:bCs/>
          <w:iCs/>
          <w:sz w:val="24"/>
          <w:szCs w:val="24"/>
        </w:rPr>
        <w:t xml:space="preserve">1996 – 2000. International Language Academy (ILA), Auckland, NZ. Director of Studies. </w:t>
      </w:r>
    </w:p>
    <w:p w14:paraId="0894984C" w14:textId="77777777" w:rsidR="00577E40" w:rsidRDefault="00577E40" w:rsidP="00577E40">
      <w:pPr>
        <w:rPr>
          <w:bCs/>
          <w:iCs/>
          <w:sz w:val="24"/>
          <w:szCs w:val="24"/>
        </w:rPr>
      </w:pPr>
      <w:r w:rsidRPr="00577E40">
        <w:rPr>
          <w:bCs/>
          <w:iCs/>
          <w:sz w:val="24"/>
          <w:szCs w:val="24"/>
        </w:rPr>
        <w:t xml:space="preserve">1992-1996. Auckland Institute of Studies (AIS), Head English Language Centre. </w:t>
      </w:r>
    </w:p>
    <w:p w14:paraId="6A997994" w14:textId="66A4C223" w:rsidR="00577E40" w:rsidRDefault="00577E40" w:rsidP="00577E40">
      <w:pPr>
        <w:rPr>
          <w:bCs/>
          <w:iCs/>
          <w:sz w:val="24"/>
          <w:szCs w:val="24"/>
        </w:rPr>
      </w:pPr>
    </w:p>
    <w:p w14:paraId="59B8A7E8" w14:textId="187D34A5" w:rsidR="006B6942" w:rsidRPr="006B6942" w:rsidRDefault="006B6942" w:rsidP="00577E40">
      <w:pPr>
        <w:rPr>
          <w:b/>
          <w:iCs/>
          <w:sz w:val="24"/>
          <w:szCs w:val="24"/>
        </w:rPr>
      </w:pPr>
      <w:r w:rsidRPr="006B6942">
        <w:rPr>
          <w:b/>
          <w:iCs/>
          <w:sz w:val="24"/>
          <w:szCs w:val="24"/>
        </w:rPr>
        <w:t xml:space="preserve">10. </w:t>
      </w:r>
      <w:proofErr w:type="spellStart"/>
      <w:r w:rsidRPr="006B6942">
        <w:rPr>
          <w:b/>
          <w:iCs/>
          <w:sz w:val="24"/>
          <w:szCs w:val="24"/>
        </w:rPr>
        <w:t>Bilimsel</w:t>
      </w:r>
      <w:proofErr w:type="spellEnd"/>
      <w:r w:rsidRPr="006B6942">
        <w:rPr>
          <w:b/>
          <w:iCs/>
          <w:sz w:val="24"/>
          <w:szCs w:val="24"/>
        </w:rPr>
        <w:t xml:space="preserve"> </w:t>
      </w:r>
      <w:proofErr w:type="spellStart"/>
      <w:r w:rsidRPr="006B6942">
        <w:rPr>
          <w:b/>
          <w:iCs/>
          <w:sz w:val="24"/>
          <w:szCs w:val="24"/>
        </w:rPr>
        <w:t>Kuruluşlara</w:t>
      </w:r>
      <w:proofErr w:type="spellEnd"/>
      <w:r w:rsidRPr="006B6942">
        <w:rPr>
          <w:b/>
          <w:iCs/>
          <w:sz w:val="24"/>
          <w:szCs w:val="24"/>
        </w:rPr>
        <w:t xml:space="preserve"> </w:t>
      </w:r>
      <w:proofErr w:type="spellStart"/>
      <w:r w:rsidRPr="006B6942">
        <w:rPr>
          <w:b/>
          <w:iCs/>
          <w:sz w:val="24"/>
          <w:szCs w:val="24"/>
        </w:rPr>
        <w:t>Üyelikler</w:t>
      </w:r>
      <w:proofErr w:type="spellEnd"/>
    </w:p>
    <w:p w14:paraId="129B73AC" w14:textId="77777777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>TESOL Affiliate representative with TESOLANZ</w:t>
      </w:r>
    </w:p>
    <w:p w14:paraId="5C29E29F" w14:textId="77777777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>IATEFL Associate representative for TESOLANZ</w:t>
      </w:r>
    </w:p>
    <w:p w14:paraId="53C9839C" w14:textId="4AF7D347" w:rsid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 xml:space="preserve">Research </w:t>
      </w:r>
      <w:r>
        <w:rPr>
          <w:bCs/>
          <w:iCs/>
          <w:sz w:val="24"/>
          <w:szCs w:val="24"/>
        </w:rPr>
        <w:t>Professor</w:t>
      </w:r>
      <w:r w:rsidRPr="006B6942">
        <w:rPr>
          <w:bCs/>
          <w:iCs/>
          <w:sz w:val="24"/>
          <w:szCs w:val="24"/>
        </w:rPr>
        <w:t xml:space="preserve"> with Centre for Research in International Education (CRIE</w:t>
      </w:r>
      <w:r>
        <w:rPr>
          <w:bCs/>
          <w:iCs/>
          <w:sz w:val="24"/>
          <w:szCs w:val="24"/>
        </w:rPr>
        <w:t>, NZ</w:t>
      </w:r>
      <w:r w:rsidRPr="006B6942">
        <w:rPr>
          <w:bCs/>
          <w:iCs/>
          <w:sz w:val="24"/>
          <w:szCs w:val="24"/>
        </w:rPr>
        <w:t xml:space="preserve">) </w:t>
      </w:r>
    </w:p>
    <w:p w14:paraId="68D56BC4" w14:textId="5B547BDB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Research Professor with the University of Leeds (UK)</w:t>
      </w:r>
    </w:p>
    <w:p w14:paraId="274F782C" w14:textId="77777777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>AAAL – member</w:t>
      </w:r>
    </w:p>
    <w:p w14:paraId="6333CA04" w14:textId="77777777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>AILA – member</w:t>
      </w:r>
    </w:p>
    <w:p w14:paraId="44DB2447" w14:textId="77777777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>ALANZ – member</w:t>
      </w:r>
    </w:p>
    <w:p w14:paraId="26B63051" w14:textId="77777777" w:rsidR="006B6942" w:rsidRPr="006B6942" w:rsidRDefault="006B6942" w:rsidP="006B6942">
      <w:pPr>
        <w:numPr>
          <w:ilvl w:val="0"/>
          <w:numId w:val="2"/>
        </w:numPr>
        <w:rPr>
          <w:bCs/>
          <w:iCs/>
          <w:sz w:val="24"/>
          <w:szCs w:val="24"/>
        </w:rPr>
      </w:pPr>
      <w:r w:rsidRPr="006B6942">
        <w:rPr>
          <w:bCs/>
          <w:iCs/>
          <w:sz w:val="24"/>
          <w:szCs w:val="24"/>
        </w:rPr>
        <w:t>CLESOL – member</w:t>
      </w:r>
    </w:p>
    <w:p w14:paraId="36685524" w14:textId="77777777" w:rsidR="006B6942" w:rsidRPr="006B6942" w:rsidRDefault="006B6942" w:rsidP="006B6942">
      <w:pPr>
        <w:rPr>
          <w:bCs/>
          <w:iCs/>
          <w:sz w:val="24"/>
          <w:szCs w:val="24"/>
        </w:rPr>
      </w:pPr>
    </w:p>
    <w:p w14:paraId="16595E28" w14:textId="2A9BF2A4" w:rsidR="006B6942" w:rsidRDefault="00AF4B43" w:rsidP="00577E40">
      <w:pPr>
        <w:rPr>
          <w:b/>
          <w:iCs/>
          <w:sz w:val="24"/>
          <w:szCs w:val="24"/>
        </w:rPr>
      </w:pPr>
      <w:r w:rsidRPr="00AF4B43">
        <w:rPr>
          <w:b/>
          <w:iCs/>
          <w:sz w:val="24"/>
          <w:szCs w:val="24"/>
        </w:rPr>
        <w:t xml:space="preserve">11. </w:t>
      </w:r>
      <w:proofErr w:type="spellStart"/>
      <w:r w:rsidRPr="00AF4B43">
        <w:rPr>
          <w:b/>
          <w:iCs/>
          <w:sz w:val="24"/>
          <w:szCs w:val="24"/>
        </w:rPr>
        <w:t>Ödüller</w:t>
      </w:r>
      <w:proofErr w:type="spellEnd"/>
    </w:p>
    <w:p w14:paraId="3BB847FC" w14:textId="27AE5030" w:rsidR="00AF4B43" w:rsidRDefault="00AF4B43" w:rsidP="00577E40">
      <w:pPr>
        <w:rPr>
          <w:b/>
          <w:iCs/>
          <w:sz w:val="24"/>
          <w:szCs w:val="24"/>
        </w:rPr>
      </w:pPr>
    </w:p>
    <w:p w14:paraId="71BFFD3D" w14:textId="77777777" w:rsidR="00AF4B43" w:rsidRPr="00AF4B43" w:rsidRDefault="00AF4B43" w:rsidP="00AF4B43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12. </w:t>
      </w:r>
      <w:r w:rsidRPr="00AF4B43">
        <w:rPr>
          <w:b/>
          <w:iCs/>
          <w:sz w:val="24"/>
          <w:szCs w:val="24"/>
        </w:rPr>
        <w:t xml:space="preserve">Son </w:t>
      </w:r>
      <w:proofErr w:type="spellStart"/>
      <w:r w:rsidRPr="00AF4B43">
        <w:rPr>
          <w:b/>
          <w:iCs/>
          <w:sz w:val="24"/>
          <w:szCs w:val="24"/>
        </w:rPr>
        <w:t>iki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yılda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verdiğiniz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lisans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ve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lisansüstü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düzeydeki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dersler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için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aşağıdaki</w:t>
      </w:r>
      <w:proofErr w:type="spellEnd"/>
      <w:r w:rsidRPr="00AF4B43">
        <w:rPr>
          <w:b/>
          <w:iCs/>
          <w:sz w:val="24"/>
          <w:szCs w:val="24"/>
        </w:rPr>
        <w:t xml:space="preserve"> </w:t>
      </w:r>
      <w:proofErr w:type="spellStart"/>
      <w:r w:rsidRPr="00AF4B43">
        <w:rPr>
          <w:b/>
          <w:iCs/>
          <w:sz w:val="24"/>
          <w:szCs w:val="24"/>
        </w:rPr>
        <w:t>tabloyu</w:t>
      </w:r>
      <w:proofErr w:type="spellEnd"/>
    </w:p>
    <w:p w14:paraId="6546F968" w14:textId="09751806" w:rsidR="00AF4B43" w:rsidRDefault="00AF4B43" w:rsidP="00AF4B43">
      <w:pPr>
        <w:rPr>
          <w:b/>
          <w:iCs/>
          <w:sz w:val="24"/>
          <w:szCs w:val="24"/>
        </w:rPr>
      </w:pPr>
      <w:proofErr w:type="spellStart"/>
      <w:r w:rsidRPr="00AF4B43">
        <w:rPr>
          <w:b/>
          <w:iCs/>
          <w:sz w:val="24"/>
          <w:szCs w:val="24"/>
        </w:rPr>
        <w:t>doldurunuz</w:t>
      </w:r>
      <w:proofErr w:type="spellEnd"/>
      <w:r w:rsidRPr="00AF4B43">
        <w:rPr>
          <w:b/>
          <w:i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4401"/>
        <w:gridCol w:w="1365"/>
        <w:gridCol w:w="987"/>
      </w:tblGrid>
      <w:tr w:rsidR="00CC559A" w14:paraId="3205FA7A" w14:textId="77777777" w:rsidTr="00F26930">
        <w:tc>
          <w:tcPr>
            <w:tcW w:w="1271" w:type="dxa"/>
          </w:tcPr>
          <w:p w14:paraId="68B9BABC" w14:textId="0DBDDE6D" w:rsidR="00CC559A" w:rsidRDefault="00CC559A" w:rsidP="00CC559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YIL</w:t>
            </w:r>
          </w:p>
        </w:tc>
        <w:tc>
          <w:tcPr>
            <w:tcW w:w="992" w:type="dxa"/>
          </w:tcPr>
          <w:p w14:paraId="383DA52D" w14:textId="194B29B0" w:rsidR="00CC559A" w:rsidRDefault="00CC559A" w:rsidP="00BC353A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CC559A">
              <w:rPr>
                <w:b/>
                <w:iCs/>
                <w:sz w:val="24"/>
                <w:szCs w:val="24"/>
              </w:rPr>
              <w:t>Dönem</w:t>
            </w:r>
            <w:proofErr w:type="spellEnd"/>
          </w:p>
        </w:tc>
        <w:tc>
          <w:tcPr>
            <w:tcW w:w="4401" w:type="dxa"/>
          </w:tcPr>
          <w:p w14:paraId="2FF671E3" w14:textId="79E62511" w:rsidR="00CC559A" w:rsidRDefault="00CC559A" w:rsidP="00CC559A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CC559A">
              <w:rPr>
                <w:b/>
                <w:iCs/>
                <w:sz w:val="24"/>
                <w:szCs w:val="24"/>
              </w:rPr>
              <w:t>Dersin</w:t>
            </w:r>
            <w:proofErr w:type="spellEnd"/>
            <w:r w:rsidRPr="00CC559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C559A">
              <w:rPr>
                <w:b/>
                <w:i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365" w:type="dxa"/>
          </w:tcPr>
          <w:p w14:paraId="1C7BD055" w14:textId="611C9940" w:rsidR="00CC559A" w:rsidRDefault="00CC559A" w:rsidP="009361F1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CC559A">
              <w:rPr>
                <w:b/>
                <w:iCs/>
                <w:sz w:val="24"/>
                <w:szCs w:val="24"/>
              </w:rPr>
              <w:t>Haftalık</w:t>
            </w:r>
            <w:proofErr w:type="spellEnd"/>
            <w:r w:rsidRPr="00CC559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C559A">
              <w:rPr>
                <w:b/>
                <w:iCs/>
                <w:sz w:val="24"/>
                <w:szCs w:val="24"/>
              </w:rPr>
              <w:t>Ders</w:t>
            </w:r>
            <w:proofErr w:type="spellEnd"/>
            <w:r w:rsidRPr="00CC559A">
              <w:rPr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F26930">
              <w:rPr>
                <w:b/>
                <w:iCs/>
                <w:sz w:val="24"/>
                <w:szCs w:val="24"/>
              </w:rPr>
              <w:t>S</w:t>
            </w:r>
            <w:r w:rsidRPr="00CC559A">
              <w:rPr>
                <w:b/>
                <w:iCs/>
                <w:sz w:val="24"/>
                <w:szCs w:val="24"/>
              </w:rPr>
              <w:t>aati</w:t>
            </w:r>
            <w:proofErr w:type="spellEnd"/>
          </w:p>
        </w:tc>
        <w:tc>
          <w:tcPr>
            <w:tcW w:w="987" w:type="dxa"/>
          </w:tcPr>
          <w:p w14:paraId="024A6F1C" w14:textId="77777777" w:rsidR="00CC559A" w:rsidRPr="00CC559A" w:rsidRDefault="00CC559A" w:rsidP="00BC353A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CC559A">
              <w:rPr>
                <w:b/>
                <w:iCs/>
                <w:sz w:val="24"/>
                <w:szCs w:val="24"/>
              </w:rPr>
              <w:t>Öğrenci</w:t>
            </w:r>
            <w:proofErr w:type="spellEnd"/>
          </w:p>
          <w:p w14:paraId="54F40F90" w14:textId="7C9549A7" w:rsidR="00CC559A" w:rsidRDefault="00CC559A" w:rsidP="00BC353A">
            <w:pPr>
              <w:jc w:val="center"/>
              <w:rPr>
                <w:b/>
                <w:iCs/>
                <w:sz w:val="24"/>
                <w:szCs w:val="24"/>
              </w:rPr>
            </w:pPr>
            <w:proofErr w:type="spellStart"/>
            <w:r w:rsidRPr="00CC559A">
              <w:rPr>
                <w:b/>
                <w:iCs/>
                <w:sz w:val="24"/>
                <w:szCs w:val="24"/>
              </w:rPr>
              <w:t>Sayısı</w:t>
            </w:r>
            <w:proofErr w:type="spellEnd"/>
          </w:p>
        </w:tc>
      </w:tr>
      <w:tr w:rsidR="00BC353A" w:rsidRPr="009361F1" w14:paraId="63FE6942" w14:textId="77777777" w:rsidTr="00F26930">
        <w:tc>
          <w:tcPr>
            <w:tcW w:w="1271" w:type="dxa"/>
            <w:vMerge w:val="restart"/>
          </w:tcPr>
          <w:p w14:paraId="2A66FB21" w14:textId="75680CC5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  <w:r w:rsidRPr="009361F1">
              <w:rPr>
                <w:bCs/>
                <w:iCs/>
                <w:sz w:val="24"/>
                <w:szCs w:val="24"/>
              </w:rPr>
              <w:t>2021-2022</w:t>
            </w:r>
          </w:p>
        </w:tc>
        <w:tc>
          <w:tcPr>
            <w:tcW w:w="992" w:type="dxa"/>
            <w:vMerge w:val="restart"/>
          </w:tcPr>
          <w:p w14:paraId="4BBCEE8A" w14:textId="204BBEFF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361F1">
              <w:rPr>
                <w:bCs/>
                <w:iCs/>
                <w:sz w:val="24"/>
                <w:szCs w:val="24"/>
              </w:rPr>
              <w:t>Güz</w:t>
            </w:r>
            <w:proofErr w:type="spellEnd"/>
          </w:p>
        </w:tc>
        <w:tc>
          <w:tcPr>
            <w:tcW w:w="4401" w:type="dxa"/>
          </w:tcPr>
          <w:p w14:paraId="2A17FDE6" w14:textId="76D47AC4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  <w:r w:rsidRPr="009361F1">
              <w:rPr>
                <w:bCs/>
                <w:iCs/>
                <w:sz w:val="24"/>
                <w:szCs w:val="24"/>
              </w:rPr>
              <w:t>Literature &amp; ELT</w:t>
            </w:r>
            <w:r>
              <w:rPr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365" w:type="dxa"/>
          </w:tcPr>
          <w:p w14:paraId="75742B41" w14:textId="546BC75D" w:rsidR="00BC353A" w:rsidRPr="009361F1" w:rsidRDefault="00BC353A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361F1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4AC607E" w14:textId="4408EFB9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</w:t>
            </w:r>
          </w:p>
        </w:tc>
      </w:tr>
      <w:tr w:rsidR="00BC353A" w:rsidRPr="009361F1" w14:paraId="34A26AE3" w14:textId="77777777" w:rsidTr="00F26930">
        <w:tc>
          <w:tcPr>
            <w:tcW w:w="1271" w:type="dxa"/>
            <w:vMerge/>
          </w:tcPr>
          <w:p w14:paraId="6BA7C18E" w14:textId="77777777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DB9670A" w14:textId="77777777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CB2A73F" w14:textId="79679EAE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English Literature 1</w:t>
            </w:r>
          </w:p>
        </w:tc>
        <w:tc>
          <w:tcPr>
            <w:tcW w:w="1365" w:type="dxa"/>
          </w:tcPr>
          <w:p w14:paraId="1CC71A12" w14:textId="5076AFAE" w:rsidR="00BC353A" w:rsidRPr="009361F1" w:rsidRDefault="00BC353A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D3FD386" w14:textId="20441C0C" w:rsidR="00BC353A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</w:t>
            </w:r>
          </w:p>
        </w:tc>
      </w:tr>
      <w:tr w:rsidR="00BC353A" w:rsidRPr="009361F1" w14:paraId="5BACF2E7" w14:textId="77777777" w:rsidTr="00F26930">
        <w:tc>
          <w:tcPr>
            <w:tcW w:w="1271" w:type="dxa"/>
            <w:vMerge/>
          </w:tcPr>
          <w:p w14:paraId="1D7DBDC3" w14:textId="77777777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BE5AD84" w14:textId="77777777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353E8C54" w14:textId="599E4A8B" w:rsidR="00BC353A" w:rsidRDefault="00BC353A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Sociology of Education</w:t>
            </w:r>
          </w:p>
        </w:tc>
        <w:tc>
          <w:tcPr>
            <w:tcW w:w="1365" w:type="dxa"/>
          </w:tcPr>
          <w:p w14:paraId="3B9A313B" w14:textId="289EAD69" w:rsidR="00BC353A" w:rsidRDefault="00BC353A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255F7F8C" w14:textId="4BC5DBF9" w:rsidR="00BC353A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</w:t>
            </w:r>
          </w:p>
        </w:tc>
      </w:tr>
      <w:tr w:rsidR="00BC353A" w:rsidRPr="009361F1" w14:paraId="1BF65AC6" w14:textId="77777777" w:rsidTr="00F26930">
        <w:tc>
          <w:tcPr>
            <w:tcW w:w="1271" w:type="dxa"/>
            <w:vMerge/>
          </w:tcPr>
          <w:p w14:paraId="3053AD57" w14:textId="77777777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52DB627" w14:textId="77777777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15B1BDF4" w14:textId="7425B52A" w:rsidR="00BC353A" w:rsidRDefault="00BC353A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Academic writing 1</w:t>
            </w:r>
          </w:p>
        </w:tc>
        <w:tc>
          <w:tcPr>
            <w:tcW w:w="1365" w:type="dxa"/>
          </w:tcPr>
          <w:p w14:paraId="5ED0ED90" w14:textId="65A40783" w:rsidR="00BC353A" w:rsidRDefault="00BC353A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036A8CC" w14:textId="6CBB069B" w:rsidR="00BC353A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70</w:t>
            </w:r>
          </w:p>
        </w:tc>
      </w:tr>
      <w:tr w:rsidR="00BC353A" w:rsidRPr="009361F1" w14:paraId="5E3ACB9C" w14:textId="77777777" w:rsidTr="00F26930">
        <w:tc>
          <w:tcPr>
            <w:tcW w:w="1271" w:type="dxa"/>
            <w:vMerge/>
          </w:tcPr>
          <w:p w14:paraId="5A9497C6" w14:textId="1C21D46A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18F6471" w14:textId="77777777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450D10E7" w14:textId="1A9C0812" w:rsidR="00BC353A" w:rsidRDefault="00BC353A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English Novel</w:t>
            </w:r>
          </w:p>
        </w:tc>
        <w:tc>
          <w:tcPr>
            <w:tcW w:w="1365" w:type="dxa"/>
          </w:tcPr>
          <w:p w14:paraId="214E3D32" w14:textId="01E7D104" w:rsidR="00BC353A" w:rsidRDefault="00BC353A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18E6162" w14:textId="79F02C6F" w:rsidR="00BC353A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BC353A" w:rsidRPr="009361F1" w14:paraId="3BE9BD6F" w14:textId="77777777" w:rsidTr="00F26930">
        <w:tc>
          <w:tcPr>
            <w:tcW w:w="1271" w:type="dxa"/>
            <w:vMerge/>
          </w:tcPr>
          <w:p w14:paraId="6D7D7045" w14:textId="77777777" w:rsidR="00BC353A" w:rsidRPr="009361F1" w:rsidRDefault="00BC353A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48EBA0" w14:textId="77777777" w:rsidR="00BC353A" w:rsidRPr="009361F1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884039D" w14:textId="1C353EAA" w:rsidR="00BC353A" w:rsidRDefault="00BC353A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Materials Development</w:t>
            </w:r>
            <w:r w:rsidR="00713C3F">
              <w:rPr>
                <w:bCs/>
                <w:iCs/>
                <w:sz w:val="24"/>
                <w:szCs w:val="24"/>
              </w:rPr>
              <w:t xml:space="preserve"> (MA)</w:t>
            </w:r>
          </w:p>
        </w:tc>
        <w:tc>
          <w:tcPr>
            <w:tcW w:w="1365" w:type="dxa"/>
          </w:tcPr>
          <w:p w14:paraId="4B8B5123" w14:textId="37F1FE88" w:rsidR="00BC353A" w:rsidRDefault="00BC353A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3AB48F49" w14:textId="061E35DA" w:rsidR="00BC353A" w:rsidRDefault="00BC353A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</w:tr>
      <w:tr w:rsidR="007F0356" w:rsidRPr="009361F1" w14:paraId="2C3862C9" w14:textId="77777777" w:rsidTr="00F26930">
        <w:tc>
          <w:tcPr>
            <w:tcW w:w="1271" w:type="dxa"/>
            <w:vMerge w:val="restart"/>
          </w:tcPr>
          <w:p w14:paraId="3218FE9D" w14:textId="240AFB10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  <w:r w:rsidRPr="009361F1">
              <w:rPr>
                <w:bCs/>
                <w:iCs/>
                <w:sz w:val="24"/>
                <w:szCs w:val="24"/>
              </w:rPr>
              <w:t>2020-2021</w:t>
            </w:r>
          </w:p>
        </w:tc>
        <w:tc>
          <w:tcPr>
            <w:tcW w:w="992" w:type="dxa"/>
            <w:vMerge w:val="restart"/>
          </w:tcPr>
          <w:p w14:paraId="03ECAD9F" w14:textId="019EE8E5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361F1">
              <w:rPr>
                <w:bCs/>
                <w:iCs/>
                <w:sz w:val="24"/>
                <w:szCs w:val="24"/>
              </w:rPr>
              <w:t>Bahar</w:t>
            </w:r>
            <w:proofErr w:type="spellEnd"/>
          </w:p>
        </w:tc>
        <w:tc>
          <w:tcPr>
            <w:tcW w:w="4401" w:type="dxa"/>
          </w:tcPr>
          <w:p w14:paraId="29CD6569" w14:textId="7DC23BC6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Educational Psychology</w:t>
            </w:r>
          </w:p>
        </w:tc>
        <w:tc>
          <w:tcPr>
            <w:tcW w:w="1365" w:type="dxa"/>
          </w:tcPr>
          <w:p w14:paraId="47B82CE9" w14:textId="1F7C282C" w:rsidR="007F0356" w:rsidRPr="009361F1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F9FB038" w14:textId="0A8ACD6B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</w:t>
            </w:r>
          </w:p>
        </w:tc>
      </w:tr>
      <w:tr w:rsidR="007F0356" w:rsidRPr="009361F1" w14:paraId="56578953" w14:textId="77777777" w:rsidTr="00F26930">
        <w:tc>
          <w:tcPr>
            <w:tcW w:w="1271" w:type="dxa"/>
            <w:vMerge/>
          </w:tcPr>
          <w:p w14:paraId="474BAC50" w14:textId="77777777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D1E5EE4" w14:textId="77777777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12B24E6" w14:textId="431C2EA4" w:rsidR="007F0356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Instructional Programmes</w:t>
            </w:r>
          </w:p>
        </w:tc>
        <w:tc>
          <w:tcPr>
            <w:tcW w:w="1365" w:type="dxa"/>
          </w:tcPr>
          <w:p w14:paraId="7F335DBF" w14:textId="58BA3C07" w:rsidR="007F0356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0A0728D" w14:textId="6F4F230D" w:rsidR="007F0356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</w:t>
            </w:r>
          </w:p>
        </w:tc>
      </w:tr>
      <w:tr w:rsidR="007F0356" w:rsidRPr="009361F1" w14:paraId="7522C318" w14:textId="77777777" w:rsidTr="00F26930">
        <w:tc>
          <w:tcPr>
            <w:tcW w:w="1271" w:type="dxa"/>
            <w:vMerge/>
          </w:tcPr>
          <w:p w14:paraId="09FE3ACF" w14:textId="77777777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922D23D" w14:textId="77777777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47E87375" w14:textId="08DCE9AA" w:rsidR="007F0356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English Literature 2</w:t>
            </w:r>
          </w:p>
        </w:tc>
        <w:tc>
          <w:tcPr>
            <w:tcW w:w="1365" w:type="dxa"/>
          </w:tcPr>
          <w:p w14:paraId="3BA22EBD" w14:textId="1DFCDF93" w:rsidR="007F0356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7E7DD54" w14:textId="68B70DD5" w:rsidR="007F0356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35</w:t>
            </w:r>
          </w:p>
        </w:tc>
      </w:tr>
      <w:tr w:rsidR="007F0356" w:rsidRPr="009361F1" w14:paraId="197F3FA8" w14:textId="77777777" w:rsidTr="00F26930">
        <w:tc>
          <w:tcPr>
            <w:tcW w:w="1271" w:type="dxa"/>
            <w:vMerge/>
          </w:tcPr>
          <w:p w14:paraId="66E1642C" w14:textId="77777777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CCC898" w14:textId="77777777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1E385C8B" w14:textId="77153A49" w:rsidR="007F0356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Literature &amp; ELT 2</w:t>
            </w:r>
          </w:p>
        </w:tc>
        <w:tc>
          <w:tcPr>
            <w:tcW w:w="1365" w:type="dxa"/>
          </w:tcPr>
          <w:p w14:paraId="7342F492" w14:textId="0469F04B" w:rsidR="007F0356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AAD6818" w14:textId="3E7363E5" w:rsidR="007F0356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</w:t>
            </w:r>
          </w:p>
        </w:tc>
      </w:tr>
      <w:tr w:rsidR="007F0356" w:rsidRPr="009361F1" w14:paraId="5DF7012C" w14:textId="77777777" w:rsidTr="00F26930">
        <w:tc>
          <w:tcPr>
            <w:tcW w:w="1271" w:type="dxa"/>
            <w:vMerge/>
          </w:tcPr>
          <w:p w14:paraId="6CBFEDEA" w14:textId="77777777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A171216" w14:textId="77777777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21D9503" w14:textId="05C8E8BF" w:rsidR="007F0356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Non-formal Education</w:t>
            </w:r>
          </w:p>
        </w:tc>
        <w:tc>
          <w:tcPr>
            <w:tcW w:w="1365" w:type="dxa"/>
          </w:tcPr>
          <w:p w14:paraId="43EA3E59" w14:textId="0795AB93" w:rsidR="007F0356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C66C743" w14:textId="28D98B03" w:rsidR="007F0356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27</w:t>
            </w:r>
          </w:p>
        </w:tc>
      </w:tr>
      <w:tr w:rsidR="007F0356" w:rsidRPr="009361F1" w14:paraId="31A99936" w14:textId="77777777" w:rsidTr="00F26930">
        <w:tc>
          <w:tcPr>
            <w:tcW w:w="1271" w:type="dxa"/>
            <w:vMerge/>
          </w:tcPr>
          <w:p w14:paraId="408CCE54" w14:textId="77777777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D44899" w14:textId="77777777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EF21EDB" w14:textId="49775EBB" w:rsidR="007F0356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Academic writing 2</w:t>
            </w:r>
          </w:p>
        </w:tc>
        <w:tc>
          <w:tcPr>
            <w:tcW w:w="1365" w:type="dxa"/>
          </w:tcPr>
          <w:p w14:paraId="7996620A" w14:textId="037A069A" w:rsidR="007F0356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93C1977" w14:textId="10A6D023" w:rsidR="007F0356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46</w:t>
            </w:r>
          </w:p>
        </w:tc>
      </w:tr>
      <w:tr w:rsidR="007F0356" w:rsidRPr="009361F1" w14:paraId="45976C01" w14:textId="77777777" w:rsidTr="00F26930">
        <w:tc>
          <w:tcPr>
            <w:tcW w:w="1271" w:type="dxa"/>
            <w:vMerge/>
          </w:tcPr>
          <w:p w14:paraId="1A7B6131" w14:textId="77777777" w:rsidR="007F0356" w:rsidRPr="009361F1" w:rsidRDefault="007F0356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A4C4BCD" w14:textId="77777777" w:rsidR="007F0356" w:rsidRPr="009361F1" w:rsidRDefault="007F0356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C04B763" w14:textId="1196881F" w:rsidR="007F0356" w:rsidRDefault="007F0356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Syllabus Design (MA)</w:t>
            </w:r>
          </w:p>
        </w:tc>
        <w:tc>
          <w:tcPr>
            <w:tcW w:w="1365" w:type="dxa"/>
          </w:tcPr>
          <w:p w14:paraId="4BFC287B" w14:textId="56F0D8CA" w:rsidR="007F0356" w:rsidRDefault="007F0356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3A9D685" w14:textId="5B92705A" w:rsidR="007F0356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DF4BAC" w:rsidRPr="009361F1" w14:paraId="608DEA2B" w14:textId="77777777" w:rsidTr="00F26930">
        <w:tc>
          <w:tcPr>
            <w:tcW w:w="1271" w:type="dxa"/>
            <w:vMerge w:val="restart"/>
          </w:tcPr>
          <w:p w14:paraId="0A32780A" w14:textId="324E654D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  <w:r w:rsidRPr="009361F1">
              <w:rPr>
                <w:bCs/>
                <w:iCs/>
                <w:sz w:val="24"/>
                <w:szCs w:val="24"/>
              </w:rPr>
              <w:t>2020-2021</w:t>
            </w:r>
          </w:p>
        </w:tc>
        <w:tc>
          <w:tcPr>
            <w:tcW w:w="992" w:type="dxa"/>
            <w:vMerge w:val="restart"/>
          </w:tcPr>
          <w:p w14:paraId="4D33C1E4" w14:textId="7F912F7E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361F1">
              <w:rPr>
                <w:bCs/>
                <w:iCs/>
                <w:sz w:val="24"/>
                <w:szCs w:val="24"/>
              </w:rPr>
              <w:t>Güz</w:t>
            </w:r>
            <w:proofErr w:type="spellEnd"/>
          </w:p>
        </w:tc>
        <w:tc>
          <w:tcPr>
            <w:tcW w:w="4401" w:type="dxa"/>
          </w:tcPr>
          <w:p w14:paraId="55A232C0" w14:textId="50087158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Classroom Management</w:t>
            </w:r>
          </w:p>
        </w:tc>
        <w:tc>
          <w:tcPr>
            <w:tcW w:w="1365" w:type="dxa"/>
          </w:tcPr>
          <w:p w14:paraId="4A81D14E" w14:textId="6EF12FD5" w:rsidR="00DF4BAC" w:rsidRPr="009361F1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1478A34" w14:textId="5E456FE2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14</w:t>
            </w:r>
          </w:p>
        </w:tc>
      </w:tr>
      <w:tr w:rsidR="00DF4BAC" w:rsidRPr="009361F1" w14:paraId="5A80ACF9" w14:textId="77777777" w:rsidTr="00F26930">
        <w:tc>
          <w:tcPr>
            <w:tcW w:w="1271" w:type="dxa"/>
            <w:vMerge/>
          </w:tcPr>
          <w:p w14:paraId="6A860D61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3BC22F9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396710A" w14:textId="6C4E9409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Literature in ELT 1</w:t>
            </w:r>
          </w:p>
        </w:tc>
        <w:tc>
          <w:tcPr>
            <w:tcW w:w="1365" w:type="dxa"/>
          </w:tcPr>
          <w:p w14:paraId="4D7B6A84" w14:textId="1D921FF2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12B23AA6" w14:textId="7EAAAC44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</w:t>
            </w:r>
          </w:p>
        </w:tc>
      </w:tr>
      <w:tr w:rsidR="00DF4BAC" w:rsidRPr="009361F1" w14:paraId="093E7A47" w14:textId="77777777" w:rsidTr="00F26930">
        <w:tc>
          <w:tcPr>
            <w:tcW w:w="1271" w:type="dxa"/>
            <w:vMerge/>
          </w:tcPr>
          <w:p w14:paraId="63C52C6C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4606B9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7F7CB8BA" w14:textId="71F671CB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English literature 1</w:t>
            </w:r>
          </w:p>
        </w:tc>
        <w:tc>
          <w:tcPr>
            <w:tcW w:w="1365" w:type="dxa"/>
          </w:tcPr>
          <w:p w14:paraId="6EC7A962" w14:textId="167864B8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7CBA1181" w14:textId="19C31C10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52</w:t>
            </w:r>
          </w:p>
        </w:tc>
      </w:tr>
      <w:tr w:rsidR="00DF4BAC" w:rsidRPr="009361F1" w14:paraId="333667A3" w14:textId="77777777" w:rsidTr="00F26930">
        <w:tc>
          <w:tcPr>
            <w:tcW w:w="1271" w:type="dxa"/>
            <w:vMerge/>
          </w:tcPr>
          <w:p w14:paraId="4F04CD2A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63F9782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50A40222" w14:textId="496033FC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English Novel</w:t>
            </w:r>
          </w:p>
        </w:tc>
        <w:tc>
          <w:tcPr>
            <w:tcW w:w="1365" w:type="dxa"/>
          </w:tcPr>
          <w:p w14:paraId="3EF2BD20" w14:textId="786190B9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14E4840" w14:textId="28A537BB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33</w:t>
            </w:r>
          </w:p>
        </w:tc>
      </w:tr>
      <w:tr w:rsidR="00DF4BAC" w:rsidRPr="009361F1" w14:paraId="5F2BAF63" w14:textId="77777777" w:rsidTr="00F26930">
        <w:tc>
          <w:tcPr>
            <w:tcW w:w="1271" w:type="dxa"/>
            <w:vMerge/>
          </w:tcPr>
          <w:p w14:paraId="5BF7E716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06911CE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9DCEB5E" w14:textId="532BA427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Sociology of Education</w:t>
            </w:r>
          </w:p>
        </w:tc>
        <w:tc>
          <w:tcPr>
            <w:tcW w:w="1365" w:type="dxa"/>
          </w:tcPr>
          <w:p w14:paraId="5B3E65B0" w14:textId="4C454ED9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3D00A66" w14:textId="76DACD8A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32</w:t>
            </w:r>
          </w:p>
        </w:tc>
      </w:tr>
      <w:tr w:rsidR="00DF4BAC" w:rsidRPr="009361F1" w14:paraId="3EEF99D4" w14:textId="77777777" w:rsidTr="00F26930">
        <w:tc>
          <w:tcPr>
            <w:tcW w:w="1271" w:type="dxa"/>
            <w:vMerge/>
          </w:tcPr>
          <w:p w14:paraId="35731691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B3579A4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D884E8F" w14:textId="749BA934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Teaching Principles &amp; Methods</w:t>
            </w:r>
          </w:p>
        </w:tc>
        <w:tc>
          <w:tcPr>
            <w:tcW w:w="1365" w:type="dxa"/>
          </w:tcPr>
          <w:p w14:paraId="213AB6D1" w14:textId="12B7375D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648434EF" w14:textId="68C1271C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51</w:t>
            </w:r>
          </w:p>
        </w:tc>
      </w:tr>
      <w:tr w:rsidR="00DF4BAC" w:rsidRPr="009361F1" w14:paraId="3F84DD2C" w14:textId="77777777" w:rsidTr="00F26930">
        <w:tc>
          <w:tcPr>
            <w:tcW w:w="1271" w:type="dxa"/>
            <w:vMerge/>
          </w:tcPr>
          <w:p w14:paraId="0DA89FAC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02449B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70EADDA" w14:textId="0D1C80A3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Materials Development (MA)</w:t>
            </w:r>
          </w:p>
        </w:tc>
        <w:tc>
          <w:tcPr>
            <w:tcW w:w="1365" w:type="dxa"/>
          </w:tcPr>
          <w:p w14:paraId="593038DE" w14:textId="331DD408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2A029117" w14:textId="1A5BF4E0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  <w:tr w:rsidR="00DF4BAC" w:rsidRPr="009361F1" w14:paraId="65E7D374" w14:textId="77777777" w:rsidTr="00F26930">
        <w:tc>
          <w:tcPr>
            <w:tcW w:w="1271" w:type="dxa"/>
            <w:vMerge w:val="restart"/>
          </w:tcPr>
          <w:p w14:paraId="3F5D686F" w14:textId="0C7BCD53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  <w:r w:rsidRPr="009361F1">
              <w:rPr>
                <w:bCs/>
                <w:iCs/>
                <w:sz w:val="24"/>
                <w:szCs w:val="24"/>
              </w:rPr>
              <w:t>2019-2020</w:t>
            </w:r>
          </w:p>
        </w:tc>
        <w:tc>
          <w:tcPr>
            <w:tcW w:w="992" w:type="dxa"/>
            <w:vMerge w:val="restart"/>
          </w:tcPr>
          <w:p w14:paraId="7D7C4AFA" w14:textId="4A21FF74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361F1">
              <w:rPr>
                <w:bCs/>
                <w:iCs/>
                <w:sz w:val="24"/>
                <w:szCs w:val="24"/>
              </w:rPr>
              <w:t>Bahar</w:t>
            </w:r>
            <w:proofErr w:type="spellEnd"/>
          </w:p>
        </w:tc>
        <w:tc>
          <w:tcPr>
            <w:tcW w:w="4401" w:type="dxa"/>
          </w:tcPr>
          <w:p w14:paraId="2455652A" w14:textId="4FD985CE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Educational Psychology</w:t>
            </w:r>
          </w:p>
        </w:tc>
        <w:tc>
          <w:tcPr>
            <w:tcW w:w="1365" w:type="dxa"/>
          </w:tcPr>
          <w:p w14:paraId="7B16B7F9" w14:textId="66EF1A02" w:rsidR="00DF4BAC" w:rsidRPr="009361F1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19CC2BE" w14:textId="22B10ADF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</w:t>
            </w:r>
          </w:p>
        </w:tc>
      </w:tr>
      <w:tr w:rsidR="00DF4BAC" w:rsidRPr="009361F1" w14:paraId="67301B4E" w14:textId="77777777" w:rsidTr="00F26930">
        <w:tc>
          <w:tcPr>
            <w:tcW w:w="1271" w:type="dxa"/>
            <w:vMerge/>
          </w:tcPr>
          <w:p w14:paraId="38C96577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14654AF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22B77DF" w14:textId="06B2E3F3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English Literature 2</w:t>
            </w:r>
          </w:p>
        </w:tc>
        <w:tc>
          <w:tcPr>
            <w:tcW w:w="1365" w:type="dxa"/>
          </w:tcPr>
          <w:p w14:paraId="78A2659F" w14:textId="17DF9AFA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09218D23" w14:textId="27062A56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47</w:t>
            </w:r>
          </w:p>
        </w:tc>
      </w:tr>
      <w:tr w:rsidR="00DF4BAC" w:rsidRPr="009361F1" w14:paraId="113CEAA5" w14:textId="77777777" w:rsidTr="00F26930">
        <w:tc>
          <w:tcPr>
            <w:tcW w:w="1271" w:type="dxa"/>
            <w:vMerge/>
          </w:tcPr>
          <w:p w14:paraId="1361AB07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EADA86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0CE1C3F" w14:textId="2106B3DB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Instructional Programmes</w:t>
            </w:r>
          </w:p>
        </w:tc>
        <w:tc>
          <w:tcPr>
            <w:tcW w:w="1365" w:type="dxa"/>
          </w:tcPr>
          <w:p w14:paraId="5E1E875C" w14:textId="192EA43D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43BB288" w14:textId="4351BFA0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DF4BAC" w:rsidRPr="009361F1" w14:paraId="47AA8D6B" w14:textId="77777777" w:rsidTr="00F26930">
        <w:tc>
          <w:tcPr>
            <w:tcW w:w="1271" w:type="dxa"/>
            <w:vMerge/>
          </w:tcPr>
          <w:p w14:paraId="0DCF5EC9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7740AC7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69CE5240" w14:textId="76C9C757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Listening &amp; Pronunciation</w:t>
            </w:r>
          </w:p>
        </w:tc>
        <w:tc>
          <w:tcPr>
            <w:tcW w:w="1365" w:type="dxa"/>
          </w:tcPr>
          <w:p w14:paraId="2B3658E9" w14:textId="35F157E1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5EFDBF8E" w14:textId="56A4EBEB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57</w:t>
            </w:r>
          </w:p>
        </w:tc>
      </w:tr>
      <w:tr w:rsidR="00DF4BAC" w:rsidRPr="009361F1" w14:paraId="7BAB4591" w14:textId="77777777" w:rsidTr="00F26930">
        <w:tc>
          <w:tcPr>
            <w:tcW w:w="1271" w:type="dxa"/>
            <w:vMerge/>
          </w:tcPr>
          <w:p w14:paraId="6E379051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4A8653D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2B40D211" w14:textId="13C9DBF9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Research Methods</w:t>
            </w:r>
          </w:p>
        </w:tc>
        <w:tc>
          <w:tcPr>
            <w:tcW w:w="1365" w:type="dxa"/>
          </w:tcPr>
          <w:p w14:paraId="70C7A825" w14:textId="420893D5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14:paraId="368A88B5" w14:textId="79A85436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40</w:t>
            </w:r>
          </w:p>
        </w:tc>
      </w:tr>
      <w:tr w:rsidR="00DF4BAC" w:rsidRPr="009361F1" w14:paraId="191F0348" w14:textId="77777777" w:rsidTr="00F26930">
        <w:tc>
          <w:tcPr>
            <w:tcW w:w="1271" w:type="dxa"/>
            <w:vMerge/>
          </w:tcPr>
          <w:p w14:paraId="5BDA9A4E" w14:textId="77777777" w:rsidR="00DF4BAC" w:rsidRPr="009361F1" w:rsidRDefault="00DF4BAC" w:rsidP="00AF4B4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5E9114" w14:textId="77777777" w:rsidR="00DF4BAC" w:rsidRPr="009361F1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401" w:type="dxa"/>
          </w:tcPr>
          <w:p w14:paraId="02F097F1" w14:textId="4A228EC9" w:rsidR="00DF4BAC" w:rsidRDefault="00DF4BAC" w:rsidP="00AF4B4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Syllabus Design (MA)</w:t>
            </w:r>
          </w:p>
        </w:tc>
        <w:tc>
          <w:tcPr>
            <w:tcW w:w="1365" w:type="dxa"/>
          </w:tcPr>
          <w:p w14:paraId="6301ACC6" w14:textId="68DBB752" w:rsidR="00DF4BAC" w:rsidRDefault="00DF4BAC" w:rsidP="009361F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524E18EC" w14:textId="5014A3A6" w:rsidR="00DF4BAC" w:rsidRDefault="00DF4BAC" w:rsidP="00BC353A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</w:t>
            </w:r>
          </w:p>
        </w:tc>
      </w:tr>
    </w:tbl>
    <w:p w14:paraId="6C2744C4" w14:textId="77777777" w:rsidR="00AF4B43" w:rsidRPr="00577E40" w:rsidRDefault="00AF4B43" w:rsidP="00AF4B43">
      <w:pPr>
        <w:rPr>
          <w:b/>
          <w:iCs/>
          <w:sz w:val="24"/>
          <w:szCs w:val="24"/>
        </w:rPr>
      </w:pPr>
    </w:p>
    <w:p w14:paraId="06A05053" w14:textId="52CDCC7B" w:rsidR="00F1439C" w:rsidRDefault="00F1439C" w:rsidP="006E1091">
      <w:pPr>
        <w:rPr>
          <w:bCs/>
          <w:iCs/>
          <w:sz w:val="24"/>
          <w:szCs w:val="24"/>
        </w:rPr>
      </w:pPr>
    </w:p>
    <w:sectPr w:rsidR="00F14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6FF7"/>
    <w:multiLevelType w:val="multilevel"/>
    <w:tmpl w:val="BBB4A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Symbol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15A0A"/>
    <w:multiLevelType w:val="hybridMultilevel"/>
    <w:tmpl w:val="085C0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FC"/>
    <w:rsid w:val="000937C9"/>
    <w:rsid w:val="000A088A"/>
    <w:rsid w:val="000A28AA"/>
    <w:rsid w:val="000B2CB8"/>
    <w:rsid w:val="000D56AD"/>
    <w:rsid w:val="00225259"/>
    <w:rsid w:val="00284227"/>
    <w:rsid w:val="00376C12"/>
    <w:rsid w:val="003E7BE2"/>
    <w:rsid w:val="00442D5C"/>
    <w:rsid w:val="004748C5"/>
    <w:rsid w:val="005257E1"/>
    <w:rsid w:val="00577E40"/>
    <w:rsid w:val="006B6942"/>
    <w:rsid w:val="006E1091"/>
    <w:rsid w:val="007125FF"/>
    <w:rsid w:val="00713C3F"/>
    <w:rsid w:val="00795FC7"/>
    <w:rsid w:val="007A6AFC"/>
    <w:rsid w:val="007F0356"/>
    <w:rsid w:val="00803718"/>
    <w:rsid w:val="0083614D"/>
    <w:rsid w:val="0089163E"/>
    <w:rsid w:val="008925C0"/>
    <w:rsid w:val="0092516B"/>
    <w:rsid w:val="009361F1"/>
    <w:rsid w:val="00A83C56"/>
    <w:rsid w:val="00AC77F4"/>
    <w:rsid w:val="00AF4B43"/>
    <w:rsid w:val="00B060FA"/>
    <w:rsid w:val="00B77AA3"/>
    <w:rsid w:val="00BC353A"/>
    <w:rsid w:val="00BC7A89"/>
    <w:rsid w:val="00BE5E4D"/>
    <w:rsid w:val="00BF5444"/>
    <w:rsid w:val="00C01062"/>
    <w:rsid w:val="00C5787E"/>
    <w:rsid w:val="00CC559A"/>
    <w:rsid w:val="00DF4BAC"/>
    <w:rsid w:val="00DF6895"/>
    <w:rsid w:val="00E133E8"/>
    <w:rsid w:val="00F1439C"/>
    <w:rsid w:val="00F2438B"/>
    <w:rsid w:val="00F26930"/>
    <w:rsid w:val="00F46B80"/>
    <w:rsid w:val="00F57C5B"/>
    <w:rsid w:val="00F97BF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DECC"/>
  <w15:chartTrackingRefBased/>
  <w15:docId w15:val="{B9861EBE-BA30-4B40-B7A7-005F01D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16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08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088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336882211001966" TargetMode="External"/><Relationship Id="rId13" Type="http://schemas.openxmlformats.org/officeDocument/2006/relationships/hyperlink" Target="http://www.sciencedirect.com/science/article/pii/S0346251X1500041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7/S0261444821000100" TargetMode="External"/><Relationship Id="rId12" Type="http://schemas.openxmlformats.org/officeDocument/2006/relationships/hyperlink" Target="http://www.ksj.pwsz.konin.edu.pl/wp-content/uploads/2018/05/KSJ-54-387-402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direct.com/science/article/pii/S0346251X1500041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link.springer.com%2Fcontent%2Fpdf%2F10.1007%2Fs42321-021-00085-3.pdf&amp;data=04%7C01%7Cas3762%40bath.ac.uk%7C516f4b6d085f4e344d8c08d923ffa10b%7C377e3d224ea1422db0ad8fcc89406b9e%7C0%7C0%7C637580403820557087%7CUnknown%7CTWFpbGZsb3d8eyJWIjoiMC4wLjAwMDAiLCJQIjoiV2luMzIiLCJBTiI6Ik1haWwiLCJXVCI6Mn0%3D%7C3000&amp;sdata=R0x5k4DmJuDN4xNzyYVz85MqZEdqCLdiHpQ1%2B8ttLQQ%3D&amp;reserved=0" TargetMode="External"/><Relationship Id="rId11" Type="http://schemas.openxmlformats.org/officeDocument/2006/relationships/hyperlink" Target="https://doi.org/10.1093/elt/ccx01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ciencedirect.com/science/article/pii/S0346251X1500041X" TargetMode="External"/><Relationship Id="rId10" Type="http://schemas.openxmlformats.org/officeDocument/2006/relationships/hyperlink" Target="http://www.sciencedirect.com/science/article/pii/S0346251X1500041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c.oup.com/applij/article/41/4/607/5288402?guestAccessKey=2828523f-d6c7-4065-917d-5097b654a4d0" TargetMode="External"/><Relationship Id="rId14" Type="http://schemas.openxmlformats.org/officeDocument/2006/relationships/hyperlink" Target="https://doi.org/10.1093/elt/ccs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20</cp:revision>
  <dcterms:created xsi:type="dcterms:W3CDTF">2022-02-11T09:19:00Z</dcterms:created>
  <dcterms:modified xsi:type="dcterms:W3CDTF">2022-03-28T12:06:00Z</dcterms:modified>
</cp:coreProperties>
</file>