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676F" w14:textId="77777777" w:rsidR="00AB4F8C" w:rsidRPr="003265C4" w:rsidRDefault="00AB4F8C" w:rsidP="00AB4F8C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1E5CF600" w14:textId="77777777" w:rsidR="00AB4F8C" w:rsidRPr="003265C4" w:rsidRDefault="00AB4F8C" w:rsidP="00AB4F8C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Beşeri Bilimler</w:t>
      </w: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263C9360" w14:textId="2D6C6BF9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77865">
              <w:rPr>
                <w:rFonts w:ascii="Times New Roman" w:eastAsia="Times New Roman" w:hAnsi="Times New Roman" w:cs="Times New Roman"/>
                <w:sz w:val="20"/>
                <w:szCs w:val="20"/>
              </w:rPr>
              <w:t>ski Türk Edebiyatı</w:t>
            </w:r>
            <w:r w:rsidR="00AB4F8C">
              <w:rPr>
                <w:rFonts w:ascii="Times New Roman" w:eastAsia="Times New Roman" w:hAnsi="Times New Roman" w:cs="Times New Roman"/>
                <w:sz w:val="20"/>
                <w:szCs w:val="20"/>
              </w:rPr>
              <w:t>na Giriş 2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7C196144" w14:textId="3C36A853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AB4F8C">
              <w:rPr>
                <w:rFonts w:ascii="Times New Roman" w:eastAsia="Times New Roman" w:hAnsi="Times New Roman" w:cs="Times New Roman"/>
                <w:sz w:val="20"/>
                <w:szCs w:val="20"/>
              </w:rPr>
              <w:t>DE108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5ACB1C8E" w14:textId="21506DE5" w:rsidR="003265C4" w:rsidRPr="000E64CD" w:rsidRDefault="00AB4F8C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when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45964967" w14:textId="41B43B5F" w:rsidR="003265C4" w:rsidRPr="000E64CD" w:rsidRDefault="00AB4F8C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2594A8D5" w:rsidR="003265C4" w:rsidRPr="00D83886" w:rsidRDefault="00D83886" w:rsidP="00D8388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Klâsik Türk edebiyatının Türk edebiyatı tarihi içerisind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yerin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tarifini yapmak, Eski Türk Edebiyatı diye adlandırılan bu dersin ve sahanın bu ve buna benzer isimlerini tartışmak,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ski Türk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debiyatı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nın kaynakları hakkında bilgi vermek ve bütün bunlardan hareketle öğrencinin ileri sınıflarda klâsik Türk edebiyatı metinlerinin kültür ve estetik dünyasına nüfuz edebilmesi için gerekli düşünsel enstrümanların kazanımını gerçekleştirmek.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4F96CE0C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Klasik</w:t>
            </w: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 xml:space="preserve"> Türk Edebiyatı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 özünü</w:t>
            </w: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 xml:space="preserve"> kavrar.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0A5A4A65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geleneğinin önde gelen şahsiyetlerini ve sanatlarının özelliklerini kavrar.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7F9FD0EF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metinlerine yansıyan sosyal hayata ait ögeleri öğrenir.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43548DFC" w:rsidR="003265C4" w:rsidRPr="00F40132" w:rsidRDefault="00087201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Edebi metin çözümlemeleri yapar.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453ED1CE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 Edebiyatı’nda ölçü konusunu kavrar.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527BB99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eastAsia="Times New Roman" w:hAnsi="Times New Roman" w:cs="Times New Roman"/>
                <w:sz w:val="20"/>
                <w:szCs w:val="20"/>
              </w:rPr>
              <w:t>Manzum ve mensur metinleri kavrar.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1976DFFB" w:rsidR="003265C4" w:rsidRPr="00F40132" w:rsidRDefault="00087201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 alanında araştırma yöntemlerini kullanır.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3CF1CB60" w:rsidR="003265C4" w:rsidRPr="00F40132" w:rsidRDefault="00087201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öğretimine özgü bilgi ve becerileri kazanır.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1. Exam, 2. Assignment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Presentation, 5 Lab.Work</w:t>
            </w:r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Sınav, 2. Ödev, 3. Proje, 4. Sunum, 5. Lab work</w:t>
            </w:r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AB4F8C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AB4F8C" w:rsidRPr="000D5BD8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5938B345" w:rsidR="00AB4F8C" w:rsidRPr="00F40132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Edebiyatının başlangıçtan günümüze kadar olan gelişimini ve tarihçesini bilmek</w:t>
            </w:r>
          </w:p>
        </w:tc>
        <w:tc>
          <w:tcPr>
            <w:tcW w:w="919" w:type="dxa"/>
            <w:gridSpan w:val="2"/>
          </w:tcPr>
          <w:p w14:paraId="7BC5C78B" w14:textId="44D7237D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F8C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5BC0816F" w:rsidR="00AB4F8C" w:rsidRPr="00F40132" w:rsidRDefault="00AB4F8C" w:rsidP="00AB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66C45B73" w14:textId="767DB98A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F8C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AB4F8C" w:rsidRPr="000D5BD8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3E28EB35" w:rsidR="00AB4F8C" w:rsidRPr="00F40132" w:rsidRDefault="00AB4F8C" w:rsidP="00AB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1C7FAD62" w14:textId="7E13390F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F8C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AB4F8C" w:rsidRPr="000D5BD8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5CF02AF7" w:rsidR="00AB4F8C" w:rsidRPr="00F40132" w:rsidRDefault="00AB4F8C" w:rsidP="00AB4F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5ACEABA4" w14:textId="28C733A4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4F8C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435EC76" w:rsidR="00AB4F8C" w:rsidRPr="00F40132" w:rsidRDefault="00AB4F8C" w:rsidP="00AB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57206FBC" w14:textId="1D1A81E8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F8C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27A6DA23" w:rsidR="00AB4F8C" w:rsidRPr="00F40132" w:rsidRDefault="00AB4F8C" w:rsidP="00AB4F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008BCD53" w14:textId="2EBFDCFC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F8C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137AC654" w:rsidR="00AB4F8C" w:rsidRPr="00F40132" w:rsidRDefault="00AB4F8C" w:rsidP="00AB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1F6FD48E" w14:textId="4101728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4F8C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66116F88" w14:textId="5C6A4CDA" w:rsidR="00AB4F8C" w:rsidRPr="00F40132" w:rsidRDefault="00AB4F8C" w:rsidP="00AB4F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45F0AEEA" w14:textId="54C3D0D3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F8C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72E6D33C" w14:textId="7B0F3A9E" w:rsidR="00AB4F8C" w:rsidRPr="00F40132" w:rsidRDefault="00AB4F8C" w:rsidP="00AB4F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C429604" w14:textId="3DB1354C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4F8C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16" w:type="dxa"/>
            <w:gridSpan w:val="11"/>
          </w:tcPr>
          <w:p w14:paraId="4E0A35F0" w14:textId="0B7E0D9C" w:rsidR="00AB4F8C" w:rsidRPr="00F40132" w:rsidRDefault="00AB4F8C" w:rsidP="00AB4F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78C41219" w14:textId="58D28BB9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4F8C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1C29CBCC" w:rsidR="00AB4F8C" w:rsidRPr="00F40132" w:rsidRDefault="00AB4F8C" w:rsidP="00AB4F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7B981C55" w14:textId="3C270B78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4F8C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538C375E" w:rsidR="00AB4F8C" w:rsidRPr="00F40132" w:rsidRDefault="00AB4F8C" w:rsidP="00AB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5FB3539A" w14:textId="46D95126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4F8C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1E15D052" w:rsidR="00AB4F8C" w:rsidRPr="00F40132" w:rsidRDefault="00AB4F8C" w:rsidP="00AB4F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Yaşam boyu öğrenmenin gerekliliği bilincini edinmek, bilimsel ahlak ve sorumluluk bilinci kazanmak.</w:t>
            </w:r>
          </w:p>
        </w:tc>
        <w:tc>
          <w:tcPr>
            <w:tcW w:w="919" w:type="dxa"/>
            <w:gridSpan w:val="2"/>
          </w:tcPr>
          <w:p w14:paraId="2398AD30" w14:textId="6D3B7F15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F8C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14A82183" w:rsidR="00AB4F8C" w:rsidRPr="00F40132" w:rsidRDefault="00AB4F8C" w:rsidP="00AB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3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44BD0A21" w14:textId="77777777" w:rsidR="00AB4F8C" w:rsidRPr="000E64CD" w:rsidRDefault="00AB4F8C" w:rsidP="00AB4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(Contribution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615A48DF" w:rsidR="006E3D85" w:rsidRPr="00087201" w:rsidRDefault="00087201" w:rsidP="0008720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Edebiyat nedir?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Edebiyatın İki Temel Türü: Nesir ve Nazım.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308C994C" w:rsidR="006E3D85" w:rsidRPr="00641039" w:rsidRDefault="0008720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Klâsik Edebiyatın Edebiyat Tarihimizdeki Yeri ve Önemi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1A4AA6AD" w:rsidR="006E3D85" w:rsidRPr="00641039" w:rsidRDefault="00F40132" w:rsidP="00F4013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7201"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Edebiyatının Kaynakları</w:t>
            </w:r>
          </w:p>
        </w:tc>
        <w:tc>
          <w:tcPr>
            <w:tcW w:w="1275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79935990" w:rsidR="006E3D85" w:rsidRPr="00641039" w:rsidRDefault="0008720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Yüzyıl Klasik Türk Edebiyatı</w:t>
            </w:r>
            <w:r w:rsidR="00AB4F8C">
              <w:rPr>
                <w:rFonts w:ascii="Times New Roman" w:hAnsi="Times New Roman" w:cs="Times New Roman"/>
                <w:sz w:val="20"/>
                <w:szCs w:val="20"/>
              </w:rPr>
              <w:t>’nın genel özellikleri</w:t>
            </w:r>
          </w:p>
        </w:tc>
        <w:tc>
          <w:tcPr>
            <w:tcW w:w="1275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333D71B6" w:rsidR="00087201" w:rsidRPr="00AB4F8C" w:rsidRDefault="00087201" w:rsidP="00AB4F8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Anadolu’da Doğu Türkçesi Tesiri</w:t>
            </w:r>
          </w:p>
        </w:tc>
        <w:tc>
          <w:tcPr>
            <w:tcW w:w="1275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7F4A4B5C" w:rsidR="006E3D85" w:rsidRPr="00641039" w:rsidRDefault="00AB4F8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eastAsia="Times New Roman" w:hAnsi="Times New Roman" w:cs="Times New Roman"/>
                <w:sz w:val="20"/>
                <w:szCs w:val="20"/>
              </w:rPr>
              <w:t>Anadolu’da Üç Dil: Farsça, Arapça, Türkçe</w:t>
            </w:r>
          </w:p>
        </w:tc>
        <w:tc>
          <w:tcPr>
            <w:tcW w:w="1275" w:type="dxa"/>
            <w:gridSpan w:val="3"/>
          </w:tcPr>
          <w:p w14:paraId="639D761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603A04CD" w:rsidR="006E3D85" w:rsidRPr="00641039" w:rsidRDefault="00AB4F8C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yüzyılda tasavvufi akımlar ve şahsiyetler</w:t>
            </w:r>
          </w:p>
        </w:tc>
        <w:tc>
          <w:tcPr>
            <w:tcW w:w="1275" w:type="dxa"/>
            <w:gridSpan w:val="3"/>
          </w:tcPr>
          <w:p w14:paraId="24C79C5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6E3D85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2B315996" w:rsidR="006E3D85" w:rsidRPr="002C14FC" w:rsidRDefault="00AB4F8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Anadolu’da </w:t>
            </w:r>
            <w:r w:rsidR="009656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Türkçenin egemenliği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645A814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6777B8BE" w:rsidR="006E3D85" w:rsidRPr="00641039" w:rsidRDefault="00AB4F8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Edebi sanatlar</w:t>
            </w:r>
          </w:p>
        </w:tc>
        <w:tc>
          <w:tcPr>
            <w:tcW w:w="1275" w:type="dxa"/>
            <w:gridSpan w:val="3"/>
          </w:tcPr>
          <w:p w14:paraId="1E8E2C4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45EED94B" w:rsidR="006E3D85" w:rsidRPr="00641039" w:rsidRDefault="00AB4F8C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Nazım şekli ve nazım türü</w:t>
            </w:r>
          </w:p>
        </w:tc>
        <w:tc>
          <w:tcPr>
            <w:tcW w:w="1275" w:type="dxa"/>
            <w:gridSpan w:val="3"/>
          </w:tcPr>
          <w:p w14:paraId="0D78ECE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3C5D9245" w:rsidR="006E3D85" w:rsidRPr="00641039" w:rsidRDefault="00AB4F8C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Selçuklu Dönemi Klasik Türk Edebiyatı</w:t>
            </w:r>
          </w:p>
        </w:tc>
        <w:tc>
          <w:tcPr>
            <w:tcW w:w="1275" w:type="dxa"/>
            <w:gridSpan w:val="3"/>
          </w:tcPr>
          <w:p w14:paraId="4516DF7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4FC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792D9BA3" w:rsidR="002C14FC" w:rsidRPr="00641039" w:rsidRDefault="00AB4F8C" w:rsidP="002C14FC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Anadolu’nun fethi ve Oğuznameler</w:t>
            </w:r>
          </w:p>
        </w:tc>
        <w:tc>
          <w:tcPr>
            <w:tcW w:w="1275" w:type="dxa"/>
            <w:gridSpan w:val="3"/>
          </w:tcPr>
          <w:p w14:paraId="501830C6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65B8C21C" w:rsidR="006E3D85" w:rsidRPr="00641039" w:rsidRDefault="009656E4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yüzyıl Klasik Türk Edebiyatı’nın dil ve edebiyat tarihi bakımından mukayesesi.</w:t>
            </w:r>
          </w:p>
        </w:tc>
        <w:tc>
          <w:tcPr>
            <w:tcW w:w="1275" w:type="dxa"/>
            <w:gridSpan w:val="3"/>
          </w:tcPr>
          <w:p w14:paraId="1034A9D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E3D85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Sources/Önerilen kaynaklar</w:t>
            </w:r>
          </w:p>
        </w:tc>
      </w:tr>
      <w:tr w:rsidR="006E3D85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2C14FC" w:rsidRDefault="002C14FC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6E3D85" w:rsidRPr="002325B7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Textbook/Ders kitabı:</w:t>
            </w:r>
          </w:p>
          <w:p w14:paraId="143B1FF8" w14:textId="26B722EE" w:rsidR="001E7E45" w:rsidRDefault="001E7E45" w:rsidP="001E7E4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E7E45">
              <w:rPr>
                <w:rFonts w:ascii="Times New Roman" w:hAnsi="Times New Roman" w:cs="Times New Roman"/>
                <w:sz w:val="20"/>
                <w:szCs w:val="20"/>
              </w:rPr>
              <w:t xml:space="preserve">Agah Sırrı Levend, Divan Edebiyatı,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Dergah Yayınları, İstanbul, 2015.</w:t>
            </w:r>
          </w:p>
          <w:p w14:paraId="1AE1AA40" w14:textId="435E504B" w:rsidR="006E3D85" w:rsidRDefault="006E3D85" w:rsidP="001E7E4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Material(s)/Ek Materyal(ler):</w:t>
            </w:r>
          </w:p>
          <w:p w14:paraId="117DAA01" w14:textId="0094DC69" w:rsidR="001E7E45" w:rsidRPr="002C14FC" w:rsidRDefault="002C14FC" w:rsidP="001E7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E7E45">
              <w:rPr>
                <w:rFonts w:ascii="Times New Roman" w:hAnsi="Times New Roman" w:cs="Times New Roman"/>
                <w:sz w:val="20"/>
                <w:szCs w:val="20"/>
              </w:rPr>
              <w:t>Mustafa İsen, Osman Horata, Muhsin Macit, Filiz Kılıç, İ. Hakkı Aksoyak, Eski Türk Edebiyatı El Kitabı,  Grafiker Yayınları, Ankara, 2006.</w:t>
            </w:r>
          </w:p>
          <w:p w14:paraId="795F91F8" w14:textId="5AC3CDD0" w:rsidR="006E3D85" w:rsidRPr="002C14FC" w:rsidRDefault="006E3D85" w:rsidP="002C14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Assessment/Değerlendirme</w:t>
            </w:r>
          </w:p>
        </w:tc>
      </w:tr>
      <w:tr w:rsidR="006E3D85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Attendance/Derse devam</w:t>
            </w:r>
          </w:p>
        </w:tc>
        <w:tc>
          <w:tcPr>
            <w:tcW w:w="991" w:type="dxa"/>
          </w:tcPr>
          <w:p w14:paraId="358721E0" w14:textId="746CD1E3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Homeworks/Ödevler</w:t>
            </w:r>
          </w:p>
        </w:tc>
        <w:tc>
          <w:tcPr>
            <w:tcW w:w="991" w:type="dxa"/>
          </w:tcPr>
          <w:p w14:paraId="0EAB9277" w14:textId="0DBCF1AC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28BF791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 Grade= Lab Performance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Attendance</w:t>
            </w:r>
          </w:p>
        </w:tc>
      </w:tr>
      <w:tr w:rsidR="006E3D85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Exam/Vize sınavı</w:t>
            </w:r>
          </w:p>
        </w:tc>
        <w:tc>
          <w:tcPr>
            <w:tcW w:w="991" w:type="dxa"/>
          </w:tcPr>
          <w:p w14:paraId="2F71C62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Exam/Final sınavı</w:t>
            </w:r>
          </w:p>
        </w:tc>
        <w:tc>
          <w:tcPr>
            <w:tcW w:w="991" w:type="dxa"/>
          </w:tcPr>
          <w:p w14:paraId="309921F3" w14:textId="43316B02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 Based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Workload/ Öğrenci ders yüküne göre AKTS değerleri</w:t>
            </w:r>
          </w:p>
        </w:tc>
      </w:tr>
      <w:tr w:rsidR="006E3D85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ActivitiesEtkinlik </w:t>
            </w:r>
          </w:p>
        </w:tc>
        <w:tc>
          <w:tcPr>
            <w:tcW w:w="1133" w:type="dxa"/>
          </w:tcPr>
          <w:p w14:paraId="1DD4DBA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Number/Sayısı</w:t>
            </w:r>
          </w:p>
        </w:tc>
        <w:tc>
          <w:tcPr>
            <w:tcW w:w="1133" w:type="dxa"/>
          </w:tcPr>
          <w:p w14:paraId="09FACB9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75603AD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Workload(hour)/Toplam yük</w:t>
            </w:r>
          </w:p>
        </w:tc>
      </w:tr>
      <w:tr w:rsidR="00204810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3A295BB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2B09CA57" w14:textId="1A252B6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44F5DBC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6CDAF4D5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04810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4F8F36DC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36AC171C" w14:textId="464F248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00D9398C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0651117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810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12191FB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55D56A86" w14:textId="4D9F7DD5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173DC7CF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4B409B7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04810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75B00CA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6A63628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7C3E14E4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4AF758D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04810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60922520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3BBD8E73" w14:textId="62AB1E2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0B92EE79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810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2A32BC4F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7642DE2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2A0D7D94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65ED45CF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810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2C34B73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403F2B9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03F4E8F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6594A43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810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01AEC6A5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5E0E08B5" w14:textId="1A4AE98C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436114F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028C5951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4810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27E5CE5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7061A7D0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7383F1E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0EEB866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4810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5A279EE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4E93F9A7" w14:textId="76D53377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4A6DDAE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30CC93A4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04810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0B40A799" w:rsidR="00204810" w:rsidRPr="000E64CD" w:rsidRDefault="00204810" w:rsidP="006E3D8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2BACCD33" w14:textId="6DE00B7E" w:rsidR="00204810" w:rsidRPr="000E64CD" w:rsidRDefault="00204810" w:rsidP="006E3D8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204810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138AE4B1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48F3C075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04810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732D8302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6C4A24FC" w14:textId="2E63CBC3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850045">
    <w:abstractNumId w:val="15"/>
  </w:num>
  <w:num w:numId="2" w16cid:durableId="1532961033">
    <w:abstractNumId w:val="8"/>
  </w:num>
  <w:num w:numId="3" w16cid:durableId="1230654952">
    <w:abstractNumId w:val="6"/>
  </w:num>
  <w:num w:numId="4" w16cid:durableId="1069501097">
    <w:abstractNumId w:val="4"/>
  </w:num>
  <w:num w:numId="5" w16cid:durableId="1886329055">
    <w:abstractNumId w:val="1"/>
  </w:num>
  <w:num w:numId="6" w16cid:durableId="822087744">
    <w:abstractNumId w:val="11"/>
  </w:num>
  <w:num w:numId="7" w16cid:durableId="1108818400">
    <w:abstractNumId w:val="12"/>
  </w:num>
  <w:num w:numId="8" w16cid:durableId="2003507325">
    <w:abstractNumId w:val="5"/>
  </w:num>
  <w:num w:numId="9" w16cid:durableId="197275988">
    <w:abstractNumId w:val="3"/>
  </w:num>
  <w:num w:numId="10" w16cid:durableId="1632632935">
    <w:abstractNumId w:val="0"/>
  </w:num>
  <w:num w:numId="11" w16cid:durableId="113864069">
    <w:abstractNumId w:val="7"/>
  </w:num>
  <w:num w:numId="12" w16cid:durableId="1869753862">
    <w:abstractNumId w:val="16"/>
  </w:num>
  <w:num w:numId="13" w16cid:durableId="165562813">
    <w:abstractNumId w:val="13"/>
  </w:num>
  <w:num w:numId="14" w16cid:durableId="1538618709">
    <w:abstractNumId w:val="10"/>
  </w:num>
  <w:num w:numId="15" w16cid:durableId="319501971">
    <w:abstractNumId w:val="9"/>
  </w:num>
  <w:num w:numId="16" w16cid:durableId="860241240">
    <w:abstractNumId w:val="2"/>
  </w:num>
  <w:num w:numId="17" w16cid:durableId="824053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C4"/>
    <w:rsid w:val="00081259"/>
    <w:rsid w:val="00087201"/>
    <w:rsid w:val="000D5BD8"/>
    <w:rsid w:val="000E64CD"/>
    <w:rsid w:val="001373F6"/>
    <w:rsid w:val="001E7E45"/>
    <w:rsid w:val="00204810"/>
    <w:rsid w:val="002325B7"/>
    <w:rsid w:val="00257EC7"/>
    <w:rsid w:val="00275A21"/>
    <w:rsid w:val="002C14FC"/>
    <w:rsid w:val="003206E5"/>
    <w:rsid w:val="003265C4"/>
    <w:rsid w:val="003269F7"/>
    <w:rsid w:val="003725F7"/>
    <w:rsid w:val="003C7965"/>
    <w:rsid w:val="004A7A67"/>
    <w:rsid w:val="005E7C29"/>
    <w:rsid w:val="005F177E"/>
    <w:rsid w:val="00641039"/>
    <w:rsid w:val="00677865"/>
    <w:rsid w:val="006E3D85"/>
    <w:rsid w:val="008D25D2"/>
    <w:rsid w:val="00940601"/>
    <w:rsid w:val="009656E4"/>
    <w:rsid w:val="009B48F9"/>
    <w:rsid w:val="009D417B"/>
    <w:rsid w:val="00A66387"/>
    <w:rsid w:val="00AB4F8C"/>
    <w:rsid w:val="00AF5C45"/>
    <w:rsid w:val="00BC67BC"/>
    <w:rsid w:val="00C23ECA"/>
    <w:rsid w:val="00D6271A"/>
    <w:rsid w:val="00D83886"/>
    <w:rsid w:val="00D96493"/>
    <w:rsid w:val="00DB1B9F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  <w15:docId w15:val="{1309871A-0E9B-45FC-A54C-0CD8F38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B10A-BA70-483B-A674-362C20F5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Süleyman AKSU</cp:lastModifiedBy>
  <cp:revision>11</cp:revision>
  <dcterms:created xsi:type="dcterms:W3CDTF">2023-04-01T15:21:00Z</dcterms:created>
  <dcterms:modified xsi:type="dcterms:W3CDTF">2023-04-23T09:55:00Z</dcterms:modified>
</cp:coreProperties>
</file>