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E7C8" w14:textId="77777777" w:rsidR="003F7AB1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27">
        <w:rPr>
          <w:rFonts w:ascii="Times New Roman" w:hAnsi="Times New Roman" w:cs="Times New Roman"/>
          <w:b/>
          <w:sz w:val="24"/>
          <w:szCs w:val="24"/>
        </w:rPr>
        <w:t xml:space="preserve">GAU, </w:t>
      </w:r>
      <w:proofErr w:type="gramStart"/>
      <w:r w:rsidRPr="00766527">
        <w:rPr>
          <w:rFonts w:ascii="Times New Roman" w:hAnsi="Times New Roman" w:cs="Times New Roman"/>
          <w:b/>
          <w:sz w:val="24"/>
          <w:szCs w:val="24"/>
        </w:rPr>
        <w:t>Beşeri</w:t>
      </w:r>
      <w:proofErr w:type="gramEnd"/>
      <w:r w:rsidRPr="00766527">
        <w:rPr>
          <w:rFonts w:ascii="Times New Roman" w:hAnsi="Times New Roman" w:cs="Times New Roman"/>
          <w:b/>
          <w:sz w:val="24"/>
          <w:szCs w:val="24"/>
        </w:rPr>
        <w:t xml:space="preserve"> Bilimler Fakültesi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35"/>
        <w:gridCol w:w="532"/>
        <w:gridCol w:w="567"/>
        <w:gridCol w:w="1465"/>
        <w:gridCol w:w="944"/>
        <w:gridCol w:w="567"/>
        <w:gridCol w:w="709"/>
        <w:gridCol w:w="1134"/>
        <w:gridCol w:w="992"/>
        <w:gridCol w:w="142"/>
        <w:gridCol w:w="284"/>
        <w:gridCol w:w="426"/>
        <w:gridCol w:w="844"/>
      </w:tblGrid>
      <w:tr w:rsidR="00766527" w14:paraId="60514D0E" w14:textId="77777777" w:rsidTr="00766527">
        <w:tc>
          <w:tcPr>
            <w:tcW w:w="4531" w:type="dxa"/>
            <w:gridSpan w:val="7"/>
          </w:tcPr>
          <w:p w14:paraId="2DF69DA7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531" w:type="dxa"/>
            <w:gridSpan w:val="7"/>
          </w:tcPr>
          <w:p w14:paraId="690AD9C5" w14:textId="24E2B150" w:rsidR="00766527" w:rsidRPr="00766527" w:rsidRDefault="005062E4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 Psikoloji II</w:t>
            </w:r>
          </w:p>
        </w:tc>
      </w:tr>
      <w:tr w:rsidR="00766527" w14:paraId="777F9457" w14:textId="77777777" w:rsidTr="00766527">
        <w:tc>
          <w:tcPr>
            <w:tcW w:w="4531" w:type="dxa"/>
            <w:gridSpan w:val="7"/>
          </w:tcPr>
          <w:p w14:paraId="2A0600E8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531" w:type="dxa"/>
            <w:gridSpan w:val="7"/>
          </w:tcPr>
          <w:p w14:paraId="435D908F" w14:textId="02BA7C94" w:rsidR="00766527" w:rsidRPr="00766527" w:rsidRDefault="00766527" w:rsidP="009A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TPSY </w:t>
            </w:r>
            <w:r w:rsidR="005255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06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14:paraId="5608994B" w14:textId="77777777" w:rsidTr="00766527">
        <w:tc>
          <w:tcPr>
            <w:tcW w:w="4531" w:type="dxa"/>
            <w:gridSpan w:val="7"/>
          </w:tcPr>
          <w:p w14:paraId="746AB800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531" w:type="dxa"/>
            <w:gridSpan w:val="7"/>
          </w:tcPr>
          <w:p w14:paraId="3D21D581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Psikoloji öğrencileri için zorunlu</w:t>
            </w:r>
          </w:p>
        </w:tc>
      </w:tr>
      <w:tr w:rsidR="00766527" w14:paraId="3C20C412" w14:textId="77777777" w:rsidTr="00766527">
        <w:tc>
          <w:tcPr>
            <w:tcW w:w="4531" w:type="dxa"/>
            <w:gridSpan w:val="7"/>
          </w:tcPr>
          <w:p w14:paraId="22EDAD83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531" w:type="dxa"/>
            <w:gridSpan w:val="7"/>
          </w:tcPr>
          <w:p w14:paraId="13263736" w14:textId="7B8F24A4" w:rsidR="00766527" w:rsidRPr="00766527" w:rsidRDefault="005062E4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 xml:space="preserve">. sınıf, </w:t>
            </w:r>
            <w:proofErr w:type="spellStart"/>
            <w:r w:rsidR="00766527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</w:p>
        </w:tc>
      </w:tr>
      <w:tr w:rsidR="00766527" w14:paraId="2A4F6499" w14:textId="77777777" w:rsidTr="00766527">
        <w:tc>
          <w:tcPr>
            <w:tcW w:w="4531" w:type="dxa"/>
            <w:gridSpan w:val="7"/>
          </w:tcPr>
          <w:p w14:paraId="500EBBE2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531" w:type="dxa"/>
            <w:gridSpan w:val="7"/>
          </w:tcPr>
          <w:p w14:paraId="604AA2AB" w14:textId="17ABE011" w:rsidR="00766527" w:rsidRPr="00766527" w:rsidRDefault="005062E4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6527" w14:paraId="3B419C6B" w14:textId="77777777" w:rsidTr="00766527">
        <w:tc>
          <w:tcPr>
            <w:tcW w:w="4531" w:type="dxa"/>
            <w:gridSpan w:val="7"/>
          </w:tcPr>
          <w:p w14:paraId="42D2F954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531" w:type="dxa"/>
            <w:gridSpan w:val="7"/>
          </w:tcPr>
          <w:p w14:paraId="32B3EAC0" w14:textId="5945ED5A" w:rsidR="00766527" w:rsidRPr="00766527" w:rsidRDefault="005062E4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6527" w14:paraId="2496BD8F" w14:textId="77777777" w:rsidTr="00766527">
        <w:tc>
          <w:tcPr>
            <w:tcW w:w="4531" w:type="dxa"/>
            <w:gridSpan w:val="7"/>
          </w:tcPr>
          <w:p w14:paraId="5F1A9873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531" w:type="dxa"/>
            <w:gridSpan w:val="7"/>
          </w:tcPr>
          <w:p w14:paraId="1A575CFB" w14:textId="68989DF4" w:rsidR="00766527" w:rsidRPr="00766527" w:rsidRDefault="005062E4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14:paraId="6361B555" w14:textId="77777777" w:rsidTr="00766527">
        <w:tc>
          <w:tcPr>
            <w:tcW w:w="4531" w:type="dxa"/>
            <w:gridSpan w:val="7"/>
          </w:tcPr>
          <w:p w14:paraId="45F2EF84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531" w:type="dxa"/>
            <w:gridSpan w:val="7"/>
          </w:tcPr>
          <w:p w14:paraId="13DB6942" w14:textId="460B87FC" w:rsidR="00766527" w:rsidRPr="00766527" w:rsidRDefault="005062E4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14:paraId="2C9AC69B" w14:textId="77777777" w:rsidTr="00766527">
        <w:tc>
          <w:tcPr>
            <w:tcW w:w="4531" w:type="dxa"/>
            <w:gridSpan w:val="7"/>
          </w:tcPr>
          <w:p w14:paraId="36766C19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531" w:type="dxa"/>
            <w:gridSpan w:val="7"/>
          </w:tcPr>
          <w:p w14:paraId="781DDC56" w14:textId="77777777"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527" w14:paraId="6353CACA" w14:textId="77777777" w:rsidTr="00766527">
        <w:tc>
          <w:tcPr>
            <w:tcW w:w="4531" w:type="dxa"/>
            <w:gridSpan w:val="7"/>
          </w:tcPr>
          <w:p w14:paraId="48C1E96C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531" w:type="dxa"/>
            <w:gridSpan w:val="7"/>
          </w:tcPr>
          <w:p w14:paraId="5224A827" w14:textId="3C8A185C" w:rsidR="00766527" w:rsidRPr="00766527" w:rsidRDefault="005062E4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14:paraId="7A8D9B0E" w14:textId="77777777" w:rsidTr="00766527">
        <w:tc>
          <w:tcPr>
            <w:tcW w:w="4531" w:type="dxa"/>
            <w:gridSpan w:val="7"/>
          </w:tcPr>
          <w:p w14:paraId="2097936F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531" w:type="dxa"/>
            <w:gridSpan w:val="7"/>
          </w:tcPr>
          <w:p w14:paraId="71FFB9F3" w14:textId="4A1B4208" w:rsidR="00766527" w:rsidRPr="00766527" w:rsidRDefault="005062E4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6527" w14:paraId="5356D4E9" w14:textId="77777777" w:rsidTr="00766527">
        <w:tc>
          <w:tcPr>
            <w:tcW w:w="4531" w:type="dxa"/>
            <w:gridSpan w:val="7"/>
          </w:tcPr>
          <w:p w14:paraId="25826AFD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531" w:type="dxa"/>
            <w:gridSpan w:val="7"/>
          </w:tcPr>
          <w:p w14:paraId="174F2BFA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766527" w14:paraId="3CFB1984" w14:textId="77777777" w:rsidTr="00766527">
        <w:tc>
          <w:tcPr>
            <w:tcW w:w="4531" w:type="dxa"/>
            <w:gridSpan w:val="7"/>
          </w:tcPr>
          <w:p w14:paraId="4532C63C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531" w:type="dxa"/>
            <w:gridSpan w:val="7"/>
          </w:tcPr>
          <w:p w14:paraId="47EBD299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766527" w14:paraId="7CE6C89B" w14:textId="77777777" w:rsidTr="00766527">
        <w:tc>
          <w:tcPr>
            <w:tcW w:w="4531" w:type="dxa"/>
            <w:gridSpan w:val="7"/>
          </w:tcPr>
          <w:p w14:paraId="080E9FF1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531" w:type="dxa"/>
            <w:gridSpan w:val="7"/>
          </w:tcPr>
          <w:p w14:paraId="341AA2DD" w14:textId="77777777" w:rsidR="00766527" w:rsidRPr="00766527" w:rsidRDefault="005255C2" w:rsidP="009A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TPSY1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A4233">
              <w:rPr>
                <w:rFonts w:ascii="Times New Roman" w:hAnsi="Times New Roman" w:cs="Times New Roman"/>
                <w:sz w:val="24"/>
                <w:szCs w:val="24"/>
              </w:rPr>
              <w:t xml:space="preserve"> ve TPSY102 derslerini tamamlamış olmalı.</w:t>
            </w:r>
          </w:p>
        </w:tc>
      </w:tr>
      <w:tr w:rsidR="00766527" w14:paraId="285F6C59" w14:textId="77777777" w:rsidTr="00766527">
        <w:tc>
          <w:tcPr>
            <w:tcW w:w="4531" w:type="dxa"/>
            <w:gridSpan w:val="7"/>
          </w:tcPr>
          <w:p w14:paraId="3CAAD7B9" w14:textId="77777777"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531" w:type="dxa"/>
            <w:gridSpan w:val="7"/>
          </w:tcPr>
          <w:p w14:paraId="01229FF7" w14:textId="77777777"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14:paraId="0CC64D50" w14:textId="77777777" w:rsidTr="005E2547">
        <w:tc>
          <w:tcPr>
            <w:tcW w:w="9062" w:type="dxa"/>
            <w:gridSpan w:val="14"/>
          </w:tcPr>
          <w:p w14:paraId="0BAD2738" w14:textId="6C3573A8" w:rsidR="005255C2" w:rsidRPr="00974DD4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proofErr w:type="spellStart"/>
            <w:proofErr w:type="gramStart"/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>Amaçları:</w:t>
            </w:r>
            <w:r w:rsidR="00974DD4" w:rsidRPr="00974DD4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proofErr w:type="gramEnd"/>
            <w:r w:rsidR="00974DD4" w:rsidRPr="00974DD4">
              <w:rPr>
                <w:rFonts w:ascii="Times New Roman" w:hAnsi="Times New Roman" w:cs="Times New Roman"/>
                <w:sz w:val="24"/>
                <w:szCs w:val="24"/>
              </w:rPr>
              <w:t xml:space="preserve"> dersin amacı psikolojide görüşme tekniklerinin esaslarını tanıtmaktır. Bu ders kapsamında öğrenciler</w:t>
            </w:r>
            <w:r w:rsidR="00974DD4" w:rsidRPr="004F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D4" w:rsidRPr="00974DD4">
              <w:rPr>
                <w:rFonts w:ascii="Times New Roman" w:hAnsi="Times New Roman" w:cs="Times New Roman"/>
                <w:sz w:val="24"/>
                <w:szCs w:val="24"/>
              </w:rPr>
              <w:t xml:space="preserve">psikolojide görüşme yapmanın rolü, kullanılan görüşme türleri, terapötik ittifak, görüşme çerçevesi, görüşmeyi etkileyebilecek, risk faktörleri gibi kavramlar konusunda genel bir bilgi düzeyine sahip </w:t>
            </w:r>
            <w:proofErr w:type="gramStart"/>
            <w:r w:rsidR="00974DD4" w:rsidRPr="00974DD4">
              <w:rPr>
                <w:rFonts w:ascii="Times New Roman" w:hAnsi="Times New Roman" w:cs="Times New Roman"/>
                <w:sz w:val="24"/>
                <w:szCs w:val="24"/>
              </w:rPr>
              <w:t>olurlar.</w:t>
            </w:r>
            <w:r w:rsidR="004F1C89" w:rsidRPr="004F1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255C2" w14:paraId="33127617" w14:textId="77777777" w:rsidTr="003979D2">
        <w:tc>
          <w:tcPr>
            <w:tcW w:w="9062" w:type="dxa"/>
            <w:gridSpan w:val="14"/>
          </w:tcPr>
          <w:p w14:paraId="2E90B1DB" w14:textId="77777777"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  <w:p w14:paraId="0003F674" w14:textId="77777777" w:rsidR="00583FE1" w:rsidRDefault="00583FE1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5C2" w14:paraId="61FF9C8D" w14:textId="77777777" w:rsidTr="005255C2">
        <w:tc>
          <w:tcPr>
            <w:tcW w:w="7366" w:type="dxa"/>
            <w:gridSpan w:val="10"/>
          </w:tcPr>
          <w:p w14:paraId="664921CD" w14:textId="77777777"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583FE1">
              <w:rPr>
                <w:rFonts w:ascii="Times New Roman" w:hAnsi="Times New Roman"/>
                <w:spacing w:val="-1"/>
                <w:sz w:val="24"/>
              </w:rPr>
              <w:t>olmalıdır:</w:t>
            </w:r>
          </w:p>
        </w:tc>
        <w:tc>
          <w:tcPr>
            <w:tcW w:w="1696" w:type="dxa"/>
            <w:gridSpan w:val="4"/>
          </w:tcPr>
          <w:p w14:paraId="1EA2AE26" w14:textId="77777777"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</w:t>
            </w:r>
            <w:r>
              <w:rPr>
                <w:rFonts w:ascii="Times New Roman" w:hAnsi="Times New Roman"/>
                <w:spacing w:val="-3"/>
                <w:sz w:val="24"/>
              </w:rPr>
              <w:t>me</w:t>
            </w:r>
          </w:p>
        </w:tc>
      </w:tr>
      <w:tr w:rsidR="005255C2" w14:paraId="372A59C1" w14:textId="77777777" w:rsidTr="005255C2">
        <w:tc>
          <w:tcPr>
            <w:tcW w:w="421" w:type="dxa"/>
          </w:tcPr>
          <w:p w14:paraId="2625C8A2" w14:textId="77777777"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9"/>
          </w:tcPr>
          <w:p w14:paraId="128EA88D" w14:textId="580612EA" w:rsidR="005255C2" w:rsidRPr="005255C2" w:rsidRDefault="008F07DD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 psikoloji, klinik psikologların eğitimi ve mesleki etkinlikleri </w:t>
            </w:r>
            <w:r w:rsidR="009A4233"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hakkında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kapsamlı bilgi edinme. </w:t>
            </w:r>
          </w:p>
        </w:tc>
        <w:tc>
          <w:tcPr>
            <w:tcW w:w="1696" w:type="dxa"/>
            <w:gridSpan w:val="4"/>
          </w:tcPr>
          <w:p w14:paraId="05E4D775" w14:textId="77777777" w:rsidR="005255C2" w:rsidRPr="005255C2" w:rsidRDefault="009A4233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5255C2" w14:paraId="0D092F03" w14:textId="77777777" w:rsidTr="005255C2">
        <w:tc>
          <w:tcPr>
            <w:tcW w:w="421" w:type="dxa"/>
          </w:tcPr>
          <w:p w14:paraId="6EC20811" w14:textId="77777777"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9"/>
          </w:tcPr>
          <w:p w14:paraId="24BC74E8" w14:textId="77777777" w:rsidR="005255C2" w:rsidRPr="005255C2" w:rsidRDefault="009A4233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Etiyoloji</w:t>
            </w:r>
            <w:r w:rsidRPr="00147B46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teorilerini</w:t>
            </w:r>
            <w:r w:rsidRPr="00147B4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kavrayabilm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</w:p>
        </w:tc>
        <w:tc>
          <w:tcPr>
            <w:tcW w:w="1696" w:type="dxa"/>
            <w:gridSpan w:val="4"/>
          </w:tcPr>
          <w:p w14:paraId="6CDD9E27" w14:textId="77777777" w:rsidR="005255C2" w:rsidRPr="005255C2" w:rsidRDefault="009A4233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5255C2" w14:paraId="18249D18" w14:textId="77777777" w:rsidTr="005255C2">
        <w:tc>
          <w:tcPr>
            <w:tcW w:w="421" w:type="dxa"/>
          </w:tcPr>
          <w:p w14:paraId="345D4ED9" w14:textId="77777777"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9"/>
          </w:tcPr>
          <w:p w14:paraId="7AA69C9E" w14:textId="5F8658D5" w:rsidR="005255C2" w:rsidRPr="005255C2" w:rsidRDefault="008F07DD" w:rsidP="009A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Psikolojik</w:t>
            </w:r>
            <w:r w:rsidR="009A4233"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9A4233"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bozuklukların</w:t>
            </w:r>
            <w:r w:rsidR="009A4233"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A4233"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belirtilerini</w:t>
            </w:r>
            <w:r w:rsidR="009A4233"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A42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tanımlama</w:t>
            </w:r>
            <w:r w:rsidR="009A423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r w:rsidR="009A4233"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bunlarla</w:t>
            </w:r>
            <w:r w:rsidR="009A4233"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A4233"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ilişkilendir</w:t>
            </w:r>
            <w:r w:rsidR="009A42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</w:t>
            </w:r>
            <w:r w:rsidR="009A4233"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9A4233"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="009A4233">
              <w:rPr>
                <w:rFonts w:ascii="Times New Roman" w:hAnsi="Times New Roman" w:cs="Times New Roman"/>
                <w:spacing w:val="70"/>
                <w:w w:val="99"/>
                <w:sz w:val="24"/>
                <w:szCs w:val="24"/>
              </w:rPr>
              <w:t xml:space="preserve"> </w:t>
            </w:r>
            <w:r w:rsidR="009A42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değerlendirme</w:t>
            </w:r>
            <w:r w:rsidR="009A4233"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696" w:type="dxa"/>
            <w:gridSpan w:val="4"/>
          </w:tcPr>
          <w:p w14:paraId="64D345AB" w14:textId="77777777" w:rsidR="005255C2" w:rsidRPr="005255C2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C2" w14:paraId="37DE52FB" w14:textId="77777777" w:rsidTr="005255C2">
        <w:tc>
          <w:tcPr>
            <w:tcW w:w="421" w:type="dxa"/>
          </w:tcPr>
          <w:p w14:paraId="4FAB71BE" w14:textId="77777777"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9"/>
          </w:tcPr>
          <w:p w14:paraId="7F375F8F" w14:textId="209B52F2" w:rsidR="005255C2" w:rsidRPr="005255C2" w:rsidRDefault="00974DD4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DSM-IV ve DSM-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V’göre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tanılama, görüşme ve psikolojik değerlendirme yöntemleri, psikoterapi yaklaşımları ve etik hakkında kapsamlı bilgi edinme. </w:t>
            </w:r>
          </w:p>
        </w:tc>
        <w:tc>
          <w:tcPr>
            <w:tcW w:w="1696" w:type="dxa"/>
            <w:gridSpan w:val="4"/>
          </w:tcPr>
          <w:p w14:paraId="0A59F37A" w14:textId="77777777" w:rsidR="005255C2" w:rsidRPr="005255C2" w:rsidRDefault="009A4233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C2" w14:paraId="544E4F66" w14:textId="77777777" w:rsidTr="00C60A8D">
        <w:tc>
          <w:tcPr>
            <w:tcW w:w="9062" w:type="dxa"/>
            <w:gridSpan w:val="14"/>
          </w:tcPr>
          <w:p w14:paraId="181E0FBC" w14:textId="5902195C" w:rsidR="005255C2" w:rsidRDefault="005255C2" w:rsidP="0052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</w:t>
            </w:r>
          </w:p>
        </w:tc>
      </w:tr>
      <w:tr w:rsidR="00583FE1" w14:paraId="17C91B42" w14:textId="77777777" w:rsidTr="00120EDE">
        <w:tc>
          <w:tcPr>
            <w:tcW w:w="9062" w:type="dxa"/>
            <w:gridSpan w:val="14"/>
          </w:tcPr>
          <w:p w14:paraId="5B48ED6B" w14:textId="77777777" w:rsidR="00583FE1" w:rsidRDefault="00583FE1" w:rsidP="0058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583FE1" w14:paraId="30F236A2" w14:textId="77777777" w:rsidTr="00D20E10">
        <w:tc>
          <w:tcPr>
            <w:tcW w:w="456" w:type="dxa"/>
            <w:gridSpan w:val="2"/>
          </w:tcPr>
          <w:p w14:paraId="19277058" w14:textId="77777777"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11"/>
          </w:tcPr>
          <w:p w14:paraId="190DB0BF" w14:textId="77777777"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14:paraId="3D423B85" w14:textId="77777777"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766527" w14:paraId="14DE8AC6" w14:textId="77777777" w:rsidTr="00D20E10">
        <w:tc>
          <w:tcPr>
            <w:tcW w:w="456" w:type="dxa"/>
            <w:gridSpan w:val="2"/>
          </w:tcPr>
          <w:p w14:paraId="5726AC1B" w14:textId="77777777" w:rsidR="00766527" w:rsidRPr="00766527" w:rsidRDefault="00766527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gridSpan w:val="11"/>
          </w:tcPr>
          <w:p w14:paraId="01A57E0D" w14:textId="77777777"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Psikolojideki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mevcut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tarihsel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çekirdek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içeriği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bilinenleri</w:t>
            </w:r>
            <w:r w:rsidRPr="00147B46">
              <w:rPr>
                <w:rFonts w:ascii="Times New Roman" w:hAnsi="Times New Roman" w:cs="Times New Roman"/>
                <w:spacing w:val="58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tanımlama</w:t>
            </w:r>
            <w:r w:rsidRPr="00147B4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44E15DF6" w14:textId="77777777" w:rsidR="00766527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14:paraId="67E2DB2B" w14:textId="77777777" w:rsidTr="00D20E10">
        <w:tc>
          <w:tcPr>
            <w:tcW w:w="456" w:type="dxa"/>
            <w:gridSpan w:val="2"/>
          </w:tcPr>
          <w:p w14:paraId="387E9C28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gridSpan w:val="11"/>
          </w:tcPr>
          <w:p w14:paraId="6C397648" w14:textId="77777777" w:rsidR="00766527" w:rsidRPr="00766527" w:rsidRDefault="009A4233" w:rsidP="0058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Psikolojinin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çeşitli</w:t>
            </w:r>
            <w:r w:rsidRPr="00147B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alanlarını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ayırt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edin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her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birinde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bilinenleri</w:t>
            </w:r>
            <w:r w:rsidRPr="00147B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belirlemek.</w:t>
            </w:r>
          </w:p>
        </w:tc>
        <w:tc>
          <w:tcPr>
            <w:tcW w:w="844" w:type="dxa"/>
          </w:tcPr>
          <w:p w14:paraId="737B9A7E" w14:textId="77777777" w:rsidR="00766527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14:paraId="1FAA076E" w14:textId="77777777" w:rsidTr="00D20E10">
        <w:tc>
          <w:tcPr>
            <w:tcW w:w="456" w:type="dxa"/>
            <w:gridSpan w:val="2"/>
          </w:tcPr>
          <w:p w14:paraId="04FEE328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  <w:gridSpan w:val="11"/>
          </w:tcPr>
          <w:p w14:paraId="415D238A" w14:textId="77777777"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Temel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kavramlar,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teorik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perspektifler,</w:t>
            </w:r>
            <w:r w:rsidRPr="00147B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ampirik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bulgular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psikolojideki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tarihsel</w:t>
            </w:r>
            <w:r w:rsidRPr="00147B46">
              <w:rPr>
                <w:rFonts w:ascii="Times New Roman" w:hAnsi="Times New Roman" w:cs="Times New Roman"/>
                <w:spacing w:val="80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eğilimlere</w:t>
            </w:r>
            <w:r w:rsidRPr="00147B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aşinalık</w:t>
            </w:r>
            <w:r w:rsidRPr="00147B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gösterebilme.</w:t>
            </w:r>
          </w:p>
        </w:tc>
        <w:tc>
          <w:tcPr>
            <w:tcW w:w="844" w:type="dxa"/>
          </w:tcPr>
          <w:p w14:paraId="2D292CD7" w14:textId="77777777" w:rsidR="00766527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14:paraId="0C5CDE2B" w14:textId="77777777" w:rsidTr="00D20E10">
        <w:tc>
          <w:tcPr>
            <w:tcW w:w="456" w:type="dxa"/>
            <w:gridSpan w:val="2"/>
          </w:tcPr>
          <w:p w14:paraId="58EBB9D6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  <w:gridSpan w:val="11"/>
          </w:tcPr>
          <w:p w14:paraId="66452D64" w14:textId="77777777"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Psikolojik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içerik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ve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becerileri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kariyer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hedeflerine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uygulayabilme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06EB4FB1" w14:textId="77777777" w:rsidR="00766527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14:paraId="3351A136" w14:textId="77777777" w:rsidTr="00D20E10">
        <w:tc>
          <w:tcPr>
            <w:tcW w:w="456" w:type="dxa"/>
            <w:gridSpan w:val="2"/>
          </w:tcPr>
          <w:p w14:paraId="61C3D92E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  <w:gridSpan w:val="11"/>
          </w:tcPr>
          <w:p w14:paraId="316FB771" w14:textId="77777777"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Karmaşık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argümanları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belirleme,</w:t>
            </w:r>
            <w:r w:rsidRPr="00147B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değerlendirme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eleştirel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analiz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etme</w:t>
            </w:r>
            <w:r w:rsidRPr="00147B46">
              <w:rPr>
                <w:rFonts w:ascii="Times New Roman" w:hAnsi="Times New Roman" w:cs="Times New Roman"/>
                <w:spacing w:val="48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14:paraId="25DD3BF3" w14:textId="77777777" w:rsidR="00766527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14:paraId="77AF8AFF" w14:textId="77777777" w:rsidTr="00D20E10">
        <w:tc>
          <w:tcPr>
            <w:tcW w:w="456" w:type="dxa"/>
            <w:gridSpan w:val="2"/>
          </w:tcPr>
          <w:p w14:paraId="5DA2567A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  <w:gridSpan w:val="11"/>
          </w:tcPr>
          <w:p w14:paraId="37DC7990" w14:textId="77777777"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Temel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araştırma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yöntemlerini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etik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ilkelere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duyarlı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olarak</w:t>
            </w:r>
            <w:r w:rsidRPr="00147B46">
              <w:rPr>
                <w:rFonts w:ascii="Times New Roman" w:hAnsi="Times New Roman" w:cs="Times New Roman"/>
                <w:spacing w:val="64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uygulayabilme.</w:t>
            </w:r>
          </w:p>
        </w:tc>
        <w:tc>
          <w:tcPr>
            <w:tcW w:w="844" w:type="dxa"/>
          </w:tcPr>
          <w:p w14:paraId="20304ABA" w14:textId="77777777" w:rsidR="00766527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14:paraId="3A879A80" w14:textId="77777777" w:rsidTr="00D20E10">
        <w:tc>
          <w:tcPr>
            <w:tcW w:w="456" w:type="dxa"/>
            <w:gridSpan w:val="2"/>
          </w:tcPr>
          <w:p w14:paraId="24745924" w14:textId="77777777" w:rsidR="00766527" w:rsidRPr="00766527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  <w:gridSpan w:val="11"/>
          </w:tcPr>
          <w:p w14:paraId="1E8C8156" w14:textId="77777777" w:rsidR="00766527" w:rsidRPr="00766527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Amerikan</w:t>
            </w:r>
            <w:r w:rsidRPr="00147B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Birliği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(APA)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yazı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biçimini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belirleme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0F4A901E" w14:textId="77777777" w:rsidR="00766527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E10" w14:paraId="40BC23C3" w14:textId="77777777" w:rsidTr="00D20E10">
        <w:tc>
          <w:tcPr>
            <w:tcW w:w="456" w:type="dxa"/>
            <w:gridSpan w:val="2"/>
          </w:tcPr>
          <w:p w14:paraId="7F3F04E6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762" w:type="dxa"/>
            <w:gridSpan w:val="11"/>
          </w:tcPr>
          <w:p w14:paraId="2FABFB0B" w14:textId="77777777" w:rsidR="00D20E10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Sağlıklı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bir</w:t>
            </w:r>
            <w:r w:rsidRPr="00147B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topluluğu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korumada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akademik,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mesleki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kişisel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bütünlüğün</w:t>
            </w:r>
            <w:r w:rsidRPr="00147B46">
              <w:rPr>
                <w:rFonts w:ascii="Times New Roman" w:hAnsi="Times New Roman" w:cs="Times New Roman"/>
                <w:spacing w:val="60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rolünü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anlama</w:t>
            </w:r>
            <w:r w:rsidRPr="00147B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73CAA8D7" w14:textId="77777777" w:rsidR="00D20E10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E10" w14:paraId="7A7CB102" w14:textId="77777777" w:rsidTr="00D20E10">
        <w:tc>
          <w:tcPr>
            <w:tcW w:w="456" w:type="dxa"/>
            <w:gridSpan w:val="2"/>
          </w:tcPr>
          <w:p w14:paraId="0CB4B9CC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gridSpan w:val="11"/>
          </w:tcPr>
          <w:p w14:paraId="0C48854E" w14:textId="77777777" w:rsidR="00D20E10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Çeşitliliğin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psikolojik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süreçleri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etkileme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şekillerini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tanıma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tanımlama</w:t>
            </w:r>
            <w:r w:rsidRPr="00147B46">
              <w:rPr>
                <w:rFonts w:ascii="Times New Roman" w:hAnsi="Times New Roman" w:cs="Times New Roman"/>
                <w:spacing w:val="44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552EABAB" w14:textId="77777777" w:rsidR="00D20E10" w:rsidRPr="00766527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E10" w14:paraId="294CA0E0" w14:textId="77777777" w:rsidTr="00D20E10">
        <w:tc>
          <w:tcPr>
            <w:tcW w:w="456" w:type="dxa"/>
            <w:gridSpan w:val="2"/>
          </w:tcPr>
          <w:p w14:paraId="1C9F9D87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  <w:gridSpan w:val="11"/>
          </w:tcPr>
          <w:p w14:paraId="326B0B00" w14:textId="77777777" w:rsidR="00D20E10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Terapide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müdahale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sürecine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olanak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tanıyan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kişisel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kültürel</w:t>
            </w:r>
            <w:r w:rsidRPr="00147B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çeşitlilikle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ilişkili</w:t>
            </w:r>
            <w:r w:rsidRPr="00147B46">
              <w:rPr>
                <w:rFonts w:ascii="Times New Roman" w:hAnsi="Times New Roman" w:cs="Times New Roman"/>
                <w:spacing w:val="64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önemli</w:t>
            </w:r>
            <w:r w:rsidRPr="00147B4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davranış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faktörlerini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ayırt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edebilme.</w:t>
            </w:r>
          </w:p>
        </w:tc>
        <w:tc>
          <w:tcPr>
            <w:tcW w:w="844" w:type="dxa"/>
          </w:tcPr>
          <w:p w14:paraId="4F91D95D" w14:textId="77777777" w:rsidR="00D20E10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E10" w14:paraId="16904C44" w14:textId="77777777" w:rsidTr="00D20E10">
        <w:tc>
          <w:tcPr>
            <w:tcW w:w="456" w:type="dxa"/>
            <w:gridSpan w:val="2"/>
          </w:tcPr>
          <w:p w14:paraId="7BC46DEA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gridSpan w:val="11"/>
          </w:tcPr>
          <w:p w14:paraId="39B9A138" w14:textId="77777777" w:rsidR="00D20E10" w:rsidRDefault="009A423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mesleki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sözleşmelerin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amacına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ve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bağlamına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olarak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etkili</w:t>
            </w:r>
            <w:r w:rsidRPr="00147B46">
              <w:rPr>
                <w:rFonts w:ascii="Times New Roman" w:hAnsi="Times New Roman" w:cs="Times New Roman"/>
                <w:spacing w:val="48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iletişim</w:t>
            </w:r>
            <w:r w:rsidRPr="00147B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becerilerini</w:t>
            </w:r>
            <w:r w:rsidRPr="00147B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gösterme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216ABAE3" w14:textId="77777777" w:rsidR="00D20E10" w:rsidRDefault="009A4233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E10" w14:paraId="4E0B5AB5" w14:textId="77777777" w:rsidTr="00CA14A7">
        <w:tc>
          <w:tcPr>
            <w:tcW w:w="9062" w:type="dxa"/>
            <w:gridSpan w:val="14"/>
          </w:tcPr>
          <w:p w14:paraId="38CA9037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D20E10" w14:paraId="35FAB7E4" w14:textId="77777777" w:rsidTr="00C43676">
        <w:tc>
          <w:tcPr>
            <w:tcW w:w="9062" w:type="dxa"/>
            <w:gridSpan w:val="14"/>
          </w:tcPr>
          <w:p w14:paraId="24A3AB98" w14:textId="77777777" w:rsidR="00D20E10" w:rsidRDefault="00D20E10" w:rsidP="00D20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D20E10" w14:paraId="013529F7" w14:textId="77777777" w:rsidTr="00D20E10">
        <w:tc>
          <w:tcPr>
            <w:tcW w:w="988" w:type="dxa"/>
            <w:gridSpan w:val="3"/>
          </w:tcPr>
          <w:p w14:paraId="6E6D7F37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67" w:type="dxa"/>
          </w:tcPr>
          <w:p w14:paraId="79B65591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62FD8DCA" w14:textId="77777777" w:rsidR="00D20E10" w:rsidRDefault="00D20E10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343570CD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D20E10" w14:paraId="6745DBA2" w14:textId="77777777" w:rsidTr="00D20E10">
        <w:tc>
          <w:tcPr>
            <w:tcW w:w="988" w:type="dxa"/>
            <w:gridSpan w:val="3"/>
          </w:tcPr>
          <w:p w14:paraId="6F9792C3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4E63F39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301440CE" w14:textId="4F91564B" w:rsidR="00D20E10" w:rsidRPr="00D20E10" w:rsidRDefault="00E441F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 Psikolojinin </w:t>
            </w:r>
            <w:r w:rsidR="009A4233">
              <w:rPr>
                <w:rFonts w:ascii="Times New Roman" w:hAnsi="Times New Roman" w:cs="Times New Roman"/>
                <w:sz w:val="24"/>
                <w:szCs w:val="24"/>
              </w:rPr>
              <w:t>Tanımı ve Tarihçesi</w:t>
            </w:r>
          </w:p>
        </w:tc>
        <w:tc>
          <w:tcPr>
            <w:tcW w:w="1270" w:type="dxa"/>
            <w:gridSpan w:val="2"/>
          </w:tcPr>
          <w:p w14:paraId="1406E32C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10" w14:paraId="4A71DEB4" w14:textId="77777777" w:rsidTr="00D20E10">
        <w:tc>
          <w:tcPr>
            <w:tcW w:w="988" w:type="dxa"/>
            <w:gridSpan w:val="3"/>
          </w:tcPr>
          <w:p w14:paraId="7E07CF15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CA054CA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7DE17C1B" w14:textId="743DDAC8" w:rsidR="00D20E10" w:rsidRPr="00D20E10" w:rsidRDefault="00E441F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DSM-IV-TR ve DSM-V tanıtımı, tanı Klinik Değerlendirme ve Araştırma </w:t>
            </w:r>
          </w:p>
        </w:tc>
        <w:tc>
          <w:tcPr>
            <w:tcW w:w="1270" w:type="dxa"/>
            <w:gridSpan w:val="2"/>
          </w:tcPr>
          <w:p w14:paraId="4E6316E3" w14:textId="77777777" w:rsidR="00D20E10" w:rsidRPr="00D20E10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F0" w14:paraId="7E5A8E38" w14:textId="77777777" w:rsidTr="00D20E10">
        <w:tc>
          <w:tcPr>
            <w:tcW w:w="988" w:type="dxa"/>
            <w:gridSpan w:val="3"/>
          </w:tcPr>
          <w:p w14:paraId="0D7969DF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5DF589F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64577F9C" w14:textId="0C9B6911" w:rsidR="00E441F0" w:rsidRPr="00D20E10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Obsesif Kompulsif ve İlişkili Bozukluklar</w:t>
            </w:r>
          </w:p>
        </w:tc>
        <w:tc>
          <w:tcPr>
            <w:tcW w:w="1270" w:type="dxa"/>
            <w:gridSpan w:val="2"/>
          </w:tcPr>
          <w:p w14:paraId="0BC77830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F0" w14:paraId="61C28B1E" w14:textId="77777777" w:rsidTr="00D20E10">
        <w:tc>
          <w:tcPr>
            <w:tcW w:w="988" w:type="dxa"/>
            <w:gridSpan w:val="3"/>
          </w:tcPr>
          <w:p w14:paraId="730EF0CD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F38EF6C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6645BAF4" w14:textId="679F4341" w:rsidR="00E441F0" w:rsidRPr="00D20E10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Alkol ve Madde Kullanım Bozukları </w:t>
            </w:r>
          </w:p>
        </w:tc>
        <w:tc>
          <w:tcPr>
            <w:tcW w:w="1270" w:type="dxa"/>
            <w:gridSpan w:val="2"/>
          </w:tcPr>
          <w:p w14:paraId="1C220FBD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F0" w14:paraId="364AF1D8" w14:textId="77777777" w:rsidTr="00D20E10">
        <w:tc>
          <w:tcPr>
            <w:tcW w:w="988" w:type="dxa"/>
            <w:gridSpan w:val="3"/>
          </w:tcPr>
          <w:p w14:paraId="7F5FE658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D14C61E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41012206" w14:textId="6710B2C7" w:rsidR="00E441F0" w:rsidRPr="00D20E10" w:rsidRDefault="00E508E2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Travma ile İlişkili Bozukluklar</w:t>
            </w:r>
          </w:p>
        </w:tc>
        <w:tc>
          <w:tcPr>
            <w:tcW w:w="1270" w:type="dxa"/>
            <w:gridSpan w:val="2"/>
          </w:tcPr>
          <w:p w14:paraId="638311B3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F0" w14:paraId="79A79B6C" w14:textId="77777777" w:rsidTr="00D20E10">
        <w:tc>
          <w:tcPr>
            <w:tcW w:w="988" w:type="dxa"/>
            <w:gridSpan w:val="3"/>
          </w:tcPr>
          <w:p w14:paraId="742CC1EF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418DF30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79372DE5" w14:textId="0191EC36" w:rsidR="00E441F0" w:rsidRPr="00D20E10" w:rsidRDefault="00E508E2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Kaygı (Anksiyete) Bozuklukları</w:t>
            </w:r>
          </w:p>
        </w:tc>
        <w:tc>
          <w:tcPr>
            <w:tcW w:w="1270" w:type="dxa"/>
            <w:gridSpan w:val="2"/>
          </w:tcPr>
          <w:p w14:paraId="54E894F7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F0" w14:paraId="4AAE52D7" w14:textId="77777777" w:rsidTr="00D20E10">
        <w:tc>
          <w:tcPr>
            <w:tcW w:w="988" w:type="dxa"/>
            <w:gridSpan w:val="3"/>
          </w:tcPr>
          <w:p w14:paraId="2E027A51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01B4779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2191C2D4" w14:textId="4A106E54" w:rsidR="00E441F0" w:rsidRPr="00D20E10" w:rsidRDefault="00E508E2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Tekrarı </w:t>
            </w:r>
          </w:p>
        </w:tc>
        <w:tc>
          <w:tcPr>
            <w:tcW w:w="1270" w:type="dxa"/>
            <w:gridSpan w:val="2"/>
          </w:tcPr>
          <w:p w14:paraId="6FEBF8A2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F0" w14:paraId="1EFFA338" w14:textId="77777777" w:rsidTr="00D20E10">
        <w:tc>
          <w:tcPr>
            <w:tcW w:w="988" w:type="dxa"/>
            <w:gridSpan w:val="3"/>
          </w:tcPr>
          <w:p w14:paraId="1CACE2D7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F8718B0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6CCAF5D2" w14:textId="77777777" w:rsidR="00E441F0" w:rsidRPr="00D20E10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414569FB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E441F0" w14:paraId="7F00E593" w14:textId="77777777" w:rsidTr="00D20E10">
        <w:tc>
          <w:tcPr>
            <w:tcW w:w="988" w:type="dxa"/>
            <w:gridSpan w:val="3"/>
          </w:tcPr>
          <w:p w14:paraId="50255770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3983117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40A00B2F" w14:textId="77777777" w:rsidR="00E441F0" w:rsidRPr="00D20E10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Disosiyatif Bozukluklar ve Bedensel Belirti Bozuklukları</w:t>
            </w:r>
          </w:p>
        </w:tc>
        <w:tc>
          <w:tcPr>
            <w:tcW w:w="1270" w:type="dxa"/>
            <w:gridSpan w:val="2"/>
          </w:tcPr>
          <w:p w14:paraId="56D9DD05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F0" w14:paraId="58B1AC17" w14:textId="77777777" w:rsidTr="00D20E10">
        <w:tc>
          <w:tcPr>
            <w:tcW w:w="988" w:type="dxa"/>
            <w:gridSpan w:val="3"/>
          </w:tcPr>
          <w:p w14:paraId="607433A8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4EEAC97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336000A9" w14:textId="77777777" w:rsidR="00E441F0" w:rsidRPr="00D20E10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Şizofreni ve Diğer Psikotik Bozukluklar</w:t>
            </w:r>
          </w:p>
        </w:tc>
        <w:tc>
          <w:tcPr>
            <w:tcW w:w="1270" w:type="dxa"/>
            <w:gridSpan w:val="2"/>
          </w:tcPr>
          <w:p w14:paraId="05062B24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F0" w14:paraId="08180EA8" w14:textId="77777777" w:rsidTr="00D20E10">
        <w:tc>
          <w:tcPr>
            <w:tcW w:w="988" w:type="dxa"/>
            <w:gridSpan w:val="3"/>
          </w:tcPr>
          <w:p w14:paraId="3323C80C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7EBE3817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627AD259" w14:textId="77777777" w:rsidR="00E441F0" w:rsidRPr="00D20E10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Yeme Bozuklukları</w:t>
            </w:r>
          </w:p>
        </w:tc>
        <w:tc>
          <w:tcPr>
            <w:tcW w:w="1270" w:type="dxa"/>
            <w:gridSpan w:val="2"/>
          </w:tcPr>
          <w:p w14:paraId="1CE49440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F0" w14:paraId="7A77EC4A" w14:textId="77777777" w:rsidTr="00D20E10">
        <w:tc>
          <w:tcPr>
            <w:tcW w:w="988" w:type="dxa"/>
            <w:gridSpan w:val="3"/>
          </w:tcPr>
          <w:p w14:paraId="1DF6E760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4170506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22288508" w14:textId="77777777" w:rsidR="00E441F0" w:rsidRPr="00D20E10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Cinsel Bozukluklar</w:t>
            </w:r>
          </w:p>
        </w:tc>
        <w:tc>
          <w:tcPr>
            <w:tcW w:w="1270" w:type="dxa"/>
            <w:gridSpan w:val="2"/>
          </w:tcPr>
          <w:p w14:paraId="0784532F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F0" w14:paraId="11B88A1F" w14:textId="77777777" w:rsidTr="00D20E10">
        <w:tc>
          <w:tcPr>
            <w:tcW w:w="988" w:type="dxa"/>
            <w:gridSpan w:val="3"/>
          </w:tcPr>
          <w:p w14:paraId="65B0D841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4C651BBD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5DE6119A" w14:textId="2C1D21F4" w:rsidR="00E441F0" w:rsidRPr="00D20E10" w:rsidRDefault="00E508E2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Tekrarı</w:t>
            </w:r>
          </w:p>
        </w:tc>
        <w:tc>
          <w:tcPr>
            <w:tcW w:w="1270" w:type="dxa"/>
            <w:gridSpan w:val="2"/>
          </w:tcPr>
          <w:p w14:paraId="5E3E2905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F0" w14:paraId="22076701" w14:textId="77777777" w:rsidTr="00D20E10">
        <w:tc>
          <w:tcPr>
            <w:tcW w:w="988" w:type="dxa"/>
            <w:gridSpan w:val="3"/>
          </w:tcPr>
          <w:p w14:paraId="6F9790EA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249F500E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0ECEE40F" w14:textId="72306463" w:rsidR="00E441F0" w:rsidRPr="00D20E10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320FC50E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F0" w14:paraId="11184188" w14:textId="77777777" w:rsidTr="00D20E10">
        <w:tc>
          <w:tcPr>
            <w:tcW w:w="988" w:type="dxa"/>
            <w:gridSpan w:val="3"/>
          </w:tcPr>
          <w:p w14:paraId="11075EB1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62C87128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3EAA08F6" w14:textId="77777777" w:rsidR="00E441F0" w:rsidRPr="00D20E10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1C26A1C2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E441F0" w14:paraId="183E29AD" w14:textId="77777777" w:rsidTr="00D20E10">
        <w:tc>
          <w:tcPr>
            <w:tcW w:w="988" w:type="dxa"/>
            <w:gridSpan w:val="3"/>
          </w:tcPr>
          <w:p w14:paraId="6A96BEC4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216688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00673684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12A327E5" w14:textId="77777777" w:rsidR="00E441F0" w:rsidRPr="00D20E1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F0" w14:paraId="7DBFAD46" w14:textId="77777777" w:rsidTr="0071110C">
        <w:tc>
          <w:tcPr>
            <w:tcW w:w="9062" w:type="dxa"/>
            <w:gridSpan w:val="14"/>
          </w:tcPr>
          <w:p w14:paraId="23D19D82" w14:textId="77777777" w:rsidR="00E441F0" w:rsidRDefault="00E441F0" w:rsidP="00E4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14:paraId="3B945116" w14:textId="0AC232F9" w:rsidR="00E441F0" w:rsidRPr="009A4233" w:rsidRDefault="00E441F0" w:rsidP="00E441F0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Kitabı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80D5C" w:rsidRPr="00F80D5C">
              <w:rPr>
                <w:rFonts w:ascii="Times New Roman" w:hAnsi="Times New Roman"/>
                <w:spacing w:val="-1"/>
                <w:sz w:val="24"/>
                <w:lang w:val="tr-TR"/>
              </w:rPr>
              <w:t xml:space="preserve">Kramer, G.P., Bernstein, D.A., </w:t>
            </w:r>
            <w:proofErr w:type="spellStart"/>
            <w:r w:rsidR="00F80D5C" w:rsidRPr="00F80D5C">
              <w:rPr>
                <w:rFonts w:ascii="Times New Roman" w:hAnsi="Times New Roman"/>
                <w:spacing w:val="-1"/>
                <w:sz w:val="24"/>
                <w:lang w:val="tr-TR"/>
              </w:rPr>
              <w:t>Phares</w:t>
            </w:r>
            <w:proofErr w:type="spellEnd"/>
            <w:r w:rsidR="00F80D5C" w:rsidRPr="00F80D5C">
              <w:rPr>
                <w:rFonts w:ascii="Times New Roman" w:hAnsi="Times New Roman"/>
                <w:spacing w:val="-1"/>
                <w:sz w:val="24"/>
                <w:lang w:val="tr-TR"/>
              </w:rPr>
              <w:t xml:space="preserve">, V. (2014). </w:t>
            </w:r>
            <w:r w:rsidR="00F80D5C" w:rsidRPr="00F80D5C">
              <w:rPr>
                <w:rFonts w:ascii="Times New Roman" w:hAnsi="Times New Roman"/>
                <w:i/>
                <w:iCs/>
                <w:spacing w:val="-1"/>
                <w:sz w:val="24"/>
                <w:lang w:val="tr-TR"/>
              </w:rPr>
              <w:t>Klinik Psikolojiye Giriş</w:t>
            </w:r>
            <w:r w:rsidR="00F80D5C" w:rsidRPr="00F80D5C">
              <w:rPr>
                <w:rFonts w:ascii="Times New Roman" w:hAnsi="Times New Roman"/>
                <w:spacing w:val="-1"/>
                <w:sz w:val="24"/>
                <w:lang w:val="tr-TR"/>
              </w:rPr>
              <w:t xml:space="preserve">. Çev. </w:t>
            </w:r>
            <w:proofErr w:type="spellStart"/>
            <w:proofErr w:type="gramStart"/>
            <w:r w:rsidR="00F80D5C" w:rsidRPr="00F80D5C">
              <w:rPr>
                <w:rFonts w:ascii="Times New Roman" w:hAnsi="Times New Roman"/>
                <w:spacing w:val="-1"/>
                <w:sz w:val="24"/>
                <w:lang w:val="tr-TR"/>
              </w:rPr>
              <w:t>Ed.:İhsan</w:t>
            </w:r>
            <w:proofErr w:type="spellEnd"/>
            <w:proofErr w:type="gramEnd"/>
            <w:r w:rsidR="00F80D5C" w:rsidRPr="00F80D5C">
              <w:rPr>
                <w:rFonts w:ascii="Times New Roman" w:hAnsi="Times New Roman"/>
                <w:spacing w:val="-1"/>
                <w:sz w:val="24"/>
                <w:lang w:val="tr-TR"/>
              </w:rPr>
              <w:t xml:space="preserve"> Dağ. Ankara: </w:t>
            </w:r>
            <w:proofErr w:type="spellStart"/>
            <w:r w:rsidR="00F80D5C" w:rsidRPr="00F80D5C">
              <w:rPr>
                <w:rFonts w:ascii="Times New Roman" w:hAnsi="Times New Roman"/>
                <w:spacing w:val="-1"/>
                <w:sz w:val="24"/>
                <w:lang w:val="tr-TR"/>
              </w:rPr>
              <w:t>Mentis</w:t>
            </w:r>
            <w:proofErr w:type="spellEnd"/>
            <w:r w:rsidR="00F80D5C" w:rsidRPr="00F80D5C">
              <w:rPr>
                <w:rFonts w:ascii="Times New Roman" w:hAnsi="Times New Roman"/>
                <w:spacing w:val="-1"/>
                <w:sz w:val="24"/>
                <w:lang w:val="tr-TR"/>
              </w:rPr>
              <w:t xml:space="preserve"> Yayıncılık</w:t>
            </w:r>
          </w:p>
          <w:p w14:paraId="43F78246" w14:textId="77777777" w:rsidR="00E441F0" w:rsidRDefault="00E441F0" w:rsidP="00E441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D83A3" w14:textId="09FDD3B1" w:rsidR="00E441F0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Ek Materyaller: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0D5C" w:rsidRPr="00F80D5C">
              <w:rPr>
                <w:rFonts w:ascii="Times New Roman" w:eastAsia="Times New Roman" w:hAnsi="Times New Roman" w:cs="Times New Roman"/>
                <w:sz w:val="24"/>
                <w:szCs w:val="24"/>
              </w:rPr>
              <w:t>American</w:t>
            </w:r>
            <w:proofErr w:type="spellEnd"/>
            <w:r w:rsidR="00F80D5C" w:rsidRPr="00F80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Psikiyatri Birliği. Psikiyatride Hastalıkların Tanımlanması ve Sınıflandırılması El Kitabı, yeniden gözden geçirilmiş dördüncü baskı (DSM-IV-TR). (</w:t>
            </w:r>
            <w:proofErr w:type="gramStart"/>
            <w:r w:rsidR="00F80D5C" w:rsidRPr="00F80D5C">
              <w:rPr>
                <w:rFonts w:ascii="Times New Roman" w:eastAsia="Times New Roman" w:hAnsi="Times New Roman" w:cs="Times New Roman"/>
                <w:sz w:val="24"/>
                <w:szCs w:val="24"/>
              </w:rPr>
              <w:t>çeviri</w:t>
            </w:r>
            <w:proofErr w:type="gramEnd"/>
            <w:r w:rsidR="00F80D5C" w:rsidRPr="00F80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ed. E Köroğlu) Ankara, Hekimler Yayın Birliği, 2000.</w:t>
            </w:r>
          </w:p>
        </w:tc>
      </w:tr>
      <w:tr w:rsidR="00E441F0" w14:paraId="3DCCF51F" w14:textId="77777777" w:rsidTr="00116690">
        <w:tc>
          <w:tcPr>
            <w:tcW w:w="9062" w:type="dxa"/>
            <w:gridSpan w:val="14"/>
          </w:tcPr>
          <w:p w14:paraId="3D6744F3" w14:textId="77777777" w:rsidR="00E441F0" w:rsidRDefault="00E441F0" w:rsidP="00E4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E441F0" w14:paraId="66202A4D" w14:textId="77777777" w:rsidTr="005A1E95">
        <w:tc>
          <w:tcPr>
            <w:tcW w:w="3020" w:type="dxa"/>
            <w:gridSpan w:val="5"/>
          </w:tcPr>
          <w:p w14:paraId="7AE46DBD" w14:textId="77777777" w:rsidR="00E441F0" w:rsidRPr="005A1E95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44" w:type="dxa"/>
          </w:tcPr>
          <w:p w14:paraId="2852F6CE" w14:textId="06A66241" w:rsidR="00E441F0" w:rsidRPr="005A1E95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80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098" w:type="dxa"/>
            <w:gridSpan w:val="8"/>
          </w:tcPr>
          <w:p w14:paraId="11D2FC27" w14:textId="77777777" w:rsidR="00E441F0" w:rsidRDefault="00E441F0" w:rsidP="00E4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1F0" w14:paraId="1BA23A07" w14:textId="77777777" w:rsidTr="005A1E95">
        <w:tc>
          <w:tcPr>
            <w:tcW w:w="3020" w:type="dxa"/>
            <w:gridSpan w:val="5"/>
          </w:tcPr>
          <w:p w14:paraId="7B03A668" w14:textId="77777777" w:rsidR="00E441F0" w:rsidRPr="005A1E95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944" w:type="dxa"/>
          </w:tcPr>
          <w:p w14:paraId="5613ED33" w14:textId="77777777" w:rsidR="00E441F0" w:rsidRPr="005A1E95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%5</w:t>
            </w:r>
            <w:proofErr w:type="gramEnd"/>
          </w:p>
        </w:tc>
        <w:tc>
          <w:tcPr>
            <w:tcW w:w="5098" w:type="dxa"/>
            <w:gridSpan w:val="8"/>
          </w:tcPr>
          <w:p w14:paraId="557F9C76" w14:textId="77777777" w:rsidR="00E441F0" w:rsidRDefault="00E441F0" w:rsidP="00E4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1F0" w14:paraId="32B1E4AB" w14:textId="77777777" w:rsidTr="005A1E95">
        <w:tc>
          <w:tcPr>
            <w:tcW w:w="3020" w:type="dxa"/>
            <w:gridSpan w:val="5"/>
          </w:tcPr>
          <w:p w14:paraId="3998EC3F" w14:textId="77777777" w:rsidR="00E441F0" w:rsidRPr="005A1E95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44" w:type="dxa"/>
          </w:tcPr>
          <w:p w14:paraId="3AABEE3A" w14:textId="77777777" w:rsidR="00E441F0" w:rsidRPr="005A1E95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%30</w:t>
            </w:r>
            <w:proofErr w:type="gramEnd"/>
          </w:p>
        </w:tc>
        <w:tc>
          <w:tcPr>
            <w:tcW w:w="5098" w:type="dxa"/>
            <w:gridSpan w:val="8"/>
          </w:tcPr>
          <w:p w14:paraId="70DEE987" w14:textId="77777777" w:rsidR="00E441F0" w:rsidRDefault="00E441F0" w:rsidP="00E4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1F0" w14:paraId="4059C9C7" w14:textId="77777777" w:rsidTr="005A1E95">
        <w:tc>
          <w:tcPr>
            <w:tcW w:w="3020" w:type="dxa"/>
            <w:gridSpan w:val="5"/>
          </w:tcPr>
          <w:p w14:paraId="6FE8C153" w14:textId="4201660B" w:rsidR="00E441F0" w:rsidRPr="005A1E95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  <w:r w:rsidR="00F80D5C">
              <w:rPr>
                <w:rFonts w:ascii="Times New Roman" w:hAnsi="Times New Roman" w:cs="Times New Roman"/>
                <w:sz w:val="24"/>
                <w:szCs w:val="24"/>
              </w:rPr>
              <w:t>Sınavı (Yazılı)</w:t>
            </w:r>
          </w:p>
        </w:tc>
        <w:tc>
          <w:tcPr>
            <w:tcW w:w="944" w:type="dxa"/>
          </w:tcPr>
          <w:p w14:paraId="4F4D8DBB" w14:textId="1BFC1B9F" w:rsidR="00E441F0" w:rsidRPr="005A1E95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80D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proofErr w:type="gramEnd"/>
          </w:p>
        </w:tc>
        <w:tc>
          <w:tcPr>
            <w:tcW w:w="5098" w:type="dxa"/>
            <w:gridSpan w:val="8"/>
          </w:tcPr>
          <w:p w14:paraId="6D430D15" w14:textId="77777777" w:rsidR="00E441F0" w:rsidRDefault="00E441F0" w:rsidP="00E4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1F0" w14:paraId="4F87274F" w14:textId="77777777" w:rsidTr="005A1E95">
        <w:tc>
          <w:tcPr>
            <w:tcW w:w="3020" w:type="dxa"/>
            <w:gridSpan w:val="5"/>
          </w:tcPr>
          <w:p w14:paraId="4F9EA78A" w14:textId="77777777" w:rsidR="00E441F0" w:rsidRPr="005A1E95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44" w:type="dxa"/>
          </w:tcPr>
          <w:p w14:paraId="148E4795" w14:textId="77777777" w:rsidR="00E441F0" w:rsidRPr="005A1E95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  <w:proofErr w:type="gramEnd"/>
          </w:p>
        </w:tc>
        <w:tc>
          <w:tcPr>
            <w:tcW w:w="5098" w:type="dxa"/>
            <w:gridSpan w:val="8"/>
          </w:tcPr>
          <w:p w14:paraId="315CC891" w14:textId="77777777" w:rsidR="00E441F0" w:rsidRDefault="00E441F0" w:rsidP="00E4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1F0" w14:paraId="71557574" w14:textId="77777777" w:rsidTr="00AA573C">
        <w:tc>
          <w:tcPr>
            <w:tcW w:w="9062" w:type="dxa"/>
            <w:gridSpan w:val="14"/>
          </w:tcPr>
          <w:p w14:paraId="0EFBEA3A" w14:textId="77777777" w:rsidR="00E441F0" w:rsidRDefault="00E441F0" w:rsidP="00E4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E441F0" w14:paraId="78F37116" w14:textId="77777777" w:rsidTr="005A1E95">
        <w:tc>
          <w:tcPr>
            <w:tcW w:w="5240" w:type="dxa"/>
            <w:gridSpan w:val="8"/>
          </w:tcPr>
          <w:p w14:paraId="7687E0CB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Aktiviteler</w:t>
            </w:r>
          </w:p>
        </w:tc>
        <w:tc>
          <w:tcPr>
            <w:tcW w:w="1134" w:type="dxa"/>
          </w:tcPr>
          <w:p w14:paraId="55C7BD1D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134" w:type="dxa"/>
            <w:gridSpan w:val="2"/>
          </w:tcPr>
          <w:p w14:paraId="6AAED4A1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4" w:type="dxa"/>
            <w:gridSpan w:val="3"/>
          </w:tcPr>
          <w:p w14:paraId="50200F2F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Toplam İş Yükü (Saat)</w:t>
            </w:r>
          </w:p>
        </w:tc>
      </w:tr>
      <w:tr w:rsidR="00E441F0" w14:paraId="4310A19B" w14:textId="77777777" w:rsidTr="005A1E95">
        <w:tc>
          <w:tcPr>
            <w:tcW w:w="5240" w:type="dxa"/>
            <w:gridSpan w:val="8"/>
          </w:tcPr>
          <w:p w14:paraId="2E46523A" w14:textId="77777777" w:rsidR="00E441F0" w:rsidRPr="005A1E95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Sınıftaki ders süresi (Sınav haftası dahil)</w:t>
            </w:r>
          </w:p>
        </w:tc>
        <w:tc>
          <w:tcPr>
            <w:tcW w:w="1134" w:type="dxa"/>
          </w:tcPr>
          <w:p w14:paraId="5ACD5103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14:paraId="11A9C70B" w14:textId="4C9B18D7" w:rsidR="00E441F0" w:rsidRPr="005A1E95" w:rsidRDefault="00F80D5C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gridSpan w:val="3"/>
          </w:tcPr>
          <w:p w14:paraId="3945BA80" w14:textId="44417F35" w:rsidR="00E441F0" w:rsidRPr="005A1E95" w:rsidRDefault="00F80D5C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441F0" w14:paraId="6E80E940" w14:textId="77777777" w:rsidTr="005A1E95">
        <w:tc>
          <w:tcPr>
            <w:tcW w:w="5240" w:type="dxa"/>
            <w:gridSpan w:val="8"/>
          </w:tcPr>
          <w:p w14:paraId="7014A0BB" w14:textId="77777777" w:rsidR="00E441F0" w:rsidRPr="005A1E95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ve Pratik Çalışma</w:t>
            </w:r>
          </w:p>
        </w:tc>
        <w:tc>
          <w:tcPr>
            <w:tcW w:w="1134" w:type="dxa"/>
          </w:tcPr>
          <w:p w14:paraId="62671593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7B39B1F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14:paraId="3052AB43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F0" w14:paraId="662F40F6" w14:textId="77777777" w:rsidTr="005A1E95">
        <w:tc>
          <w:tcPr>
            <w:tcW w:w="5240" w:type="dxa"/>
            <w:gridSpan w:val="8"/>
          </w:tcPr>
          <w:p w14:paraId="62813A21" w14:textId="77777777" w:rsidR="00E441F0" w:rsidRPr="005A1E95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134" w:type="dxa"/>
          </w:tcPr>
          <w:p w14:paraId="129FE3D3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14:paraId="1AF3D558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gridSpan w:val="3"/>
          </w:tcPr>
          <w:p w14:paraId="174C5395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441F0" w14:paraId="6F7BF693" w14:textId="77777777" w:rsidTr="005A1E95">
        <w:tc>
          <w:tcPr>
            <w:tcW w:w="5240" w:type="dxa"/>
            <w:gridSpan w:val="8"/>
          </w:tcPr>
          <w:p w14:paraId="3DDC024C" w14:textId="77777777" w:rsidR="00E441F0" w:rsidRPr="005A1E95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/ Sunum / Raporlama</w:t>
            </w:r>
          </w:p>
        </w:tc>
        <w:tc>
          <w:tcPr>
            <w:tcW w:w="1134" w:type="dxa"/>
          </w:tcPr>
          <w:p w14:paraId="3C50EAC9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14:paraId="074BFE4F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3"/>
          </w:tcPr>
          <w:p w14:paraId="0967D5A6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41F0" w14:paraId="1671D09F" w14:textId="77777777" w:rsidTr="005A1E95">
        <w:tc>
          <w:tcPr>
            <w:tcW w:w="5240" w:type="dxa"/>
            <w:gridSpan w:val="8"/>
          </w:tcPr>
          <w:p w14:paraId="01AF6B3A" w14:textId="77777777" w:rsidR="00E441F0" w:rsidRPr="005A1E95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E-öğretim aktiviteleri</w:t>
            </w:r>
          </w:p>
        </w:tc>
        <w:tc>
          <w:tcPr>
            <w:tcW w:w="1134" w:type="dxa"/>
          </w:tcPr>
          <w:p w14:paraId="41B1536E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ADA881E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14:paraId="3CA4B99F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F0" w14:paraId="06011C08" w14:textId="77777777" w:rsidTr="005A1E95">
        <w:tc>
          <w:tcPr>
            <w:tcW w:w="5240" w:type="dxa"/>
            <w:gridSpan w:val="8"/>
          </w:tcPr>
          <w:p w14:paraId="275D1EA8" w14:textId="77777777" w:rsidR="00E441F0" w:rsidRPr="005A1E95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Kısa sınav / yoklama</w:t>
            </w:r>
          </w:p>
        </w:tc>
        <w:tc>
          <w:tcPr>
            <w:tcW w:w="1134" w:type="dxa"/>
          </w:tcPr>
          <w:p w14:paraId="3A6DE408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24D1C7F2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14:paraId="1EF05BDE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1F0" w14:paraId="0CC0D867" w14:textId="77777777" w:rsidTr="005A1E95">
        <w:tc>
          <w:tcPr>
            <w:tcW w:w="5240" w:type="dxa"/>
            <w:gridSpan w:val="8"/>
          </w:tcPr>
          <w:p w14:paraId="739D2436" w14:textId="77777777" w:rsidR="00E441F0" w:rsidRPr="005A1E95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134" w:type="dxa"/>
          </w:tcPr>
          <w:p w14:paraId="6E832C7E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394EC7CC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3"/>
          </w:tcPr>
          <w:p w14:paraId="1E53B7DA" w14:textId="77777777" w:rsidR="00E441F0" w:rsidRPr="005A1E95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441F0" w14:paraId="1BDD57D5" w14:textId="77777777" w:rsidTr="005A1E95">
        <w:tc>
          <w:tcPr>
            <w:tcW w:w="5240" w:type="dxa"/>
            <w:gridSpan w:val="8"/>
          </w:tcPr>
          <w:p w14:paraId="5D3A8F5A" w14:textId="77777777" w:rsidR="00E441F0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  <w:tc>
          <w:tcPr>
            <w:tcW w:w="1134" w:type="dxa"/>
          </w:tcPr>
          <w:p w14:paraId="2A9A68C8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00B28884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gridSpan w:val="3"/>
          </w:tcPr>
          <w:p w14:paraId="5C2BEAD8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441F0" w14:paraId="3432A4E3" w14:textId="77777777" w:rsidTr="005A1E95">
        <w:tc>
          <w:tcPr>
            <w:tcW w:w="5240" w:type="dxa"/>
            <w:gridSpan w:val="8"/>
          </w:tcPr>
          <w:p w14:paraId="157F52E2" w14:textId="77777777" w:rsidR="00E441F0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134" w:type="dxa"/>
          </w:tcPr>
          <w:p w14:paraId="509B6D09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14:paraId="75B2D04D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14:paraId="67EE1899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441F0" w14:paraId="55C6BE17" w14:textId="77777777" w:rsidTr="00BF6CB1">
        <w:tc>
          <w:tcPr>
            <w:tcW w:w="7508" w:type="dxa"/>
            <w:gridSpan w:val="11"/>
          </w:tcPr>
          <w:p w14:paraId="15EC633F" w14:textId="77777777" w:rsidR="00E441F0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4" w:type="dxa"/>
            <w:gridSpan w:val="3"/>
          </w:tcPr>
          <w:p w14:paraId="28A82601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E441F0" w14:paraId="73EC8705" w14:textId="77777777" w:rsidTr="00BF6CB1">
        <w:tc>
          <w:tcPr>
            <w:tcW w:w="7508" w:type="dxa"/>
            <w:gridSpan w:val="11"/>
          </w:tcPr>
          <w:p w14:paraId="44776E5E" w14:textId="77777777" w:rsidR="00E441F0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4" w:type="dxa"/>
            <w:gridSpan w:val="3"/>
          </w:tcPr>
          <w:p w14:paraId="34D1E936" w14:textId="77777777" w:rsidR="00E441F0" w:rsidRDefault="00E441F0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E441F0" w14:paraId="465E0A1E" w14:textId="77777777" w:rsidTr="00BF6CB1">
        <w:tc>
          <w:tcPr>
            <w:tcW w:w="7508" w:type="dxa"/>
            <w:gridSpan w:val="11"/>
          </w:tcPr>
          <w:p w14:paraId="5404B2D1" w14:textId="733D7087" w:rsidR="00E441F0" w:rsidRDefault="00E441F0" w:rsidP="00E4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 Kredi</w:t>
            </w:r>
            <w:r w:rsidR="00F80D5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554" w:type="dxa"/>
            <w:gridSpan w:val="3"/>
          </w:tcPr>
          <w:p w14:paraId="534CDA42" w14:textId="17D30264" w:rsidR="00E441F0" w:rsidRDefault="00F80D5C" w:rsidP="00E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20B6E935" w14:textId="77777777"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27"/>
    <w:rsid w:val="003F7AB1"/>
    <w:rsid w:val="004F1C89"/>
    <w:rsid w:val="005062E4"/>
    <w:rsid w:val="005255C2"/>
    <w:rsid w:val="00583FE1"/>
    <w:rsid w:val="005A1E95"/>
    <w:rsid w:val="00766527"/>
    <w:rsid w:val="008F07DD"/>
    <w:rsid w:val="00974DD4"/>
    <w:rsid w:val="009A4233"/>
    <w:rsid w:val="00B22722"/>
    <w:rsid w:val="00D20E10"/>
    <w:rsid w:val="00D511C7"/>
    <w:rsid w:val="00E441F0"/>
    <w:rsid w:val="00E508E2"/>
    <w:rsid w:val="00F7784C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29DB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3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Hakan Özer</cp:lastModifiedBy>
  <cp:revision>2</cp:revision>
  <dcterms:created xsi:type="dcterms:W3CDTF">2023-07-13T08:57:00Z</dcterms:created>
  <dcterms:modified xsi:type="dcterms:W3CDTF">2023-07-13T08:57:00Z</dcterms:modified>
</cp:coreProperties>
</file>