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3129"/>
        <w:gridCol w:w="4064"/>
        <w:gridCol w:w="1481"/>
      </w:tblGrid>
      <w:tr w:rsidR="007354DC" w:rsidRPr="00043E08" w:rsidTr="002C696C">
        <w:tc>
          <w:tcPr>
            <w:tcW w:w="0" w:type="auto"/>
            <w:gridSpan w:val="4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7354DC" w:rsidRDefault="007354DC" w:rsidP="002C696C">
            <w:pPr>
              <w:ind w:left="60"/>
              <w:jc w:val="center"/>
              <w:rPr>
                <w:sz w:val="72"/>
                <w:szCs w:val="72"/>
                <w:lang w:val="en-US" w:eastAsia="en-US"/>
              </w:rPr>
            </w:pPr>
            <w:r w:rsidRPr="007354DC">
              <w:rPr>
                <w:rFonts w:ascii="Arial" w:hAnsi="Arial" w:cs="Arial"/>
                <w:b/>
                <w:bCs/>
                <w:color w:val="000000"/>
                <w:sz w:val="72"/>
                <w:szCs w:val="72"/>
                <w:lang w:val="en-US" w:eastAsia="en-US"/>
              </w:rPr>
              <w:t>CV</w:t>
            </w:r>
          </w:p>
        </w:tc>
      </w:tr>
      <w:tr w:rsidR="007354DC" w:rsidRPr="00043E08" w:rsidTr="002C696C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Name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0" w:type="auto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TOCHUKWU VALENTINE NNAJI </w:t>
            </w:r>
          </w:p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354DC" w:rsidRPr="00043E08" w:rsidTr="002C696C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Telephone</w:t>
            </w:r>
          </w:p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Email</w:t>
            </w:r>
          </w:p>
        </w:tc>
        <w:tc>
          <w:tcPr>
            <w:tcW w:w="0" w:type="auto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+905338769736</w:t>
            </w:r>
          </w:p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tochukwuvalentinennaji@gau.edu.tr</w:t>
            </w:r>
          </w:p>
        </w:tc>
      </w:tr>
      <w:tr w:rsidR="007354DC" w:rsidRPr="00043E08" w:rsidTr="002C696C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. Date of Birth</w:t>
            </w:r>
          </w:p>
        </w:tc>
        <w:tc>
          <w:tcPr>
            <w:tcW w:w="0" w:type="auto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07-07-1990</w:t>
            </w:r>
            <w:bookmarkStart w:id="0" w:name="_GoBack"/>
            <w:bookmarkEnd w:id="0"/>
          </w:p>
        </w:tc>
      </w:tr>
      <w:tr w:rsidR="007354DC" w:rsidRPr="00043E08" w:rsidTr="002C696C"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3. Title</w:t>
            </w:r>
          </w:p>
        </w:tc>
        <w:tc>
          <w:tcPr>
            <w:tcW w:w="0" w:type="auto"/>
            <w:gridSpan w:val="3"/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Lecturer</w:t>
            </w:r>
          </w:p>
        </w:tc>
      </w:tr>
      <w:tr w:rsidR="007354DC" w:rsidRPr="00043E08" w:rsidTr="002C696C">
        <w:trPr>
          <w:trHeight w:val="39"/>
        </w:trPr>
        <w:tc>
          <w:tcPr>
            <w:tcW w:w="0" w:type="auto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Education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History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M.Sc./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Ph.D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Candidate </w:t>
            </w:r>
          </w:p>
        </w:tc>
      </w:tr>
      <w:tr w:rsidR="007354DC" w:rsidRPr="00043E08" w:rsidTr="002C6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Degree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Subject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University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Year</w:t>
            </w:r>
          </w:p>
        </w:tc>
      </w:tr>
      <w:tr w:rsidR="007354DC" w:rsidRPr="00043E08" w:rsidTr="002C6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Bachelors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>
              <w:rPr>
                <w:lang w:val="en-US" w:eastAsia="en-US"/>
              </w:rPr>
              <w:t>(BSc)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F92900" w:rsidRDefault="007354DC" w:rsidP="002C696C">
            <w:pPr>
              <w:rPr>
                <w:lang w:val="en-US" w:eastAsia="en-US"/>
              </w:rPr>
            </w:pPr>
            <w:r w:rsidRPr="00F92900">
              <w:rPr>
                <w:lang w:val="en-US" w:eastAsia="en-US"/>
              </w:rPr>
              <w:t>Architecture</w:t>
            </w:r>
          </w:p>
          <w:p w:rsidR="007354DC" w:rsidRDefault="007354DC" w:rsidP="002C696C">
            <w:pPr>
              <w:rPr>
                <w:lang w:val="en-US" w:eastAsia="en-US"/>
              </w:rPr>
            </w:pPr>
          </w:p>
          <w:p w:rsidR="007354DC" w:rsidRPr="00F92900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Enugu State University of Science and Technology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2014</w:t>
            </w:r>
          </w:p>
        </w:tc>
      </w:tr>
      <w:tr w:rsidR="007354DC" w:rsidRPr="00043E08" w:rsidTr="002C6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Masters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F92900">
              <w:rPr>
                <w:lang w:val="en-US" w:eastAsia="en-US"/>
              </w:rPr>
              <w:t>(MSc)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Interior Architecture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F92900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F92900">
              <w:rPr>
                <w:sz w:val="20"/>
                <w:szCs w:val="20"/>
                <w:lang w:val="en-US" w:eastAsia="en-US"/>
              </w:rPr>
              <w:t>Eastern Mediterranean University</w:t>
            </w:r>
          </w:p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2019</w:t>
            </w:r>
          </w:p>
        </w:tc>
      </w:tr>
      <w:tr w:rsidR="007354DC" w:rsidRPr="00043E08" w:rsidTr="002C69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PhD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F92900" w:rsidRDefault="007354DC" w:rsidP="002C696C">
            <w:pPr>
              <w:rPr>
                <w:lang w:val="en-US" w:eastAsia="en-US"/>
              </w:rPr>
            </w:pPr>
            <w:r w:rsidRPr="00F92900">
              <w:rPr>
                <w:lang w:val="en-US" w:eastAsia="en-US"/>
              </w:rPr>
              <w:t>Architecture</w:t>
            </w:r>
          </w:p>
          <w:p w:rsidR="007354DC" w:rsidRPr="00043E08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F92900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F92900">
              <w:rPr>
                <w:sz w:val="20"/>
                <w:szCs w:val="20"/>
                <w:lang w:val="en-US" w:eastAsia="en-US"/>
              </w:rPr>
              <w:t>Eastern Mediterranean University</w:t>
            </w:r>
          </w:p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F92900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F92900">
              <w:rPr>
                <w:sz w:val="20"/>
                <w:szCs w:val="20"/>
                <w:lang w:val="en-US" w:eastAsia="en-US"/>
              </w:rPr>
              <w:t>is continuing</w:t>
            </w:r>
          </w:p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7354DC" w:rsidRPr="00043E08" w:rsidTr="002C696C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     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  </w:t>
            </w: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ab/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5. Academic Awards.</w:t>
            </w:r>
          </w:p>
          <w:p w:rsidR="007354DC" w:rsidRPr="00240C45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 Masters and PhD Dissertations (Theses).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6.1 Master Theses.</w:t>
            </w:r>
          </w:p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6.2 PhD Theses.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</w:p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 Publications.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</w:p>
          <w:p w:rsidR="007354DC" w:rsidRPr="00240C45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7.1 International journals and published articles.</w:t>
            </w:r>
          </w:p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7.2 Conference Presentations at International Scientific meeting.</w:t>
            </w:r>
          </w:p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354DC" w:rsidRDefault="007354DC" w:rsidP="002C696C">
            <w:pPr>
              <w:ind w:left="60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Nnaji</w:t>
            </w:r>
            <w:proofErr w:type="spellEnd"/>
            <w:r>
              <w:rPr>
                <w:lang w:val="en-US" w:eastAsia="en-US"/>
              </w:rPr>
              <w:t xml:space="preserve"> T, </w:t>
            </w:r>
            <w:proofErr w:type="spellStart"/>
            <w:r w:rsidRPr="00240C45">
              <w:rPr>
                <w:lang w:val="en-US" w:eastAsia="en-US"/>
              </w:rPr>
              <w:t>B</w:t>
            </w:r>
            <w:r>
              <w:rPr>
                <w:lang w:val="en-US" w:eastAsia="en-US"/>
              </w:rPr>
              <w:t>as</w:t>
            </w:r>
            <w:r w:rsidRPr="00240C45">
              <w:rPr>
                <w:lang w:val="en-US" w:eastAsia="en-US"/>
              </w:rPr>
              <w:t>arir</w:t>
            </w:r>
            <w:proofErr w:type="spellEnd"/>
            <w:r>
              <w:rPr>
                <w:lang w:val="en-US" w:eastAsia="en-US"/>
              </w:rPr>
              <w:t xml:space="preserve"> H, (2022).</w:t>
            </w:r>
            <w:r w:rsidRPr="00240C4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“</w:t>
            </w:r>
            <w:r w:rsidRPr="00F92900">
              <w:rPr>
                <w:lang w:val="en-US" w:eastAsia="en-US"/>
              </w:rPr>
              <w:t>Public Interior Spaces Within the Interior Architectural Education” for Unspoken Issues in Architectural</w:t>
            </w:r>
            <w:r>
              <w:rPr>
                <w:lang w:val="en-US" w:eastAsia="en-US"/>
              </w:rPr>
              <w:t xml:space="preserve"> </w:t>
            </w:r>
            <w:r w:rsidRPr="00F92900">
              <w:rPr>
                <w:lang w:val="en-US" w:eastAsia="en-US"/>
              </w:rPr>
              <w:t>Education Conference 2022, held in Famagusta, Cyprus</w:t>
            </w:r>
            <w:r>
              <w:rPr>
                <w:lang w:val="en-US" w:eastAsia="en-US"/>
              </w:rPr>
              <w:t>.</w:t>
            </w:r>
            <w:r w:rsidRPr="00F92900">
              <w:rPr>
                <w:lang w:val="en-US" w:eastAsia="en-US"/>
              </w:rPr>
              <w:t xml:space="preserve"> </w:t>
            </w:r>
          </w:p>
          <w:p w:rsidR="007354DC" w:rsidRDefault="007354DC" w:rsidP="002C696C">
            <w:pPr>
              <w:ind w:left="60"/>
              <w:rPr>
                <w:lang w:val="en-US" w:eastAsia="en-US"/>
              </w:rPr>
            </w:pPr>
          </w:p>
          <w:p w:rsidR="007354DC" w:rsidRDefault="007354DC" w:rsidP="002C696C">
            <w:pPr>
              <w:ind w:left="60"/>
              <w:rPr>
                <w:lang w:val="en-US" w:eastAsia="en-US"/>
              </w:rPr>
            </w:pPr>
            <w:proofErr w:type="spellStart"/>
            <w:r w:rsidRPr="00240C45">
              <w:rPr>
                <w:lang w:val="en-US" w:eastAsia="en-US"/>
              </w:rPr>
              <w:t>Nnaji</w:t>
            </w:r>
            <w:proofErr w:type="spellEnd"/>
            <w:r w:rsidRPr="00240C45">
              <w:rPr>
                <w:lang w:val="en-US" w:eastAsia="en-US"/>
              </w:rPr>
              <w:t xml:space="preserve"> T, </w:t>
            </w:r>
            <w:proofErr w:type="spellStart"/>
            <w:r w:rsidRPr="00240C45">
              <w:rPr>
                <w:lang w:val="en-US" w:eastAsia="en-US"/>
              </w:rPr>
              <w:t>Faqra</w:t>
            </w:r>
            <w:proofErr w:type="spellEnd"/>
            <w:r w:rsidRPr="00240C45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>A</w:t>
            </w:r>
            <w:r w:rsidRPr="00240C45">
              <w:rPr>
                <w:lang w:val="en-US" w:eastAsia="en-US"/>
              </w:rPr>
              <w:t xml:space="preserve">, (2022). </w:t>
            </w:r>
            <w:r w:rsidRPr="00F92900">
              <w:rPr>
                <w:lang w:val="en-US" w:eastAsia="en-US"/>
              </w:rPr>
              <w:t xml:space="preserve">“Tools Bracing for Rapid Urban Growth; a Focus on the Impact on Historic Urban Quarters” for 2 </w:t>
            </w:r>
            <w:proofErr w:type="spellStart"/>
            <w:r w:rsidRPr="00F92900">
              <w:rPr>
                <w:lang w:val="en-US" w:eastAsia="en-US"/>
              </w:rPr>
              <w:t>nd</w:t>
            </w:r>
            <w:proofErr w:type="spellEnd"/>
            <w:r w:rsidRPr="00F92900">
              <w:rPr>
                <w:lang w:val="en-US" w:eastAsia="en-US"/>
              </w:rPr>
              <w:t xml:space="preserve"> regional</w:t>
            </w:r>
            <w:r>
              <w:rPr>
                <w:lang w:val="en-US" w:eastAsia="en-US"/>
              </w:rPr>
              <w:t xml:space="preserve"> </w:t>
            </w:r>
            <w:r w:rsidRPr="00F92900">
              <w:rPr>
                <w:lang w:val="en-US" w:eastAsia="en-US"/>
              </w:rPr>
              <w:t>Conference of Cyprus Network for Urban Morphology”, held in Famagusta, Cyprus between April 7-9, 2022.</w:t>
            </w:r>
            <w:r>
              <w:rPr>
                <w:lang w:val="en-US" w:eastAsia="en-US"/>
              </w:rPr>
              <w:t xml:space="preserve"> </w:t>
            </w:r>
          </w:p>
          <w:p w:rsidR="007354DC" w:rsidRPr="00F92900" w:rsidRDefault="007354DC" w:rsidP="002C696C">
            <w:pPr>
              <w:ind w:left="60"/>
              <w:rPr>
                <w:lang w:val="en-US" w:eastAsia="en-US"/>
              </w:rPr>
            </w:pPr>
          </w:p>
          <w:p w:rsidR="007354DC" w:rsidRDefault="007354DC" w:rsidP="002C696C">
            <w:pPr>
              <w:ind w:left="60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Nnaji</w:t>
            </w:r>
            <w:proofErr w:type="spellEnd"/>
            <w:r>
              <w:rPr>
                <w:lang w:val="en-US" w:eastAsia="en-US"/>
              </w:rPr>
              <w:t xml:space="preserve"> T, </w:t>
            </w:r>
            <w:proofErr w:type="spellStart"/>
            <w:r w:rsidRPr="00240C45">
              <w:rPr>
                <w:lang w:val="en-US" w:eastAsia="en-US"/>
              </w:rPr>
              <w:t>B</w:t>
            </w:r>
            <w:r>
              <w:rPr>
                <w:lang w:val="en-US" w:eastAsia="en-US"/>
              </w:rPr>
              <w:t>as</w:t>
            </w:r>
            <w:r w:rsidRPr="00240C45">
              <w:rPr>
                <w:lang w:val="en-US" w:eastAsia="en-US"/>
              </w:rPr>
              <w:t>arir</w:t>
            </w:r>
            <w:proofErr w:type="spellEnd"/>
            <w:r>
              <w:rPr>
                <w:lang w:val="en-US" w:eastAsia="en-US"/>
              </w:rPr>
              <w:t xml:space="preserve"> H, (2019).</w:t>
            </w:r>
            <w:r w:rsidRPr="00240C45">
              <w:rPr>
                <w:lang w:val="en-US" w:eastAsia="en-US"/>
              </w:rPr>
              <w:t xml:space="preserve"> </w:t>
            </w:r>
            <w:r w:rsidRPr="00F92900">
              <w:rPr>
                <w:lang w:val="en-US" w:eastAsia="en-US"/>
              </w:rPr>
              <w:t xml:space="preserve">“Industrial Buildings Transformed; The Impact of Form and Function in </w:t>
            </w:r>
            <w:r w:rsidRPr="00F92900">
              <w:rPr>
                <w:lang w:val="en-US" w:eastAsia="en-US"/>
              </w:rPr>
              <w:lastRenderedPageBreak/>
              <w:t>the Adaptive Reuse Process” for 5</w:t>
            </w:r>
            <w:r w:rsidRPr="00240C45">
              <w:rPr>
                <w:vertAlign w:val="superscript"/>
                <w:lang w:val="en-US" w:eastAsia="en-US"/>
              </w:rPr>
              <w:t>th</w:t>
            </w:r>
            <w:r>
              <w:rPr>
                <w:lang w:val="en-US" w:eastAsia="en-US"/>
              </w:rPr>
              <w:t xml:space="preserve"> </w:t>
            </w:r>
            <w:r w:rsidRPr="00F92900">
              <w:rPr>
                <w:lang w:val="en-US" w:eastAsia="en-US"/>
              </w:rPr>
              <w:t>International Conference on New Trends in Architecture and Interior Design”, held in Istanbul, Turkey</w:t>
            </w:r>
            <w:r>
              <w:rPr>
                <w:lang w:val="en-US" w:eastAsia="en-US"/>
              </w:rPr>
              <w:t xml:space="preserve"> </w:t>
            </w:r>
            <w:r w:rsidRPr="00F92900">
              <w:rPr>
                <w:lang w:val="en-US" w:eastAsia="en-US"/>
              </w:rPr>
              <w:t xml:space="preserve">between April 26-28, 2019. 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7.3 International book publications or participation in book chapters.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7.4 Articles published in journals.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7.5 Participations in national published scientific meetings.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7.6 Other Publications.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8. Projects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9. Administrative Duties.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10. Memberships in Scientific Organizations</w:t>
            </w: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11. Awards.</w:t>
            </w:r>
          </w:p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12 Undergraduate and graduate level courses taught in the last two years.</w:t>
            </w:r>
          </w:p>
          <w:p w:rsidR="007354DC" w:rsidRDefault="007354DC" w:rsidP="002C696C">
            <w:pPr>
              <w:ind w:left="6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</w:p>
        </w:tc>
      </w:tr>
    </w:tbl>
    <w:p w:rsidR="007354DC" w:rsidRDefault="007354DC" w:rsidP="007354DC"/>
    <w:tbl>
      <w:tblPr>
        <w:tblW w:w="10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810"/>
        <w:gridCol w:w="1170"/>
        <w:gridCol w:w="3387"/>
        <w:gridCol w:w="1384"/>
        <w:gridCol w:w="1164"/>
        <w:gridCol w:w="1295"/>
      </w:tblGrid>
      <w:tr w:rsidR="007354DC" w:rsidRPr="00043E08" w:rsidTr="002C696C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Academic Year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Term</w:t>
            </w:r>
          </w:p>
        </w:tc>
        <w:tc>
          <w:tcPr>
            <w:tcW w:w="4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Course title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jc w:val="center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Weekly Hours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Number of Students</w:t>
            </w:r>
          </w:p>
        </w:tc>
      </w:tr>
      <w:tr w:rsidR="007354DC" w:rsidRPr="00043E08" w:rsidTr="002C696C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DC" w:rsidRPr="00043E08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DC" w:rsidRPr="00043E08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4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DC" w:rsidRPr="00043E08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Theoretical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hideMark/>
          </w:tcPr>
          <w:p w:rsidR="007354DC" w:rsidRPr="00043E08" w:rsidRDefault="007354DC" w:rsidP="002C696C">
            <w:pPr>
              <w:ind w:left="60"/>
              <w:rPr>
                <w:lang w:val="en-US" w:eastAsia="en-US"/>
              </w:rPr>
            </w:pPr>
            <w:r w:rsidRPr="00043E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en-US"/>
              </w:rPr>
              <w:t>Practical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DC" w:rsidRPr="00043E08" w:rsidRDefault="007354DC" w:rsidP="002C696C">
            <w:pPr>
              <w:rPr>
                <w:lang w:val="en-US" w:eastAsia="en-US"/>
              </w:rPr>
            </w:pPr>
          </w:p>
        </w:tc>
      </w:tr>
      <w:tr w:rsidR="007354DC" w:rsidRPr="00043E08" w:rsidTr="002C696C">
        <w:trPr>
          <w:trHeight w:val="74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lang w:val="en-US" w:eastAsia="en-US"/>
              </w:rPr>
            </w:pPr>
            <w:r w:rsidRPr="00E77FCB">
              <w:rPr>
                <w:lang w:eastAsia="en-US"/>
              </w:rPr>
              <w:t>2023-2024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E77FCB">
              <w:rPr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INAR 392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Interior Design Studio IV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7354DC" w:rsidRPr="00043E08" w:rsidTr="002C696C">
        <w:trPr>
          <w:trHeight w:val="29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INAR 276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Measured Drawing for Adaptive Reuse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14</w:t>
            </w:r>
          </w:p>
        </w:tc>
      </w:tr>
      <w:tr w:rsidR="007354DC" w:rsidRPr="00043E08" w:rsidTr="002C696C">
        <w:trPr>
          <w:trHeight w:val="20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INAR 349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 xml:space="preserve">Construction </w:t>
            </w:r>
            <w:r>
              <w:rPr>
                <w:sz w:val="20"/>
                <w:szCs w:val="20"/>
                <w:lang w:val="en-US" w:eastAsia="en-US"/>
              </w:rPr>
              <w:t>Methods</w:t>
            </w:r>
            <w:r w:rsidRPr="00894022">
              <w:rPr>
                <w:sz w:val="20"/>
                <w:szCs w:val="20"/>
                <w:lang w:val="en-US" w:eastAsia="en-US"/>
              </w:rPr>
              <w:t xml:space="preserve"> and Materials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7354DC" w:rsidRPr="00043E08" w:rsidTr="002C696C">
        <w:trPr>
          <w:trHeight w:val="173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lang w:val="en-US" w:eastAsia="en-US"/>
              </w:rPr>
            </w:pPr>
            <w:r w:rsidRPr="00E77FCB">
              <w:rPr>
                <w:lang w:val="en-US" w:eastAsia="en-US"/>
              </w:rPr>
              <w:t>2024-2025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E77FCB">
              <w:rPr>
                <w:sz w:val="20"/>
                <w:szCs w:val="20"/>
                <w:lang w:val="en-US" w:eastAsia="en-US"/>
              </w:rPr>
              <w:t>Fall</w:t>
            </w:r>
          </w:p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INAR 491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  <w:lang w:val="en-US" w:eastAsia="en-US"/>
              </w:rPr>
              <w:t>Interior Design Studio 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7354DC" w:rsidRPr="00043E08" w:rsidTr="002C696C">
        <w:trPr>
          <w:trHeight w:val="222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</w:rPr>
              <w:t>INAR 377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</w:rPr>
              <w:t>Integrated Building Systems and Sustainability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7354DC" w:rsidRPr="00043E08" w:rsidTr="002C696C">
        <w:trPr>
          <w:trHeight w:val="223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</w:rPr>
              <w:t>INAR 403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894022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94022">
              <w:rPr>
                <w:sz w:val="20"/>
                <w:szCs w:val="20"/>
              </w:rPr>
              <w:t>Furniture and Fixtures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</w:t>
            </w:r>
          </w:p>
        </w:tc>
      </w:tr>
      <w:tr w:rsidR="007354DC" w:rsidRPr="00043E08" w:rsidTr="002C696C">
        <w:trPr>
          <w:trHeight w:val="205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lang w:val="en-US" w:eastAsia="en-US"/>
              </w:rPr>
            </w:pPr>
            <w:r w:rsidRPr="00E77FCB">
              <w:rPr>
                <w:lang w:val="en-US" w:eastAsia="en-US"/>
              </w:rPr>
              <w:t>2024-2025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E77FCB">
              <w:rPr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ARC 212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D037F">
              <w:rPr>
                <w:sz w:val="20"/>
                <w:szCs w:val="20"/>
                <w:lang w:val="en-US" w:eastAsia="en-US"/>
              </w:rPr>
              <w:t xml:space="preserve">Digital Design &amp; Presentation II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40</w:t>
            </w:r>
          </w:p>
        </w:tc>
      </w:tr>
      <w:tr w:rsidR="007354DC" w:rsidRPr="00043E08" w:rsidTr="002C696C">
        <w:trPr>
          <w:trHeight w:val="29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INT 201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D037F">
              <w:rPr>
                <w:sz w:val="20"/>
                <w:szCs w:val="20"/>
                <w:lang w:val="en-US" w:eastAsia="en-US"/>
              </w:rPr>
              <w:t>Interior Design Studio 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7354DC" w:rsidRPr="00043E08" w:rsidTr="002C696C">
        <w:trPr>
          <w:trHeight w:val="291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INT 202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D037F">
              <w:rPr>
                <w:sz w:val="20"/>
                <w:szCs w:val="20"/>
                <w:lang w:val="en-US" w:eastAsia="en-US"/>
              </w:rPr>
              <w:t xml:space="preserve">Interior Design Studio II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7354DC" w:rsidRPr="00043E08" w:rsidTr="002C696C">
        <w:trPr>
          <w:trHeight w:val="342"/>
        </w:trPr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INT 301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D037F">
              <w:rPr>
                <w:sz w:val="20"/>
                <w:szCs w:val="20"/>
                <w:lang w:val="en-US" w:eastAsia="en-US"/>
              </w:rPr>
              <w:t>Interior Design Studio II</w:t>
            </w: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7354DC" w:rsidRPr="00043E08" w:rsidTr="002C696C">
        <w:trPr>
          <w:trHeight w:val="231"/>
        </w:trPr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E77FCB" w:rsidRDefault="007354DC" w:rsidP="002C69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INT 302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 w:rsidRPr="008D037F">
              <w:rPr>
                <w:sz w:val="20"/>
                <w:szCs w:val="20"/>
                <w:lang w:val="en-US" w:eastAsia="en-US"/>
              </w:rPr>
              <w:t>Interior Design Studio I</w:t>
            </w:r>
            <w:r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:rsidR="007354DC" w:rsidRPr="00043E08" w:rsidRDefault="007354DC" w:rsidP="002C696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</w:t>
            </w:r>
          </w:p>
        </w:tc>
      </w:tr>
    </w:tbl>
    <w:p w:rsidR="007354DC" w:rsidRPr="00FE64BD" w:rsidRDefault="007354DC" w:rsidP="007354DC"/>
    <w:p w:rsidR="00C935AD" w:rsidRDefault="007354DC"/>
    <w:sectPr w:rsidR="00C9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DC"/>
    <w:rsid w:val="00484D32"/>
    <w:rsid w:val="007354DC"/>
    <w:rsid w:val="00A347F6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architecture</dc:creator>
  <cp:lastModifiedBy>architecture</cp:lastModifiedBy>
  <cp:revision>1</cp:revision>
  <dcterms:created xsi:type="dcterms:W3CDTF">2025-04-14T07:03:00Z</dcterms:created>
  <dcterms:modified xsi:type="dcterms:W3CDTF">2025-04-14T07:06:00Z</dcterms:modified>
</cp:coreProperties>
</file>