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AC" w:rsidRPr="0068015F" w:rsidRDefault="00857AAC" w:rsidP="00857AAC">
      <w:pPr>
        <w:widowControl w:val="0"/>
        <w:autoSpaceDE w:val="0"/>
        <w:autoSpaceDN w:val="0"/>
        <w:spacing w:before="59" w:after="0" w:line="240" w:lineRule="auto"/>
        <w:ind w:left="3170" w:right="311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8015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GAU, Faculty of Education</w:t>
      </w:r>
    </w:p>
    <w:p w:rsidR="00857AAC" w:rsidRPr="0068015F" w:rsidRDefault="00857AAC" w:rsidP="00857AAC">
      <w:pPr>
        <w:widowControl w:val="0"/>
        <w:autoSpaceDE w:val="0"/>
        <w:autoSpaceDN w:val="0"/>
        <w:spacing w:before="59" w:after="0" w:line="240" w:lineRule="auto"/>
        <w:ind w:left="3170" w:right="311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8015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GAU, </w:t>
      </w:r>
      <w:proofErr w:type="spellStart"/>
      <w:r w:rsidRPr="0068015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EğitimFakültesi</w:t>
      </w:r>
      <w:proofErr w:type="spellEnd"/>
    </w:p>
    <w:p w:rsidR="00857AAC" w:rsidRPr="0068015F" w:rsidRDefault="00857AAC" w:rsidP="00857AAC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6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283"/>
        <w:gridCol w:w="1134"/>
        <w:gridCol w:w="709"/>
        <w:gridCol w:w="991"/>
        <w:gridCol w:w="853"/>
        <w:gridCol w:w="848"/>
        <w:gridCol w:w="1133"/>
        <w:gridCol w:w="1133"/>
        <w:gridCol w:w="424"/>
        <w:gridCol w:w="167"/>
        <w:gridCol w:w="541"/>
        <w:gridCol w:w="567"/>
        <w:gridCol w:w="352"/>
      </w:tblGrid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Course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UnitTitle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DersAdı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Course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UnitCode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DersKodu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SNOM 303 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Type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ofCourseUnit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Dersstatüsü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Lisans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Levelof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Course Unit/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Dersseviyesi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Lisans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NationalCredits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Ulusalkredi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NumberofECTSCreditsAllocated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/AKTS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3ECTS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Theoretical(hour/week)/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Haftalıkteorikderssaati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Practice(hour/week)/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Uygulamadurumu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Laboratory(hour/week)/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Laboratuvardurumu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Year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ofStudy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Dersinyılı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Semester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whenthecourseunitisdelivered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Dersdönemi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GÜZ 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CourseCoordinator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Derskoordinatörü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ofLecturer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Derssorumluöğretimelemanı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ofAssistant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Asistanadı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Mode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ofDelivery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Dersinişlenişi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Yüzyüze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57AAC" w:rsidRPr="0068015F" w:rsidTr="00DE006A">
        <w:trPr>
          <w:trHeight w:val="237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Language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ofInstruction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Dersindili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Türkçe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Prerequisitiesandco-requisities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Dersinönkoşulu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6"/>
        </w:trPr>
        <w:tc>
          <w:tcPr>
            <w:tcW w:w="4504" w:type="dxa"/>
            <w:gridSpan w:val="6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RecommendedOptionalProgrammeComponents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Önerilenopsiyonel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unsurları</w:t>
            </w:r>
            <w:proofErr w:type="spellEnd"/>
          </w:p>
        </w:tc>
        <w:tc>
          <w:tcPr>
            <w:tcW w:w="5165" w:type="dxa"/>
            <w:gridSpan w:val="8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trHeight w:val="238"/>
        </w:trPr>
        <w:tc>
          <w:tcPr>
            <w:tcW w:w="9669" w:type="dxa"/>
            <w:gridSpan w:val="1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Objectives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oftheCourse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Dersinamacı</w:t>
            </w:r>
            <w:proofErr w:type="spellEnd"/>
          </w:p>
        </w:tc>
      </w:tr>
      <w:tr w:rsidR="00857AAC" w:rsidRPr="0068015F" w:rsidTr="00DE006A">
        <w:trPr>
          <w:trHeight w:val="937"/>
        </w:trPr>
        <w:tc>
          <w:tcPr>
            <w:tcW w:w="9669" w:type="dxa"/>
            <w:gridSpan w:val="14"/>
          </w:tcPr>
          <w:p w:rsidR="00857AAC" w:rsidRPr="0068015F" w:rsidRDefault="00857AAC" w:rsidP="00DE006A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yönetimi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bilgi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becerisi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kazandırmak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57AAC" w:rsidRPr="0068015F" w:rsidTr="00DE006A">
        <w:trPr>
          <w:trHeight w:val="274"/>
        </w:trPr>
        <w:tc>
          <w:tcPr>
            <w:tcW w:w="8209" w:type="dxa"/>
            <w:gridSpan w:val="11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LearningOutcomes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Öğrenmeçıktıları</w:t>
            </w:r>
            <w:proofErr w:type="spellEnd"/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trHeight w:val="285"/>
        </w:trPr>
        <w:tc>
          <w:tcPr>
            <w:tcW w:w="8209" w:type="dxa"/>
            <w:gridSpan w:val="11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Assesment</w:t>
            </w:r>
            <w:proofErr w:type="spellEnd"/>
          </w:p>
        </w:tc>
      </w:tr>
      <w:tr w:rsidR="00857AAC" w:rsidRPr="0068015F" w:rsidTr="00DE006A">
        <w:trPr>
          <w:trHeight w:val="286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Eğitim ve sınıf  yönetimini 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yönetiminin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değişkenleri</w:t>
            </w:r>
            <w:proofErr w:type="spellEnd"/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 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Fiziksel ortamın düzenlenmesini  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Sınıfın ilişki düzenini  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Sınıf ve grup lideri olarak öğretmeni 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Plan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düzeni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tabs>
                <w:tab w:val="left" w:pos="286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Eğitim sürecinin yönetimi bilir.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10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Zaman yönetimini bilir. </w:t>
            </w:r>
          </w:p>
        </w:tc>
        <w:tc>
          <w:tcPr>
            <w:tcW w:w="1460" w:type="dxa"/>
            <w:gridSpan w:val="3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AAC" w:rsidRPr="0068015F" w:rsidTr="00DE006A">
        <w:trPr>
          <w:trHeight w:val="286"/>
        </w:trPr>
        <w:tc>
          <w:tcPr>
            <w:tcW w:w="9669" w:type="dxa"/>
            <w:gridSpan w:val="1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AssesmentMethods</w:t>
            </w:r>
            <w:proofErr w:type="gram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:1</w:t>
            </w:r>
            <w:proofErr w:type="gram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Exam, 2. Assignment3. Project/Report, 4.Presentation, 5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Lab.Work</w:t>
            </w:r>
            <w:proofErr w:type="spellEnd"/>
          </w:p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DeğerlendirmeMetodu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5. Lab work</w:t>
            </w:r>
          </w:p>
        </w:tc>
      </w:tr>
      <w:tr w:rsidR="00857AAC" w:rsidRPr="0068015F" w:rsidTr="00DE006A">
        <w:trPr>
          <w:trHeight w:val="314"/>
        </w:trPr>
        <w:tc>
          <w:tcPr>
            <w:tcW w:w="9669" w:type="dxa"/>
            <w:gridSpan w:val="1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Course’sContributiontoProgram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DersinProgramaKatkıları</w:t>
            </w:r>
            <w:proofErr w:type="spellEnd"/>
          </w:p>
        </w:tc>
      </w:tr>
      <w:tr w:rsidR="00857AAC" w:rsidRPr="0068015F" w:rsidTr="00DE006A">
        <w:trPr>
          <w:trHeight w:val="286"/>
        </w:trPr>
        <w:tc>
          <w:tcPr>
            <w:tcW w:w="8750" w:type="dxa"/>
            <w:gridSpan w:val="1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:rsidR="00857AAC" w:rsidRPr="0068015F" w:rsidTr="00DE006A">
        <w:trPr>
          <w:trHeight w:val="286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Mesleki yaşamı boyunca tüm eğitim uygulamalarında, Türk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</w:rPr>
              <w:t>illi eğitiminin amaç ve ilkelerini temel alabilme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ind w:left="14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2</w:t>
            </w:r>
          </w:p>
        </w:tc>
      </w:tr>
      <w:tr w:rsidR="00857AAC" w:rsidRPr="0068015F" w:rsidTr="00DE006A">
        <w:trPr>
          <w:trHeight w:val="240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Anadilini doğru, güzel ve etkili kullanabilme; öğrencilerle sağlıklı iletişim kurabilme becerisine sahip olabilme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4</w:t>
            </w:r>
          </w:p>
        </w:tc>
      </w:tr>
      <w:tr w:rsidR="00857AAC" w:rsidRPr="0068015F" w:rsidTr="00DE006A">
        <w:trPr>
          <w:trHeight w:val="468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öğretmenliği alanındaki gelişmeleri takip edebilme. 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ind w:left="8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3</w:t>
            </w:r>
          </w:p>
        </w:tc>
      </w:tr>
      <w:tr w:rsidR="00857AAC" w:rsidRPr="0068015F" w:rsidTr="00DE006A">
        <w:trPr>
          <w:trHeight w:val="284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öğretmenliği alanıyla ilgili kazandığı yeterliliklere dayalı olarak, ilgili kavramlar ve kavramlar arası ilişkileri kavrayabilme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öğretmenliği alanındaki gelişmeleri ve kaynakları takip edebilecek düzeyde yabancı dil bilgisine sahip olabilme</w:t>
            </w: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57AAC" w:rsidRPr="0068015F" w:rsidTr="00DE006A">
        <w:trPr>
          <w:trHeight w:val="350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öğretmenlik mesleği ve alanıyla ilgili pedagojik bilgiye sahip olur; çağdaş öğretim yöntem ve tekniklerini, farklı ölçme ve değerlendirme yöntem ve teknikleri bilme ve kullanabilme. 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57AAC" w:rsidRPr="0068015F" w:rsidTr="00DE006A">
        <w:trPr>
          <w:trHeight w:val="28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Öğrenme ve öğretme süreçlerini zenginleştirmek için programın önerdiği uygun eğitimsel araç ve gereçleri etkin bir biçimde kullanma becerisine sahip olabilme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57AAC" w:rsidRPr="0068015F" w:rsidTr="00DE006A">
        <w:trPr>
          <w:trHeight w:val="269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Bilgi ve iletişim teknolojilerini, becerisine sahip olur. </w:t>
            </w: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Günümüzdeki teknolojik gelişmeleri takip etmede ve kendini bu alanda geliştirmede gerekli bilgi ve iletişim teknolojileri bilgi ve </w:t>
            </w: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teknik ve pedagojik olarak kullanabilme </w:t>
            </w: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becerilerine sahip olabilme.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57AAC" w:rsidRPr="0068015F" w:rsidTr="00DE006A">
        <w:trPr>
          <w:trHeight w:val="357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Atatürk İlke ve İnkılâplarına bağlı, demokrasiye inancına sahip olabilme, Türk millî, manevi, ahlakî ve kültürel değerlerinin bilincine ve bunlara mesleğinde duyarlılık gösterme becerisine sahip olabilme.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57AAC" w:rsidRPr="0068015F" w:rsidTr="00DE006A">
        <w:trPr>
          <w:trHeight w:val="468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216" w:type="dxa"/>
            <w:gridSpan w:val="11"/>
          </w:tcPr>
          <w:p w:rsidR="00857AAC" w:rsidRPr="003265C4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Öğrencilerin bireysel, sosyal, kültürel farklılıklarını, özel ilgi ve gereksinimlerini dikkate alarak çağdaş öğretim yöntem, teknik, strateji ve yaklaşımları kullanabilme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3</w:t>
            </w:r>
          </w:p>
        </w:tc>
      </w:tr>
      <w:tr w:rsidR="00857AAC" w:rsidRPr="0068015F" w:rsidTr="00DE006A">
        <w:trPr>
          <w:trHeight w:val="363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Kendini  birey olarak tanır, yaratıcı ve güçlü yönlerini kullanır; zayıf yönlerini geliştirir; kendi öz değerlendirmesini yapabilme becerisine sahip olabilme.</w:t>
            </w:r>
          </w:p>
          <w:p w:rsidR="00857AAC" w:rsidRPr="003265C4" w:rsidRDefault="00857AAC" w:rsidP="00DE006A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57AAC" w:rsidRPr="0068015F" w:rsidTr="00DE006A">
        <w:trPr>
          <w:trHeight w:val="6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Topluma, çevreye, insana, sanatsal faaliyetlere ve spora duyarlı olur; topluma faydalı, geleceğe güvenle bakan ve araştıran, sorgulayan ve  yaşam boyu öğrenmeyi destekleyen öğrenciler yetiştir becerisine sahip olabilme.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2</w:t>
            </w:r>
          </w:p>
        </w:tc>
      </w:tr>
      <w:tr w:rsidR="00857AAC" w:rsidRPr="0068015F" w:rsidTr="00DE006A">
        <w:trPr>
          <w:trHeight w:val="6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etik bilincine sahip olabilme. 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3</w:t>
            </w:r>
          </w:p>
        </w:tc>
      </w:tr>
      <w:tr w:rsidR="00857AAC" w:rsidRPr="0068015F" w:rsidTr="00DE006A">
        <w:trPr>
          <w:trHeight w:val="65"/>
        </w:trPr>
        <w:tc>
          <w:tcPr>
            <w:tcW w:w="5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216" w:type="dxa"/>
            <w:gridSpan w:val="11"/>
          </w:tcPr>
          <w:p w:rsidR="00857AAC" w:rsidRPr="003C7965" w:rsidRDefault="00857AAC" w:rsidP="00DE00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9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 öğretmenliği programında yer alan derslere ilişkin konu alan bilgisine sahip olabilme</w:t>
            </w:r>
          </w:p>
        </w:tc>
        <w:tc>
          <w:tcPr>
            <w:tcW w:w="919" w:type="dxa"/>
            <w:gridSpan w:val="2"/>
          </w:tcPr>
          <w:p w:rsidR="00857AAC" w:rsidRPr="0068015F" w:rsidRDefault="00857AAC" w:rsidP="00DE006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8015F">
              <w:rPr>
                <w:sz w:val="20"/>
                <w:szCs w:val="20"/>
              </w:rPr>
              <w:t>3</w:t>
            </w:r>
          </w:p>
        </w:tc>
      </w:tr>
      <w:tr w:rsidR="00857AAC" w:rsidRPr="0068015F" w:rsidTr="00DE006A">
        <w:trPr>
          <w:trHeight w:val="286"/>
        </w:trPr>
        <w:tc>
          <w:tcPr>
            <w:tcW w:w="9669" w:type="dxa"/>
            <w:gridSpan w:val="1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1.VeryLow, 2.Low,3.Moderate, 4.High, 5.Very High</w:t>
            </w:r>
          </w:p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Katkıseviyesi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(KS)</w:t>
            </w: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Çokdüşük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Orta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5.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Çokyüksek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296"/>
        </w:trPr>
        <w:tc>
          <w:tcPr>
            <w:tcW w:w="9317" w:type="dxa"/>
            <w:gridSpan w:val="1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CourseContents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Dersİçeriği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239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270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Sınavlar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Eğitim ve sınıf  yönetimi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yönetiminin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değişkenleri</w:t>
            </w:r>
            <w:proofErr w:type="spellEnd"/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7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Fiziksel ortamın düzenlenmesi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Sınıfın ilişki düzeni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Sınıf ve grup lideri olarak öğretmen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Plan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düzeni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Eğitim sürecinin yönetimi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72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Mid-term</w:t>
            </w: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İstenen davranışların desteklenmesi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İstenmeyen davranışların etkileri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9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İstenmeyen davranışların değiştirilmesi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9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Eğitimde zaman yönetimi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57AAC" w:rsidRPr="0068015F" w:rsidRDefault="00857AAC" w:rsidP="00DE00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70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857AAC" w:rsidRPr="0068015F" w:rsidTr="00DE006A">
        <w:trPr>
          <w:gridAfter w:val="1"/>
          <w:wAfter w:w="352" w:type="dxa"/>
          <w:trHeight w:val="242"/>
        </w:trPr>
        <w:tc>
          <w:tcPr>
            <w:tcW w:w="9317" w:type="dxa"/>
            <w:gridSpan w:val="1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RecommendedSources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Önerilenkaynaklar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1240"/>
        </w:trPr>
        <w:tc>
          <w:tcPr>
            <w:tcW w:w="9317" w:type="dxa"/>
            <w:gridSpan w:val="1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Textbook/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Derskitabı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T.C. ANADOLU ÜNİVERSİTESİ YAYINI NO: 1836. AÇIKÖĞRETİM FAKÜLTESİ YAYINI NO: 954</w:t>
            </w:r>
            <w:r w:rsidRPr="0068015F">
              <w:rPr>
                <w:rFonts w:ascii="Times New Roman" w:hAnsi="Times New Roman" w:cs="Times New Roman"/>
                <w:sz w:val="20"/>
                <w:szCs w:val="20"/>
              </w:rPr>
              <w:br/>
              <w:t>AÇIKÖĞRETİM FAKÜLTESİ. OKULÖNCESİ ÖĞRETMENLİĞİ LİSANS PROGRAMI</w:t>
            </w:r>
            <w:r w:rsidRPr="0068015F">
              <w:rPr>
                <w:rFonts w:ascii="Times New Roman" w:hAnsi="Times New Roman" w:cs="Times New Roman"/>
                <w:sz w:val="20"/>
                <w:szCs w:val="20"/>
              </w:rPr>
              <w:br/>
              <w:t>SINIF YÖNETİMİ.</w:t>
            </w:r>
          </w:p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 xml:space="preserve"> Yazarlar</w:t>
            </w:r>
            <w:r w:rsidRPr="006801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Prof.Dr. Hüseyn BAŞAR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Dr.Öğr.ÜyesYücel ŞİMŞEK </w:t>
            </w:r>
            <w:r w:rsidRPr="0068015F">
              <w:rPr>
                <w:rFonts w:ascii="Times New Roman" w:hAnsi="Times New Roman" w:cs="Times New Roman"/>
                <w:sz w:val="20"/>
                <w:szCs w:val="20"/>
              </w:rPr>
              <w:t>Prof.Dr. Esmahan AĞAOĞLU</w:t>
            </w:r>
          </w:p>
        </w:tc>
      </w:tr>
      <w:tr w:rsidR="00857AAC" w:rsidRPr="0068015F" w:rsidTr="00DE006A">
        <w:trPr>
          <w:gridAfter w:val="1"/>
          <w:wAfter w:w="352" w:type="dxa"/>
          <w:trHeight w:val="210"/>
        </w:trPr>
        <w:tc>
          <w:tcPr>
            <w:tcW w:w="9317" w:type="dxa"/>
            <w:gridSpan w:val="13"/>
            <w:tcBorders>
              <w:bottom w:val="nil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Assessment/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24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Attendance/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Dersedevam</w:t>
            </w:r>
            <w:proofErr w:type="spellEnd"/>
          </w:p>
        </w:tc>
        <w:tc>
          <w:tcPr>
            <w:tcW w:w="991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Homeworks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991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5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Laboratory/Lab. </w:t>
            </w:r>
          </w:p>
        </w:tc>
        <w:tc>
          <w:tcPr>
            <w:tcW w:w="991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12"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Grade= Lab Performance</w:t>
            </w: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 Lab Attendance</w:t>
            </w:r>
          </w:p>
        </w:tc>
      </w:tr>
      <w:tr w:rsidR="00857AAC" w:rsidRPr="0068015F" w:rsidTr="00DE006A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MidtermExam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Vizesınavı</w:t>
            </w:r>
            <w:proofErr w:type="spellEnd"/>
          </w:p>
        </w:tc>
        <w:tc>
          <w:tcPr>
            <w:tcW w:w="991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FinalExam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/Final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54"/>
        </w:trPr>
        <w:tc>
          <w:tcPr>
            <w:tcW w:w="2660" w:type="dxa"/>
            <w:gridSpan w:val="4"/>
            <w:tcBorders>
              <w:top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91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</w:tcBorders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340"/>
        </w:trPr>
        <w:tc>
          <w:tcPr>
            <w:tcW w:w="9317" w:type="dxa"/>
            <w:gridSpan w:val="13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ECTSAllocated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BasedontheStudentWorkload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Öğrencidersyükünegöre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AKTS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değerleri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265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ActivitiesEtkinlik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316" w:right="175" w:hanging="10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Duration(hour)/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Süresi</w:t>
            </w:r>
            <w:proofErr w:type="spellEnd"/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198" w:right="166" w:firstLine="4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(hour)/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Toplamyük</w:t>
            </w:r>
            <w:proofErr w:type="spellEnd"/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1" w:colLast="1"/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Courseduration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inclass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(including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theExamweek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Sınıfiçietkinlikler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0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669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Labsand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Tutorials/ Lab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veders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669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Assignments/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668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LearningActivities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/E-learning activities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Project/Presentation/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ReportWriting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LabExams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MidtermExamination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1" w:right="2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669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FinalExamination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/Final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668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57AAC" w:rsidRPr="0068015F" w:rsidTr="00DE006A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Self</w:t>
            </w:r>
            <w:r w:rsidRPr="0068015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-</w:t>
            </w: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Study/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Bireyselçalışma</w:t>
            </w:r>
            <w:proofErr w:type="spellEnd"/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218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before="2" w:after="0" w:line="240" w:lineRule="auto"/>
              <w:ind w:left="667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857AAC" w:rsidRPr="0068015F" w:rsidTr="00DE006A">
        <w:trPr>
          <w:gridAfter w:val="1"/>
          <w:wAfter w:w="352" w:type="dxa"/>
          <w:trHeight w:val="256"/>
        </w:trPr>
        <w:tc>
          <w:tcPr>
            <w:tcW w:w="7618" w:type="dxa"/>
            <w:gridSpan w:val="9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İşyükü</w:t>
            </w:r>
            <w:proofErr w:type="spellEnd"/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670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857AAC" w:rsidRPr="0068015F" w:rsidTr="00DE006A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/30(h)</w:t>
            </w:r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107" w:right="64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100/30</w:t>
            </w:r>
          </w:p>
        </w:tc>
      </w:tr>
      <w:tr w:rsidR="00857AAC" w:rsidRPr="0068015F" w:rsidTr="00DE006A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ECTSCreditofthe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Course/AKTS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1699" w:type="dxa"/>
            <w:gridSpan w:val="4"/>
          </w:tcPr>
          <w:p w:rsidR="00857AAC" w:rsidRPr="0068015F" w:rsidRDefault="00857AAC" w:rsidP="00DE006A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015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3,3</w:t>
            </w:r>
          </w:p>
        </w:tc>
      </w:tr>
      <w:bookmarkEnd w:id="0"/>
    </w:tbl>
    <w:p w:rsidR="00857AAC" w:rsidRPr="0068015F" w:rsidRDefault="00857AAC" w:rsidP="00857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AC" w:rsidRPr="0068015F" w:rsidRDefault="00857AAC" w:rsidP="00857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AC" w:rsidRDefault="00857AAC" w:rsidP="00857AAC"/>
    <w:p w:rsidR="00F11833" w:rsidRDefault="00F11833"/>
    <w:sectPr w:rsidR="00F11833" w:rsidSect="00E542DA">
      <w:pgSz w:w="11910" w:h="16840"/>
      <w:pgMar w:top="1360" w:right="120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AAC"/>
    <w:rsid w:val="00266796"/>
    <w:rsid w:val="005F579A"/>
    <w:rsid w:val="00857AAC"/>
    <w:rsid w:val="00F1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57AAC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57A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NANOTCH</dc:creator>
  <cp:lastModifiedBy>NANOTCH</cp:lastModifiedBy>
  <cp:revision>3</cp:revision>
  <dcterms:created xsi:type="dcterms:W3CDTF">2023-04-30T12:01:00Z</dcterms:created>
  <dcterms:modified xsi:type="dcterms:W3CDTF">2023-04-30T12:06:00Z</dcterms:modified>
</cp:coreProperties>
</file>