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40"/>
        <w:gridCol w:w="60"/>
        <w:gridCol w:w="67"/>
        <w:gridCol w:w="40"/>
        <w:gridCol w:w="13"/>
        <w:gridCol w:w="40"/>
        <w:gridCol w:w="7"/>
        <w:gridCol w:w="53"/>
        <w:gridCol w:w="140"/>
        <w:gridCol w:w="200"/>
        <w:gridCol w:w="100"/>
        <w:gridCol w:w="300"/>
        <w:gridCol w:w="40"/>
        <w:gridCol w:w="40"/>
        <w:gridCol w:w="167"/>
        <w:gridCol w:w="33"/>
        <w:gridCol w:w="20"/>
        <w:gridCol w:w="240"/>
        <w:gridCol w:w="480"/>
        <w:gridCol w:w="487"/>
        <w:gridCol w:w="93"/>
        <w:gridCol w:w="87"/>
        <w:gridCol w:w="133"/>
        <w:gridCol w:w="480"/>
        <w:gridCol w:w="127"/>
        <w:gridCol w:w="493"/>
        <w:gridCol w:w="100"/>
        <w:gridCol w:w="200"/>
        <w:gridCol w:w="40"/>
        <w:gridCol w:w="140"/>
        <w:gridCol w:w="300"/>
        <w:gridCol w:w="47"/>
        <w:gridCol w:w="340"/>
        <w:gridCol w:w="1353"/>
        <w:gridCol w:w="900"/>
        <w:gridCol w:w="500"/>
        <w:gridCol w:w="207"/>
        <w:gridCol w:w="133"/>
        <w:gridCol w:w="60"/>
        <w:gridCol w:w="207"/>
        <w:gridCol w:w="213"/>
        <w:gridCol w:w="60"/>
        <w:gridCol w:w="207"/>
        <w:gridCol w:w="1013"/>
        <w:gridCol w:w="80"/>
        <w:gridCol w:w="40"/>
        <w:gridCol w:w="40"/>
        <w:gridCol w:w="40"/>
        <w:gridCol w:w="60"/>
        <w:gridCol w:w="27"/>
        <w:gridCol w:w="73"/>
        <w:gridCol w:w="40"/>
        <w:gridCol w:w="60"/>
        <w:gridCol w:w="40"/>
        <w:gridCol w:w="40"/>
        <w:gridCol w:w="20"/>
        <w:gridCol w:w="40"/>
        <w:gridCol w:w="67"/>
        <w:gridCol w:w="140"/>
        <w:gridCol w:w="33"/>
        <w:gridCol w:w="40"/>
        <w:gridCol w:w="167"/>
        <w:gridCol w:w="40"/>
      </w:tblGrid>
      <w:tr w:rsidR="00DD0453" w:rsidTr="00AA315A">
        <w:trPr>
          <w:trHeight w:hRule="exact" w:val="22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52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160" w:type="dxa"/>
            <w:gridSpan w:val="18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1323975" cy="1460500"/>
                  <wp:effectExtent l="0" t="0" r="9525" b="6350"/>
                  <wp:wrapNone/>
                  <wp:docPr id="53215820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158208" name="Picture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8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7733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color w:val="000000"/>
                <w:sz w:val="36"/>
              </w:rPr>
              <w:t>NERİMAN SAYGILI</w:t>
            </w: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160" w:type="dxa"/>
            <w:gridSpan w:val="14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7733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Pr="00AA315A" w:rsidRDefault="00AA315A">
            <w:pPr>
              <w:rPr>
                <w:rFonts w:ascii="Verdana" w:hAnsi="Verdana"/>
                <w:sz w:val="36"/>
                <w:szCs w:val="36"/>
              </w:rPr>
            </w:pPr>
            <w:r w:rsidRPr="00AA315A">
              <w:rPr>
                <w:rFonts w:ascii="Verdana" w:hAnsi="Verdana"/>
                <w:sz w:val="36"/>
                <w:szCs w:val="36"/>
              </w:rPr>
              <w:t>PROFESÖR</w:t>
            </w: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160" w:type="dxa"/>
            <w:gridSpan w:val="14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4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7733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/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160" w:type="dxa"/>
            <w:gridSpan w:val="14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6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7733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b/>
                <w:color w:val="CCCCCC"/>
              </w:rPr>
              <w:t>1995-2023 yılları arasında özgeçmiş</w:t>
            </w: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160" w:type="dxa"/>
            <w:gridSpan w:val="14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37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160" w:type="dxa"/>
            <w:gridSpan w:val="18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16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4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b/>
                <w:color w:val="000000"/>
              </w:rPr>
              <w:t>E-Posta Adresi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SansSerif" w:eastAsia="SansSerif" w:hAnsi="SansSerif" w:cs="SansSerif"/>
                <w:color w:val="000000"/>
              </w:rPr>
              <w:t>:</w:t>
            </w:r>
          </w:p>
        </w:tc>
        <w:tc>
          <w:tcPr>
            <w:tcW w:w="5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color w:val="000000"/>
              </w:rPr>
              <w:t>nerimansaygili@gau.edu.tr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4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b/>
                <w:color w:val="000000"/>
              </w:rPr>
              <w:t>Telefon (İş)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SansSerif" w:eastAsia="SansSerif" w:hAnsi="SansSerif" w:cs="SansSerif"/>
                <w:color w:val="000000"/>
              </w:rPr>
              <w:t>:</w:t>
            </w:r>
          </w:p>
        </w:tc>
        <w:tc>
          <w:tcPr>
            <w:tcW w:w="5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15A" w:rsidRDefault="00CA57E4">
            <w:pP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0392650200-</w:t>
            </w:r>
          </w:p>
          <w:p w:rsidR="00DD0453" w:rsidRDefault="00DD0453">
            <w:pPr>
              <w:rPr>
                <w:rFonts w:ascii="Verdana" w:eastAsia="Verdana" w:hAnsi="Verdana" w:cs="Verdana"/>
                <w:color w:val="000000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40"/>
            </w:tblGrid>
            <w:tr w:rsidR="00AA315A" w:rsidTr="00775F46">
              <w:trPr>
                <w:trHeight w:hRule="exact" w:val="400"/>
              </w:trPr>
              <w:tc>
                <w:tcPr>
                  <w:tcW w:w="5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315A" w:rsidRDefault="00AA315A" w:rsidP="00AA315A">
                  <w:pPr>
                    <w:rPr>
                      <w:rFonts w:ascii="Verdana" w:eastAsia="Verdana" w:hAnsi="Verdana" w:cs="Verdana"/>
                      <w:color w:val="000000"/>
                    </w:rPr>
                  </w:pPr>
                </w:p>
                <w:p w:rsidR="00AA315A" w:rsidRDefault="00AA315A" w:rsidP="00AA315A">
                  <w:r>
                    <w:rPr>
                      <w:rFonts w:ascii="Verdana" w:eastAsia="Verdana" w:hAnsi="Verdana" w:cs="Verdana"/>
                      <w:color w:val="000000"/>
                    </w:rPr>
                    <w:t>5488695765</w:t>
                  </w:r>
                </w:p>
              </w:tc>
            </w:tr>
          </w:tbl>
          <w:p w:rsidR="00AA315A" w:rsidRDefault="00AA315A">
            <w:pPr>
              <w:rPr>
                <w:rFonts w:ascii="Verdana" w:eastAsia="Verdana" w:hAnsi="Verdana" w:cs="Verdana"/>
                <w:color w:val="000000"/>
              </w:rPr>
            </w:pPr>
          </w:p>
          <w:p w:rsidR="00AA315A" w:rsidRDefault="00AA315A">
            <w:pPr>
              <w:rPr>
                <w:rFonts w:ascii="Verdana" w:eastAsia="Verdana" w:hAnsi="Verdana" w:cs="Verdana"/>
                <w:color w:val="000000"/>
              </w:rPr>
            </w:pPr>
          </w:p>
          <w:p w:rsidR="00AA315A" w:rsidRDefault="00AA315A"/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38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54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b/>
                <w:color w:val="000000"/>
              </w:rPr>
              <w:t>Telefon (Cep)</w:t>
            </w:r>
          </w:p>
        </w:tc>
        <w:tc>
          <w:tcPr>
            <w:tcW w:w="3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SansSerif" w:eastAsia="SansSerif" w:hAnsi="SansSerif" w:cs="SansSerif"/>
                <w:color w:val="000000"/>
              </w:rPr>
              <w:t>:</w:t>
            </w:r>
          </w:p>
        </w:tc>
        <w:tc>
          <w:tcPr>
            <w:tcW w:w="2960" w:type="dxa"/>
            <w:gridSpan w:val="4"/>
          </w:tcPr>
          <w:tbl>
            <w:tblPr>
              <w:tblpPr w:leftFromText="141" w:rightFromText="141" w:vertAnchor="text" w:horzAnchor="margin" w:tblpY="-46"/>
              <w:tblOverlap w:val="never"/>
              <w:tblW w:w="58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40"/>
            </w:tblGrid>
            <w:tr w:rsidR="00AA315A" w:rsidRPr="00AA315A" w:rsidTr="00AA315A">
              <w:trPr>
                <w:trHeight w:hRule="exact" w:val="400"/>
              </w:trPr>
              <w:tc>
                <w:tcPr>
                  <w:tcW w:w="58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315A" w:rsidRPr="00AA315A" w:rsidRDefault="00AA315A" w:rsidP="00AA315A">
                  <w:pPr>
                    <w:rPr>
                      <w:rFonts w:ascii="Verdana" w:eastAsia="Verdana" w:hAnsi="Verdana" w:cs="Verdana"/>
                      <w:color w:val="000000"/>
                    </w:rPr>
                  </w:pPr>
                  <w:r w:rsidRPr="00AA315A">
                    <w:rPr>
                      <w:rFonts w:ascii="Verdana" w:eastAsia="Verdana" w:hAnsi="Verdana" w:cs="Verdana"/>
                      <w:color w:val="000000"/>
                    </w:rPr>
                    <w:t>5488695765</w:t>
                  </w:r>
                </w:p>
              </w:tc>
            </w:tr>
          </w:tbl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2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5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5900" w:type="dxa"/>
            <w:gridSpan w:val="2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color w:val="000000"/>
                <w:sz w:val="18"/>
              </w:rPr>
              <w:t>Girne Amerikan Üniversitesi İletişim Fakültesi Girne American University</w:t>
            </w:r>
            <w:r>
              <w:rPr>
                <w:rFonts w:ascii="Verdana" w:eastAsia="Verdana" w:hAnsi="Verdana" w:cs="Verdana"/>
                <w:color w:val="000000"/>
                <w:sz w:val="18"/>
              </w:rPr>
              <w:br/>
              <w:t>University Drive , North Cyprus via Mersin 10 - Turkey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38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59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64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5900" w:type="dxa"/>
            <w:gridSpan w:val="2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3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3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28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Akademik Görevler</w:t>
            </w: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2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4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80" w:type="dxa"/>
            <w:gridSpan w:val="4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4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0453" w:rsidRDefault="00CA57E4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PROFESÖR</w:t>
            </w:r>
          </w:p>
        </w:tc>
        <w:tc>
          <w:tcPr>
            <w:tcW w:w="772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Verdana" w:eastAsia="Verdana" w:hAnsi="Verdana" w:cs="Verdana"/>
                <w:color w:val="000000"/>
                <w:sz w:val="18"/>
              </w:rPr>
              <w:t>Girne Amerikan Üniversitesi/İLETİŞİM FAKÜLTESİ/HALKLA İLİŞKİLER)</w:t>
            </w: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28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09.08.2023 </w:t>
            </w:r>
          </w:p>
        </w:tc>
        <w:tc>
          <w:tcPr>
            <w:tcW w:w="772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6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4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80" w:type="dxa"/>
            <w:gridSpan w:val="4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4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0453" w:rsidRDefault="00CA57E4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DOÇENT</w:t>
            </w:r>
          </w:p>
        </w:tc>
        <w:tc>
          <w:tcPr>
            <w:tcW w:w="772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Verdana" w:eastAsia="Verdana" w:hAnsi="Verdana" w:cs="Verdana"/>
                <w:color w:val="000000"/>
                <w:sz w:val="18"/>
              </w:rPr>
              <w:t>Girne Amerikan Üniversitesi/İLETİŞİM FAKÜLTESİ/Halkla İlişkiler)</w:t>
            </w: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28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01.09.2011 </w:t>
            </w:r>
          </w:p>
        </w:tc>
        <w:tc>
          <w:tcPr>
            <w:tcW w:w="772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6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4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80" w:type="dxa"/>
            <w:gridSpan w:val="4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4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0453" w:rsidRDefault="00CA57E4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DOÇENT</w:t>
            </w:r>
          </w:p>
        </w:tc>
        <w:tc>
          <w:tcPr>
            <w:tcW w:w="772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Verdana" w:eastAsia="Verdana" w:hAnsi="Verdana" w:cs="Verdana"/>
                <w:color w:val="000000"/>
                <w:sz w:val="18"/>
              </w:rPr>
              <w:t>Girne Amerikan Üniversitesi/İLETİŞİM FAKÜLTESİ/Halkla İlişkiler)</w:t>
            </w: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28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31.07.2008 </w:t>
            </w:r>
          </w:p>
        </w:tc>
        <w:tc>
          <w:tcPr>
            <w:tcW w:w="772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6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4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80" w:type="dxa"/>
            <w:gridSpan w:val="4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4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0453" w:rsidRDefault="00CA57E4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DOKTOR ÖĞRETİM ÜYESİ</w:t>
            </w:r>
          </w:p>
        </w:tc>
        <w:tc>
          <w:tcPr>
            <w:tcW w:w="772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Verdana" w:eastAsia="Verdana" w:hAnsi="Verdana" w:cs="Verdana"/>
                <w:color w:val="000000"/>
                <w:sz w:val="18"/>
              </w:rPr>
              <w:t>Girne Amerikan Üniversitesi/İLETİŞİM FAKÜLTESİ/Halkla İlişkiler)</w:t>
            </w: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28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01.04.2001 </w:t>
            </w:r>
          </w:p>
        </w:tc>
        <w:tc>
          <w:tcPr>
            <w:tcW w:w="772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6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4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80" w:type="dxa"/>
            <w:gridSpan w:val="4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4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0453" w:rsidRDefault="00CA57E4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DOKTOR ÖĞRETİM ÜYESİ</w:t>
            </w:r>
          </w:p>
        </w:tc>
        <w:tc>
          <w:tcPr>
            <w:tcW w:w="772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Verdana" w:eastAsia="Verdana" w:hAnsi="Verdana" w:cs="Verdana"/>
                <w:color w:val="000000"/>
                <w:sz w:val="18"/>
              </w:rPr>
              <w:t>Yakin Dogu Üniversitesi/İLETİŞİM FAKÜLTESİ/Radyo Televizyon Sinema)</w:t>
            </w: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28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05.01.1998-31.03.2001</w:t>
            </w:r>
          </w:p>
        </w:tc>
        <w:tc>
          <w:tcPr>
            <w:tcW w:w="772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6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4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80" w:type="dxa"/>
            <w:gridSpan w:val="4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4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0453" w:rsidRDefault="00CA57E4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DOKTOR ÖĞRETİM ÜYESİ</w:t>
            </w:r>
          </w:p>
        </w:tc>
        <w:tc>
          <w:tcPr>
            <w:tcW w:w="7720" w:type="dxa"/>
            <w:gridSpan w:val="3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Verdana" w:eastAsia="Verdana" w:hAnsi="Verdana" w:cs="Verdana"/>
                <w:color w:val="000000"/>
                <w:sz w:val="18"/>
              </w:rPr>
              <w:t>Uluslararasi Amerikan Üniversitesi/İLETİŞİM FAKÜLTESİ/Halkla İlişkiler)</w:t>
            </w: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28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3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01.10.1997-01.01.1998</w:t>
            </w:r>
          </w:p>
        </w:tc>
        <w:tc>
          <w:tcPr>
            <w:tcW w:w="7720" w:type="dxa"/>
            <w:gridSpan w:val="3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28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6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5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Yönetilen Tezler</w:t>
            </w: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3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5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806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DejaVu Sans" w:eastAsia="DejaVu Sans" w:hAnsi="DejaVu Sans" w:cs="DejaVu Sans"/>
                <w:color w:val="000000"/>
                <w:sz w:val="14"/>
              </w:rPr>
              <w:t xml:space="preserve">* Yurt içi/Yurt Dışı Üniversitelerde veya diğer kurumlarda yönetilen tezler 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2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5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1. </w:t>
            </w:r>
          </w:p>
        </w:tc>
        <w:tc>
          <w:tcPr>
            <w:tcW w:w="95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ÖZKAN MANOLYA, (2004). , BRTK HABERLERİNİN NİTELİĞİ VE KKTC KAMUOYU ÜZERİNE ETKİLERİ, ,, Girne Amerikan Üniversitesi/Girne Amerikan Üniversitesi/Halkla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1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5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2. </w:t>
            </w:r>
          </w:p>
        </w:tc>
        <w:tc>
          <w:tcPr>
            <w:tcW w:w="95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SEYLAN AÇIKYILDIZ, (2007). , Özel Sektörde Halkla İlişkiler Örnek İnceleme, ,, Girne Amerikan Üniversitesi/Girne Amerikan Üniversitesi/Halkla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1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5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3.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NAZMİ PINAR, (2019). , YENİ NESİL TV KULLANMA MOTİVASYONUNUN GELECEKTİ KULLANIM NİYETİNE OLAN ETKİSİNİN BELİRLENMESİ, ,, Girne Amerikan Üniversitesi/Girne Amerikan Üniversitesi Lisansüstü Eğitim ve Araştırma Enstitüsü/İLETİŞİM VE MEDYA YÖNETİMİ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12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1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5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4.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NAZAN ULUKÖK, (2020). , KKTC’DE TURİZM SEKTÖRÜNÜN GELİŞİMİNDE HALKLA İLİŞKİLER, MEDYA VE SOSYAL MEDYANIN ROLÜ: MERİT ROYAL ÖRNEĞİ,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12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1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5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5.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MÜKKERREM YILMAZ, (2020). , KUŞAKLAR ARASI TOPLUMSAL DEĞER FARKLILAŞMASININ İLETİŞİM ENGELİ OLARAK YANSIMASI KKTC ÖRNEĞİ, ,, Girne Amerikan Üniversitesi/Girne Amerikan Üniversitesi Lisansüstü Eğitim ve Araştırma Enstitüsü/İLETİŞİM VE MEDYA YÖNETİMİ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12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1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5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6.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OKTAY KİRAZOĞLU, (2020). , RELIGIOUSLY MOTIVATED TERROR DISCOURSE IN MEDIA: DAESH CASE, ,, Girne Amerikan Üniversitesi/Girne Amerikan Üniversitesi Lisansüstü Eğitim ve Araştırma Enstitüsü/İLETİŞİM VE MEDYA YÖNETİMİ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12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5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trHeight w:hRule="exact" w:val="400"/>
        </w:trPr>
        <w:tc>
          <w:tcPr>
            <w:tcW w:w="567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04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26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9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06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1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7.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FERİDE VARDARLI, (2017). , ÜNİVERSİTELERDE ETKİNLİK YÖNETİMLERİNİN İLETİŞİM ARACI OLARAK İNTERNETİ KULLANMALARI,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8.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MEHMET FİLGÖZ, (2010). , RELATİON OF PUBLİC RELATİONS WİTH CUSTOMER SATİSFACTİON AT TRNC BANKS,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9.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ALİ BATURAY, (2020). , YENİ MEDYA VE KUZEY KIBRIS TÜRK CUMHİRİYETİ'NDE DEĞİŞEN GAZETELER VE GAZETECİLİK: KIBRIS VE KIBRIS POSTASI GAZETELERİ ÖRNEĞİ, ,, Girne Amerikan Üniversitesi/Girne Amerikan Üniversitesi Lisansüstü Eğitim ve Araştırma Enstitüsü/BASIN YAYIN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10.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DURSUN KOÇ, (2020). , SİYASİ PARTİLERİN TOPLUMLAR ÜZERİNDEKİ ALGI YÖNETİMİ: KKTC TOPLUMU ÖZELİNDE KARŞILAŞTIRMALI CTP VE UBP ÖRNEKLERİ,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11. </w:t>
            </w:r>
          </w:p>
        </w:tc>
        <w:tc>
          <w:tcPr>
            <w:tcW w:w="95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Simge ÖZEKLER, (2017). , ÜNİVERSİTE TELEVİZYONUNUN MEDYAYA ETKİSİ,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12.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HASAN ERÇAKICA, (2019). , KIBRISLI TÜRKLERDE KAMUSAL ALAN, KAMUOYU VE KAMUOYU OLUŞTURMA, ,, Girne Amerikan Üniversitesi/Girne Amerikan Üniversitesi Lisansüstü Eğitim ve Araştırma Enstitüsü/İLETİŞİM VE MEDYA YÖNETİMİ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13.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AŞKIN YÜCEKAYALAR, (2020). , ÜNİVERSİTELERDE PAZARLAMA UNSURU OLARAK SOSYAL MEDYANIN KULLANIMI: DAÜ VE GAÜ ÖRNEĞİ,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14.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AKTAN ÖZERDEN, (2020). , KKTC’DE LOKMACI SINIR KAPISININ AÇILIŞ SÜRECİ VE KAMUOYU OLUŞUMUNDA GAZETELER: KIBRIS, YENİ DÜZEN VE GÜNEŞ GAZETELERİNİN ANALİZİ,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15.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ARAS HIDIR VEYSEL KARANİ, (2021). , TÜRK SİNEMASINDA ULUSAL KİMLİĞİN İZLERİ: DAĞ VE DAĞ 2 FİLMLERİNİN ANALİZİ,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16.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ŞEVKİ CAN ATİK, (2021). , ŞİRKETLERİN KURUMSALLAŞMASINDA HALKLA İLİŞKİLERİN ROLÜ: CİDDİ MUTFAK LİMİTED ÖRNEĞİ,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17.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CEM KAR, (2021). , KKTC’DE SÖZLÜ TARİH ÇALIŞMALARININ ÖYKÜLEYİCİ RÖPORTAJ TEKNİĞİ İLE AKTARIM: BAYKAL TÜNELİ ÖRNEĞİ, ,, Girne Amerikan Üniversitesi/Girne Amerikan Üniversitesi Lisansüstü Eğitim ve Araştırma Enstitüsü/İLETİŞİM VE MEDYA YÖNETİMİ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18.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MEHMET ÇAKIR, (2008). , THE METHODS OF PRİNTED PRESS TO MANUFACTURE PUBLİC OPİNİON DURİNG THE FİNNİSH PROPOSALS PROCESS, ,, Girne Amerikan Üniversitesi/Girne Amerikan Üniversitesi Lisansüstü Eğitim ve Araştırma Enstitüsü/BASIN YAYIN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19.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GÖKHAN M. KODAK, (2008). , NATİONALİSM, GLOBALİSM, PROPAGANDA AND APLİCATİON IN CYPRUS ISLAND,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20.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İBRAHİM CAMCI, (2009). , PUBLİC RELATİONS IN PUBLİC ADMİNİSTRATİON: TRNC MİNİSTRY OF ECONOMİCS AND TOURİSM,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21.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NACİ KARAKOYUNLU, (2008). , FORMİNG OF PUBLİC OPİNİON IN PRESS SECURİTY FORCES RELATED NEWS İN TRNC PRES DURİNG 2007,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22.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NİHAT ÖZKOÇ, (2013). , OKUL EĞİTİMİ İÇERİKLİ SOSYAL SORUMLULUK KAMPANYALARININ HEDEFİNE ULAŞMASINDA MEDYANIN ROLÜ,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23.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MELAHAT ARIKLI, (2017). , ÖRGÜTLERDE ETKİLİ İLETİŞİM VE İLETİŞİM YÖNETİMİ KKTC MEB UYGULAMA ÖRNEĞİ, ,, Girne Amerikan Üniversitesi/Girne Amerikan Üniversitesi Lisansüstü Eğitim ve Araştırma Enstitüsü/İLETİŞİM VE MEDYA YÖNETİMİ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24.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DİLARA VARAL, (2021). , KORONA VİRÜS İLE DEĞİŞEN TELEVİZYON REKLAMLARININ DİLİ,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25.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TUTKU AKTER, (2009). , knowledge as the victim of negotiation: EXPLORATORY STUDY OF THE NATİONAL IDENTİTY CONSTRUCTİON IN THE CYPRUS HİSTORY TEXTBOOKS, ,, Girne Amerikan Üniversitesi/Girne Amerikan Üniversitesi Lisansüstü Eğitim ve Araştırma Enstitüsü/İLETİŞİM VE MEDYA YÖNETİMİ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26.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REMZİYE TERKAN, (2012). , COMPARATİVE CONTENT ANALYSİS OF UNİVERSİTİES WEB SİTES:CHARCTERİSTİC FOR EFFECTİVE MARKETİNG, ,, Girne Amerikan Üniversitesi/Girne Amerikan Üniversitesi Lisansüstü Eğitim ve Araştırma Enstitüsü/İLETİŞİM VE MEDYA YÖNETİMİ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27.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SİMGE ÖZKAN, (2009). , 24 NİSAN 2004 REFERANDUM SÜRECİNDE KKTC’DE HALKLA İLİŞKİLER ÇALIŞMALARI,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20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28.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MUHARREM KOÇ, (2012). , TÜRKİYE’DEKİ UYDU YAYINCILIĞI VE UYDU YAYINCILIĞININ İNSANLAR ÜZERİNDEKİ KÜLTÜREL ETKİSİ.,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29.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EMRAH MUMCU, (2013). , HALKLA İLİŞKİLER ÇALIŞMALARINDA FESTİVAL TANITIMLARINDA BASININ ROLÜ: GELENEKSEL 35. GÜZELYURT PORTAKAL FESTİVALİ,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30.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YURDAGÜL ATUN, (2018). , KIBRISLI RUMLARIN KIBRIS ADASINI YUNANİSTAN’A İLTİHAK ETME ÇABALARININ 1950-1960 YILLARI ARASINDA HALKIN SESİ, BOZKURT, NACAK, İSTİKLAL, HÜRSÖZ GAZETELERİNE YANSIMASI, ,, Girne Amerikan Üniversitesi/Girne Amerikan Üniversitesi Lisansüstü Eğitim ve Araştırma Enstitüsü/İLETİŞİM VE MEDYA YÖNETİMİ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31.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ALİHAN PEHLİVAN, (2019). , KKTC CUMHURBAŞKANLIĞI 2015 SEÇİMLERİNDE SOSYAL MEDYANIN KULLANIMI: EROĞLU-AKINCI ADAYLIĞINDA SOSYAL MEDYA,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32.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GÜLAY ASİT, (2019). , KUZEY KIBRIS TÜRK CUMHURİYETİ YAZILI BASININDA KADIN YÖNETİCİLERİN YAŞADIĞI SORUNLAR VE ÇÖZÜM YOLLARI, ,, Girne Amerikan Üniversitesi/Girne Amerikan Üniversitesi Lisansüstü Eğitim ve Araştırma Enstitüsü/İLETİŞİM VE MEDYA YÖNETİMİ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33.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ULVİ KESER, (2019). , KIBRIS TÜRK MÜCADELE TARİHİNDE SANCAK RADYOLARI VE İLETİŞİM: 1963-1974, ,, Girne Amerikan Üniversitesi/Girne Amerikan Üniversitesi Lisansüstü Eğitim ve Araştırma Enstitüsü/İLETİŞİM VE MEDYA YÖNETİMİ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34.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ÖNDER DERİCİ, (2006). , Newspapapers propaganda Actıvıtıes In Trnc Durıng The Referendum On Annan Plan,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35.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ÖZLEM ÖZ, (2009). , USE OF HUMOR IN TV ADVERTISING EFFECT ON SALES OF PRODUCT,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36.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MUSTAFA SERİN, (2009). , TÜRKİYE VE KKTC MEDYASINDA DENETİM ÖRNEK İNCELEME: RTÜK VE YYK,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37.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FERİDE GÜRKAN, (2010). , GİRNE AMERİKAN ÜNİVERSİTESİNDE HALKLA İLİŞKİLER FAALİYETLERİNİN ÜNİVERSİTE TANITIMINA ETKİSİ,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38.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DİLEK AYDOĞDU, (2010). , KIBRIS TÜRK KÜLTÜR DEĞERLERİNİN DEĞİŞMESİNDE TELEVİZYONUN ROLÜ,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39. </w:t>
            </w:r>
          </w:p>
        </w:tc>
        <w:tc>
          <w:tcPr>
            <w:tcW w:w="95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TURGÜL TOMGÜSEHAN, (2011). , KKTC POLİS TEŞKİLATINDA HALKLA İLİŞKİLER,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40.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ZEYNEP NİHAN SAKARYA, (2012). , SİYASAL PARTİLERİN KAMUOYU YARATMASINDA HALKLA İLİŞKİLER DANIŞMALARI VE MEDYANIN ETKİSİ,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41.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MAHMUT DOĞAN, (2012). , KKTC’DE SENDİKALARIN HALKLA İLİŞKİLER ÇALIŞMALARI 19-24 OCAK 2012 EL-SEN GREVİ,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42. </w:t>
            </w:r>
          </w:p>
        </w:tc>
        <w:tc>
          <w:tcPr>
            <w:tcW w:w="95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HALİME İNCİ, (2012). , DİZİLERİN KADINLAR ÜZERİNDEKİ ETKİSİ,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43.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ERHAN YELSELİ, (2014). , KKTC’DE ÇOK ULUSLU ŞİRKETLERDE HALKLA İLİŞKİLER: “HSBC” VE “ING” ÖRNEĞİ,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44. </w:t>
            </w:r>
          </w:p>
        </w:tc>
        <w:tc>
          <w:tcPr>
            <w:tcW w:w="95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EMRAH DONAT, (2014). , SANAL REKLAMIN İNSANLAR ÜZERİNDEKİ ETKİLERİ.,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45.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ŞİFA ASLAN, (2014). , YAZILI BASINDA KIBRISLI RUMLARIN KIBRISLI TÜRKLERE BAKIŞI: ÖNLEMLER PAKETİ, SAĞLIK TEDAVİ HİZMETLERİ,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46.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CENGİZ ERÇAĞ, (2015). , KKTC BANKACILIK SEKTÖRÜ VE HALKLA İLİŞKİLER: KIBRIS VAKIFLAR BANKASI ÖRNEĞİ,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47.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YEŞİM MÜŞERREF İSENLİK, (2017). , AÇIK HAVA SİYASAL REKLAM UYGULAMALARININ GÖRSEL KİMLİK GÖSTERGELERİ VE MESAJ DİLİNİN ANALİZİ: KKTC 2015 YILI CUMHURBAŞKANLIĞI SEÇİM KAMPANYALARI.,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48.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MÜSTEYDE HOCA, (2017). , SOSYAL MEDYA ORTAMLARINDAKİ TANITIMLARIN TÜKETİCİLER ÜZERİNDEKİ ETKİSİ, FACEBOOK’TA TELSİM VE TURKCELL ÖRNEĞİ,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1820" w:type="dxa"/>
            <w:gridSpan w:val="15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</w:tcPr>
          <w:p w:rsidR="00DD0453" w:rsidRDefault="00DD0453">
            <w:pPr>
              <w:pStyle w:val="EMPTYCELLSTYLE"/>
            </w:pPr>
          </w:p>
        </w:tc>
        <w:tc>
          <w:tcPr>
            <w:tcW w:w="7680" w:type="dxa"/>
            <w:gridSpan w:val="29"/>
          </w:tcPr>
          <w:p w:rsidR="00DD0453" w:rsidRDefault="00DD0453">
            <w:pPr>
              <w:pStyle w:val="EMPTYCELLSTYLE"/>
            </w:pPr>
          </w:p>
        </w:tc>
        <w:tc>
          <w:tcPr>
            <w:tcW w:w="20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49.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HAKAN ŞEN, (2012). , HASTAHANELERDE HALKLA İLİŞKİLER MAĞUSA TIP MERKEZİ HASTANESİ ÖRNEĞİ,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50.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TÜGE PİRGALI, (2008). , KIBRIS ADASINDA YAYIN YAPAN TÜRK RADYOLARININ 1960-1974 YILLARI ARASINDA KAMUOYU OLUŞTURMADAKİ ETKİSİ,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51.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AYSUN ŞÜKRETTİN, (2009). , TURİZM İŞLETMELERİNDE HALKLA İLİŞKİLER FAALİYETLERİNİN ROLÜ,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52. </w:t>
            </w:r>
          </w:p>
        </w:tc>
        <w:tc>
          <w:tcPr>
            <w:tcW w:w="95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SEVDA ACAR, (2009). , KKTC’DE TRAFİK KAZALARININ YAZILI BASINA YANSIMASI.,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53.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İBRAHİM KELEŞ, (2012). , KKTC BASIN MANŞETLERİNDE, TÜRKİYENİN AB ÜYELİĞİ: 3 EKİM 2005 TAM ÜYELİK MÜZAKERE SÜRECİ, ,, Girne Amerikan Üniversitesi/Girne Amerikan Üniversitesi Lisansüstü Eğitim ve Araştırma Enstitüsü/BASIN YAYIN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54.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YAĞIŞ AKPINAR, (2012). , KUZEY KIBRIS’IN GELİŞİMİNDE PLANLAMA VE HALKLA İLİŞKİLER STRATEJİLERİ’NİN İNŞAAT SEKTÖRÜ VE TURİZM AÇISINDAN DEĞERLENDİRİLMESİ.,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55.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EVRA KONAKAY, (2012). , HALKLA İLİŞKİLER FAALİYETLERİNDE TANITIMIN ÖNEMİ: 8. GELENEKSEL TEPEBAŞI LALE FESTİVALİ,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56.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AYTAÇ AYDEMİR, (2014). , SİVİL TOPLUM KURULUŞLARINDA HALKLA İLİŞKİLER: TMT ÖRNEĞİ,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57.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MERVE KURTULUŞ, (2014). , KKTC YAZILI BASININDA DİLİN KULLANIMI: “KIBRIS, AFRİKA VE YENİ DÜZEN GAZETELERİ ANALİZİ VE KAMUOYUNA YANSIMASI,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58.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GÜVEN ARIKLI, (2014). , KIBRIS’TA TÜRK MİLLİ KİMLİĞİNİN OLUŞUMUNDA BASININ ROLÜ: 1955-1974 DÖNEMİ “ZAMAN, AKIN, NACAK GAZETE ÖRNEKLERİ., ,, Girne Amerikan Üniversitesi/Girne Amerikan Üniversitesi Lisansüstü Eğitim ve Araştırma Enstitüsü/İLETİŞİM VE MEDYA YÖNETİMİ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59.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İSMAİL EMİN, (2015). , TÜRK TELEVİZYONLARINDAKİ SPOR YAYINLARININ TARAFTARLAR ÜZERİNDEKİ ETKİSİ: FENERBAHÇE VE GALATASARAY SPOR KULÜPLERİ ÖRNEĞİ,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60. </w:t>
            </w: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OZAN NAZLISU, (2015). , PSİKOLOJİK SAVAŞ UNSURLARINDAN PROPAGANDA DA FOTOĞRAF KULLANIMI: MAVİ MARMARA VE AĞLAYAN KOMANDO ÖRNEĞİ, ,, Girne Amerikan Üniversitesi/Girne Amerikan Üniversitesi Lisansüstü Eğitim ve Araştırma Enstitüsü/Halkla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61. </w:t>
            </w:r>
          </w:p>
        </w:tc>
        <w:tc>
          <w:tcPr>
            <w:tcW w:w="95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Halil ARABACI, (2022). , YÜKSEK LİSANS, ,, Girne Amerikan Üniversitesi/İLETİŞİM FAKÜLTESİ/Halkla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62. </w:t>
            </w:r>
          </w:p>
        </w:tc>
        <w:tc>
          <w:tcPr>
            <w:tcW w:w="95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İrfan MERTDOĞDU, (2023). , YÜKSEK LİSANS, ,, Girne Amerikan Üniversitesi/İLETİŞİM FAKÜLTESİ/Halkla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63. </w:t>
            </w:r>
          </w:p>
        </w:tc>
        <w:tc>
          <w:tcPr>
            <w:tcW w:w="95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SOYHAN ÇUVALCIOĞLU, (2023). , YÜKSEK LİSANS, ,, Girne Amerikan Üniversitesi/İLETİŞİM FAKÜLTESİ/Halkla İlişkiler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2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Projelerde Yaptığı Görevler:</w:t>
            </w: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22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AKADEMİ VE İNSAN, Diğer kamu kuruluşları (Yükseköğretim Kurumları hariç), Yönetici:NERİMAN SAYGILI, , 03/12/2001 (Devam Ediyor) (ULUSAL) </w:t>
            </w: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1.</w:t>
            </w:r>
          </w:p>
        </w:tc>
        <w:tc>
          <w:tcPr>
            <w:tcW w:w="922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22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Belgesel Çalışması, Diğer kamu kuruluşları (Yükseköğretim Kurumları hariç), Danışman:NERİMAN SAYGILI, , 21/12/2019 - 27/01/2020 (ULUSAL) </w:t>
            </w: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2.</w:t>
            </w:r>
          </w:p>
        </w:tc>
        <w:tc>
          <w:tcPr>
            <w:tcW w:w="922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22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Akademik Bakış </w:t>
            </w:r>
            <w:r>
              <w:rPr>
                <w:rFonts w:ascii="DejaVu Sans" w:eastAsia="DejaVu Sans" w:hAnsi="DejaVu Sans" w:cs="DejaVu Sans"/>
                <w:color w:val="000000"/>
                <w:sz w:val="18"/>
              </w:rPr>
              <w:br/>
              <w:t xml:space="preserve">, Diğer kamu kuruluşları (Yükseköğretim Kurumları hariç), Yönetici:NERİMAN SAYGILI, , 06/08/2010 - 28/02/2014 (ULUSAL) </w:t>
            </w: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3.</w:t>
            </w:r>
          </w:p>
        </w:tc>
        <w:tc>
          <w:tcPr>
            <w:tcW w:w="922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22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22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Belgesel, Diğer kamu kuruluşları (Yükseköğretim Kurumları hariç), Danışman:NERİMAN SAYGILI, , 21/12/2019 - 27/01/2020 (ULUSAL) </w:t>
            </w: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4.</w:t>
            </w:r>
          </w:p>
        </w:tc>
        <w:tc>
          <w:tcPr>
            <w:tcW w:w="922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220" w:type="dxa"/>
            <w:gridSpan w:val="3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Belgesel, Diğer kamu kuruluşları (Yükseköğretim Kurumları hariç), Danışman:NERİMAN SAYGILI, , 15/11/2019 - 15/12/2021 (ULUSAL) </w:t>
            </w: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5.</w:t>
            </w:r>
          </w:p>
        </w:tc>
        <w:tc>
          <w:tcPr>
            <w:tcW w:w="9220" w:type="dxa"/>
            <w:gridSpan w:val="3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İdari Görevler</w:t>
            </w: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66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DejaVu Sans" w:eastAsia="DejaVu Sans" w:hAnsi="DejaVu Sans" w:cs="DejaVu Sans"/>
                <w:color w:val="000000"/>
                <w:sz w:val="18"/>
              </w:rPr>
              <w:t>Girne Amerikan Üniversitesi/İLETİŞİM FAKÜLTESİ/HALKLA İLİŞKİLER BÖLÜM BAŞKANI/İLETİŞİM</w:t>
            </w: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88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Dekan</w:t>
            </w:r>
          </w:p>
        </w:tc>
        <w:tc>
          <w:tcPr>
            <w:tcW w:w="76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24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05.09.2019</w:t>
            </w: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6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24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66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DejaVu Sans" w:eastAsia="DejaVu Sans" w:hAnsi="DejaVu Sans" w:cs="DejaVu Sans"/>
                <w:color w:val="000000"/>
                <w:sz w:val="18"/>
              </w:rPr>
              <w:t>Girne Amerikan Üniversitesi/İLETİŞİM FAKÜLTESİ/Halkla İlişkiler Bölüm Başkanı/Halkla İlişkiler</w:t>
            </w: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88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Bölüm Başkanı</w:t>
            </w:r>
          </w:p>
        </w:tc>
        <w:tc>
          <w:tcPr>
            <w:tcW w:w="76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24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25.03.2018-05.09.2019</w:t>
            </w: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6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24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130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500" w:type="dxa"/>
            <w:gridSpan w:val="14"/>
          </w:tcPr>
          <w:p w:rsidR="00DD0453" w:rsidRDefault="00DD0453">
            <w:pPr>
              <w:pStyle w:val="EMPTYCELLSTYLE"/>
            </w:pPr>
          </w:p>
        </w:tc>
        <w:tc>
          <w:tcPr>
            <w:tcW w:w="20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4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0"/>
        </w:trPr>
        <w:tc>
          <w:tcPr>
            <w:tcW w:w="400" w:type="dxa"/>
          </w:tcPr>
          <w:p w:rsidR="00DD0453" w:rsidRDefault="00DD0453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66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DejaVu Sans" w:eastAsia="DejaVu Sans" w:hAnsi="DejaVu Sans" w:cs="DejaVu Sans"/>
                <w:color w:val="000000"/>
                <w:sz w:val="18"/>
              </w:rPr>
              <w:t>Girne Amerikan Üniversitesi/İLETİŞİM FAKÜLTESİ/Halkla İlişkiler/Halkla İlişkiler</w:t>
            </w: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88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Dekan</w:t>
            </w:r>
          </w:p>
        </w:tc>
        <w:tc>
          <w:tcPr>
            <w:tcW w:w="76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24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02.09.2011-06.03.2014</w:t>
            </w: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6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24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66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DejaVu Sans" w:eastAsia="DejaVu Sans" w:hAnsi="DejaVu Sans" w:cs="DejaVu Sans"/>
                <w:color w:val="000000"/>
                <w:sz w:val="18"/>
              </w:rPr>
              <w:t>Girne Amerikan Üniversitesi/İLETİŞİM FAKÜLTESİ/Halkla İlişkiler Bölüm Başkanı/Halkla İlişkiler</w:t>
            </w: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88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Bölüm Başkanı</w:t>
            </w:r>
          </w:p>
        </w:tc>
        <w:tc>
          <w:tcPr>
            <w:tcW w:w="76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24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02.09.2006-01.09.2011</w:t>
            </w: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6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24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66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DejaVu Sans" w:eastAsia="DejaVu Sans" w:hAnsi="DejaVu Sans" w:cs="DejaVu Sans"/>
                <w:color w:val="000000"/>
                <w:sz w:val="18"/>
              </w:rPr>
              <w:t>Girne Amerikan Üniversitesi/İLETİŞİM FAKÜLTESİ/Halkla İlişkiler/Halkla İlişkiler</w:t>
            </w: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88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Dekan</w:t>
            </w:r>
          </w:p>
        </w:tc>
        <w:tc>
          <w:tcPr>
            <w:tcW w:w="76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24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21.06.2005-01.09.2006</w:t>
            </w: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6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24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66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DejaVu Sans" w:eastAsia="DejaVu Sans" w:hAnsi="DejaVu Sans" w:cs="DejaVu Sans"/>
                <w:color w:val="000000"/>
                <w:sz w:val="18"/>
              </w:rPr>
              <w:t>Girne Amerikan Üniversitesi/İLETİŞİM FAKÜLTESİ/Halkla İlişkiler Bölüm Başkanı/Halkla İlişkiler</w:t>
            </w: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88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Bölüm Başkanı</w:t>
            </w:r>
          </w:p>
        </w:tc>
        <w:tc>
          <w:tcPr>
            <w:tcW w:w="76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24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01.04.2001-20.06.2005</w:t>
            </w: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6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24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66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DejaVu Sans" w:eastAsia="DejaVu Sans" w:hAnsi="DejaVu Sans" w:cs="DejaVu Sans"/>
                <w:color w:val="000000"/>
                <w:sz w:val="18"/>
              </w:rPr>
              <w:t>Yakin Dogu Üniversitesi/İLETİŞİM FAKÜLTESİ/Radyo Tv./Radyo Tv.</w:t>
            </w: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88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Dekan Yardımcısı</w:t>
            </w:r>
          </w:p>
        </w:tc>
        <w:tc>
          <w:tcPr>
            <w:tcW w:w="76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24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02.01.1998-30.01.2001</w:t>
            </w: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6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24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66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DejaVu Sans" w:eastAsia="DejaVu Sans" w:hAnsi="DejaVu Sans" w:cs="DejaVu Sans"/>
                <w:color w:val="000000"/>
                <w:sz w:val="18"/>
              </w:rPr>
              <w:t>Uluslararasi Amerikan Üniversitesi/İLETİŞİM FAKÜLTESİ/Halkla İlişkiler/Halkla İlişkiler</w:t>
            </w: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88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Bölüm Başkanı</w:t>
            </w:r>
          </w:p>
        </w:tc>
        <w:tc>
          <w:tcPr>
            <w:tcW w:w="76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24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01.09.1997-01.01.1998</w:t>
            </w: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6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24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7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Bilimsel Kuruluşlara Üyelikler</w:t>
            </w: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1. </w:t>
            </w:r>
          </w:p>
        </w:tc>
        <w:tc>
          <w:tcPr>
            <w:tcW w:w="906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DejaVu Sans" w:eastAsia="DejaVu Sans" w:hAnsi="DejaVu Sans" w:cs="DejaVu Sans"/>
                <w:color w:val="000000"/>
                <w:sz w:val="18"/>
              </w:rPr>
              <w:t>Türk Ajansı Kıbrıs (TAK Haber Ajansı Yönetim Kurulu Üyeliği), Yönetim Kurulu Üyesi  , 2014-2018</w:t>
            </w: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2. </w:t>
            </w:r>
          </w:p>
        </w:tc>
        <w:tc>
          <w:tcPr>
            <w:tcW w:w="906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DejaVu Sans" w:eastAsia="DejaVu Sans" w:hAnsi="DejaVu Sans" w:cs="DejaVu Sans"/>
                <w:color w:val="000000"/>
                <w:sz w:val="18"/>
              </w:rPr>
              <w:t>TUSAM Ulusal Güvenlik Stratejileri Kıbrıs Temsilcisi, Yönetim Kurulu Üyesi  , 2006</w:t>
            </w: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8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DejaVu Sans" w:eastAsia="DejaVu Sans" w:hAnsi="DejaVu Sans" w:cs="DejaVu Sans"/>
                <w:b/>
                <w:color w:val="666666"/>
                <w:sz w:val="22"/>
              </w:rPr>
              <w:t>Ödüller</w:t>
            </w: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1.</w:t>
            </w:r>
          </w:p>
        </w:tc>
        <w:tc>
          <w:tcPr>
            <w:tcW w:w="902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Teşekkür, BAŞBAKANLIK, KUZEY KIBRIS TÜRK CUMHURİYETİ, 2021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2.</w:t>
            </w:r>
          </w:p>
        </w:tc>
        <w:tc>
          <w:tcPr>
            <w:tcW w:w="902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Teşekkür, AFET VE ACİL DURUM YÖNETİMİ BAŞKANLIĞI, KUZEY KIBRIS TÜRK CUMHURİYETİ, 2017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3.</w:t>
            </w:r>
          </w:p>
        </w:tc>
        <w:tc>
          <w:tcPr>
            <w:tcW w:w="902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Teşekkür, AFET VE ACİL DURUM YÖNETİMİ BAŞKANLIĞI, KUZEY KIBRIS TÜRK CUMHURİYETİ, 2015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4.</w:t>
            </w:r>
          </w:p>
        </w:tc>
        <w:tc>
          <w:tcPr>
            <w:tcW w:w="902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Teşekkür, GÜVENLİK İŞLERİ GENEL MÜDÜRLÜĞÜ, KUZEY KIBRIS TÜRK CUMHURİYETİ, 2013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6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Dersler *</w:t>
            </w: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3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0453" w:rsidRDefault="00CA57E4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Öğrenim Dili</w:t>
            </w: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0453" w:rsidRDefault="00CA57E4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Ders Saati</w:t>
            </w: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SansSerif" w:eastAsia="SansSerif" w:hAnsi="SansSerif" w:cs="SansSerif"/>
                <w:b/>
                <w:color w:val="000000"/>
              </w:rPr>
              <w:t>2022-2023</w:t>
            </w: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b/>
                <w:color w:val="000000"/>
              </w:rPr>
              <w:t>Lisans</w:t>
            </w: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66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color w:val="000000"/>
              </w:rPr>
              <w:t>Publicity</w:t>
            </w:r>
          </w:p>
        </w:tc>
        <w:tc>
          <w:tcPr>
            <w:tcW w:w="13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66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color w:val="000000"/>
              </w:rPr>
              <w:t>Political Communication</w:t>
            </w:r>
          </w:p>
        </w:tc>
        <w:tc>
          <w:tcPr>
            <w:tcW w:w="13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66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color w:val="000000"/>
              </w:rPr>
              <w:t>PR Campain</w:t>
            </w:r>
          </w:p>
        </w:tc>
        <w:tc>
          <w:tcPr>
            <w:tcW w:w="13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66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color w:val="000000"/>
              </w:rPr>
              <w:t>Media and Culture</w:t>
            </w:r>
          </w:p>
        </w:tc>
        <w:tc>
          <w:tcPr>
            <w:tcW w:w="13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66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color w:val="000000"/>
              </w:rPr>
              <w:t>History of Communication</w:t>
            </w:r>
          </w:p>
        </w:tc>
        <w:tc>
          <w:tcPr>
            <w:tcW w:w="13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66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color w:val="000000"/>
              </w:rPr>
              <w:t>Int. to Communication</w:t>
            </w:r>
          </w:p>
        </w:tc>
        <w:tc>
          <w:tcPr>
            <w:tcW w:w="13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66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color w:val="000000"/>
              </w:rPr>
              <w:t>Intro. to Political Sciince</w:t>
            </w:r>
          </w:p>
        </w:tc>
        <w:tc>
          <w:tcPr>
            <w:tcW w:w="13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b/>
                <w:color w:val="000000"/>
              </w:rPr>
              <w:t>Yüksek Lisans</w:t>
            </w: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66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color w:val="000000"/>
              </w:rPr>
              <w:t>Media and Language</w:t>
            </w:r>
          </w:p>
        </w:tc>
        <w:tc>
          <w:tcPr>
            <w:tcW w:w="13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66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color w:val="000000"/>
              </w:rPr>
              <w:t>Media and Public Opinion</w:t>
            </w:r>
          </w:p>
        </w:tc>
        <w:tc>
          <w:tcPr>
            <w:tcW w:w="13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b/>
                <w:color w:val="000000"/>
              </w:rPr>
              <w:t>Doktora</w:t>
            </w: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66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color w:val="000000"/>
              </w:rPr>
              <w:t>Media Policies</w:t>
            </w:r>
          </w:p>
        </w:tc>
        <w:tc>
          <w:tcPr>
            <w:tcW w:w="13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7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8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0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1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8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5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0"/>
        </w:trPr>
        <w:tc>
          <w:tcPr>
            <w:tcW w:w="400" w:type="dxa"/>
          </w:tcPr>
          <w:p w:rsidR="00DD0453" w:rsidRDefault="00DD0453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Eserler</w:t>
            </w: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160" w:type="dxa"/>
            <w:gridSpan w:val="47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DejaVu Sans" w:eastAsia="DejaVu Sans" w:hAnsi="DejaVu Sans" w:cs="DejaVu Sans"/>
                <w:b/>
                <w:color w:val="666666"/>
                <w:sz w:val="22"/>
              </w:rPr>
              <w:t>Uluslararası hakemli dergilerde yayımlanan makaleler: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AKALIN ARKIN, ACAR HASAN ZAFER, SAYGILI NERİMAN, CAYDAŞ Şevval (2022).  Factors Affecting Covid-19 Vaccine Hesitancy in University Students.  Sciencedomain International, Doi: 10.9734/ajrid/2022/v10i130281 (Yayın No: 8214935)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4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1.</w:t>
            </w:r>
          </w:p>
        </w:tc>
        <w:tc>
          <w:tcPr>
            <w:tcW w:w="90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SAYGILI NERİMAN (2021).  Uluslararası Bilimsel Araştırma Dergisi Şiirin Algı Yönetimindeki Yeri:Nizami Gencevi ve Süleyman Ali Uluçamgil Örneği.  Bilim ve İnovatif Teknolojiler Dergisi, 1(3), 132-142., Doi: 10.37030546/2616-4418 (Yayın No: 7324470)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4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2.</w:t>
            </w:r>
          </w:p>
        </w:tc>
        <w:tc>
          <w:tcPr>
            <w:tcW w:w="90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SAYGILI NERİMAN (2020).  KIBRIS'ta CANBULAT HABER MERKEZİ'NİN PROPAGANDA VE İLETİŞİM YÖNTEMLERİ.  International Journal of Social Inquiry, 13(2), 681-723., Doi: 10.37093/ijsi.837750 (Yayın No: 7323995)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4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3.</w:t>
            </w:r>
          </w:p>
        </w:tc>
        <w:tc>
          <w:tcPr>
            <w:tcW w:w="90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SAYGILI NERİMAN (2020).  KKTC'DE SÖZLÜ TARİH ÇALIŞMALARININ ÖYKÜLEYİCİ RÖPORTAJ TEKNİĞİ İLE AKTARIMI "BAYKAL TÜNELİ ÖRNEĞİ".  ULUSLARARASI SOSYAL ARAŞTIRMALAR DERGİSİ, 13(75), 711-717. (Yayın No: 7324822)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4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4.</w:t>
            </w:r>
          </w:p>
        </w:tc>
        <w:tc>
          <w:tcPr>
            <w:tcW w:w="90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SAYGILI NERİMAN (2017).  SOSYAL MEDYADA PAZARLAMANIN GENÇLER ÜZERİNDEKİ ETKİSİ.  Journal of International Social Research, 10(51), 1153-1159., Doi: 10.17719/jisr.2017.1846 (Yayın No: 7324506)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4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5.</w:t>
            </w:r>
          </w:p>
        </w:tc>
        <w:tc>
          <w:tcPr>
            <w:tcW w:w="90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SAYGILI NERİMAN (2013).  KKTC'DE SENDİKA TARİHİ VE KIBRISLI TÜRKLERİN VAROLUŞ MÜCADELESİNDEKİ YERİ.  Uluslararası Sosyal Araştırmalar Dergisi, 6(28), 284-295. (Yayın No: 7323946)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tcMar>
              <w:top w:w="0" w:type="dxa"/>
              <w:left w:w="0" w:type="dxa"/>
              <w:bottom w:w="0" w:type="dxa"/>
              <w:right w:w="4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6.</w:t>
            </w:r>
          </w:p>
        </w:tc>
        <w:tc>
          <w:tcPr>
            <w:tcW w:w="90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7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400" w:type="dxa"/>
            <w:gridSpan w:val="5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C. Yazılan ulusal/uluslararası kitaplar veya kitaplardaki bölümler:</w:t>
            </w:r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br/>
              <w:t xml:space="preserve">     C1. Yazılan ulusal/uluslararası kitaplar:</w:t>
            </w: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Bir "Arpalık" Yer (2022)., SAYGILI NERİMAN, ARPALIKLI Fatma, ÖZDEMİR MUHARREM,  Bengü Yayınevi, Editör:Muharrem ÖZDEMİR, Neriman Saygılı, Basım sayısı:1, Sayfa Sayısı 241, ISBN:978-625-7403-72-6, Türkçe(Bilimsel Kitap), (Yayın No: 8214823)</w:t>
            </w: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4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1.</w:t>
            </w:r>
          </w:p>
        </w:tc>
        <w:tc>
          <w:tcPr>
            <w:tcW w:w="906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Intelijans  Espiyonaj,  Casusluk,  FBIS  Kıbrıs (2022)., KESER ULVİ, SAYGILI NERİMAN,  Tulpars  Yayınevi,, Editör:Muharrem ÖZDEMİR, Basım sayısı:1, Sayfa Sayısı 383, ISBN:978-605-7044-41-9, Türkçe(Bilimsel Kitap), (Yayın No: 8214818)</w:t>
            </w: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4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2.</w:t>
            </w:r>
          </w:p>
        </w:tc>
        <w:tc>
          <w:tcPr>
            <w:tcW w:w="906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İletişim ve Kitle İletişimi (2006)., SAYGILI NERİMAN,  Çetin Web Ofset Matbaacılık A.ş, Basım sayısı:1, Sayfa Sayısı 248, ISBN:9944-944-01-7, Türkçe(Ders Kitabı), (Yayın No: 7319567)</w:t>
            </w: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4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3.</w:t>
            </w:r>
          </w:p>
        </w:tc>
        <w:tc>
          <w:tcPr>
            <w:tcW w:w="906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7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380" w:type="dxa"/>
            <w:gridSpan w:val="5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C. Yazılan ulusal/uluslararası kitaplar veya kitaplardaki bölümler:</w:t>
            </w:r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br/>
              <w:t xml:space="preserve">     C2. Yazılan ulusal/uluslararası kitaplardaki bölümler:</w:t>
            </w: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886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GÜNCEL İLETİŞİM ÇALIŞMALARI-4, Bölüm adı:(HALKIN SESİ GAZETESİNİN YAYIMLADIĞI MANŞET HABERLERİNİN GÖSTERGE  VE SÖYLEMLERİ İLE ANALİZİ: TAKSİM HABER İÇERİKLİ MANŞETLERİN  İNCELENMESİ) (2023)., SAYGILI NERİMAN,  E-KİTAP PROJESİ, Editör:Muharrem Özdemir, Basım sayısı:1, Sayfa Sayısı 153, ISBN:ISBN: 978-625-8196-75-7, Türkçe(Bilimsel Kitap), (Yayın No: 8629937)</w:t>
            </w: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1.</w:t>
            </w:r>
          </w:p>
        </w:tc>
        <w:tc>
          <w:tcPr>
            <w:tcW w:w="88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6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88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886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Güncel İletişim Çalışmaları 2, Bölüm adı:(Yeni Nesil Tv Kullanma Motivasyonun Gelecekteki Kullanım Niyetine Olan Etkisinin Belirlenmesi) (2022)., SAYGILI NERİMAN, PINAR Nazmi,  Bengü Yayınevi, Editör:Neriman SAYGILI, Muharrem ÖZDEMİR,, Basım sayısı:1, Sayfa Sayısı 242, ISBN:978-625-7403-70-2, Türkçe(Bilimsel Kitap), (Yayın No: 8214830)</w:t>
            </w: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2.</w:t>
            </w:r>
          </w:p>
        </w:tc>
        <w:tc>
          <w:tcPr>
            <w:tcW w:w="88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88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886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Güncel İletişim Çalışmaları 1, Bölüm adı:(Türk Sinemasında Ulusal Kimliğin İzleri: Dağ ve Dağ 2 Flimleri Üzerinden Bir Analiz) (2022)., SAYGILI NERİMAN, ÖZDEMİR MUHARREM, ARAS Hıdır Veysel Karani,  Bengü Yayınevi, Editör:Muharrem ÖZDEMİR, Neriman Saygılı, Basım sayısı:1, Sayfa Sayısı 197, ISBN:978-625-7403-72-9, Türkçe(Bilimsel Kitap), (Yayın No: 8214826)</w:t>
            </w: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8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3.</w:t>
            </w:r>
          </w:p>
        </w:tc>
        <w:tc>
          <w:tcPr>
            <w:tcW w:w="88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886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560" w:type="dxa"/>
            <w:gridSpan w:val="5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DejaVu Sans" w:eastAsia="DejaVu Sans" w:hAnsi="DejaVu Sans" w:cs="DejaVu Sans"/>
                <w:b/>
                <w:color w:val="666666"/>
                <w:sz w:val="22"/>
              </w:rPr>
              <w:t>E. Ulusal bilimsel toplantılarda sunulan ve bildiri kitaplarında basılan bildiriler: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SAYGILI NERİMAN (2005).  KKTC'DE Magazin Programları.  2.Basın Haftası Etkinlikleri, Oturum Başkanlığı (Tam Metin Bildiri/Sözlü Sunum)(Yayın No:7325204)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1.</w:t>
            </w: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SAYGILI NERİMAN (2005).  "Medya ve Etik",2.Press Week Activities, Oturum Başkanlığı .  Medya ve Etik Konferansı (Tam Metin Bildiri/Sözlü Sunum)(Yayın No:7325190)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2.</w:t>
            </w: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SAYGILI NERİMAN (2006).  Politika ve Kadın .  Uluslararası Kadın Araştırmaları Konferansı DAU (Tam Metin Bildiri/Sözlü Sunum)(Yayın No:7325138)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3.</w:t>
            </w: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SAYGILI NERİMAN (2006).  GAÜ Basın Haftası Etkinlikleri.  Prof Dr. Erol Mutlu, Yrd. Doç.Dr. Merter Oral Anısına Küreselleşmede Yeni Medya Politikaları (Tam Metin Bildiri/Sözlü Sunum)(Yayın No:7325273)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4.</w:t>
            </w: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SAYGILI NERİMAN (2006).  Kamuoyu Oluşumunda Medyanın Rolü.  GAÜ İletişim Fakültesi (Tam Metin Bildiri/Sözlü Sunum)(Yayın No:7325212)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5.</w:t>
            </w: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SAYGILI NERİMAN (2009).  KKTC Medyasında Etik Sorunlar.  Medya ve Etik Sempozyumu (Tam Metin Bildiri/Sözlü Sunum)(Yayın No:7325152)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6.</w:t>
            </w: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0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740" w:type="dxa"/>
            <w:gridSpan w:val="3"/>
          </w:tcPr>
          <w:p w:rsidR="00DD0453" w:rsidRDefault="00DD0453">
            <w:pPr>
              <w:pStyle w:val="EMPTYCELLSTYLE"/>
            </w:pPr>
          </w:p>
        </w:tc>
        <w:tc>
          <w:tcPr>
            <w:tcW w:w="6700" w:type="dxa"/>
            <w:gridSpan w:val="23"/>
          </w:tcPr>
          <w:p w:rsidR="00DD0453" w:rsidRDefault="00DD0453">
            <w:pPr>
              <w:pStyle w:val="EMPTYCELLSTYLE"/>
            </w:pPr>
          </w:p>
        </w:tc>
        <w:tc>
          <w:tcPr>
            <w:tcW w:w="20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6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SAYGILI NERİMAN (2013).  "8 Mart Dünya Kadınlar Gününde Kadın Olmak".  DP Kadın Kolları Semineri (Tam Metin Bildiri/Davetli Konuşmacı)(Yayın No:7325221)</w:t>
            </w: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7.</w:t>
            </w: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9500" w:type="dxa"/>
            <w:gridSpan w:val="4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SAYGILI NERİMAN (2013).  Halkla İlişkiler ve Etkili İletişim.  GAÜ-KKTC Polis Teşkilatı Etkinlikleri (Tam Metin Bildiri/Davetli Konuşmacı)(Yayın No:7325230)</w:t>
            </w: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8.</w:t>
            </w:r>
          </w:p>
        </w:tc>
        <w:tc>
          <w:tcPr>
            <w:tcW w:w="9500" w:type="dxa"/>
            <w:gridSpan w:val="4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446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Editörlük</w:t>
            </w: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1. </w:t>
            </w: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DejaVu Sans" w:eastAsia="DejaVu Sans" w:hAnsi="DejaVu Sans" w:cs="DejaVu Sans"/>
                <w:color w:val="000000"/>
              </w:rPr>
              <w:t>Güncel İletişim Çalışmaları 2, Kitap, Editör, Bengü Yayınevi, 01.05.2022</w:t>
            </w: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2. </w:t>
            </w: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DejaVu Sans" w:eastAsia="DejaVu Sans" w:hAnsi="DejaVu Sans" w:cs="DejaVu Sans"/>
                <w:color w:val="000000"/>
              </w:rPr>
              <w:t>Güncel İletişim Çalışmaları 1, Kitap, Editör, Bengü Yayınevi, 01.05.2022</w:t>
            </w: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3. </w:t>
            </w: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1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DejaVu Sans" w:eastAsia="DejaVu Sans" w:hAnsi="DejaVu Sans" w:cs="DejaVu Sans"/>
                <w:color w:val="000000"/>
              </w:rPr>
              <w:t>Kuşaklar ve İletişim, Kitap, Editör, E-KİTAP PROJESİ, 01.09.2022</w:t>
            </w: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9060" w:type="dxa"/>
            <w:gridSpan w:val="3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39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DejaVu Sans" w:eastAsia="DejaVu Sans" w:hAnsi="DejaVu Sans" w:cs="DejaVu Sans"/>
                <w:b/>
                <w:color w:val="666666"/>
                <w:sz w:val="22"/>
              </w:rPr>
              <w:t>Üniversite Dışı Deneyim</w:t>
            </w: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36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DejaVu Sans" w:eastAsia="DejaVu Sans" w:hAnsi="DejaVu Sans" w:cs="DejaVu Sans"/>
                <w:color w:val="000000"/>
                <w:sz w:val="18"/>
              </w:rPr>
              <w:t>06.03.2014-24.03.2018</w:t>
            </w:r>
          </w:p>
        </w:tc>
        <w:tc>
          <w:tcPr>
            <w:tcW w:w="2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DejaVu Sans" w:eastAsia="DejaVu Sans" w:hAnsi="DejaVu Sans" w:cs="DejaVu Sans"/>
                <w:b/>
                <w:color w:val="000000"/>
                <w:sz w:val="16"/>
              </w:rPr>
              <w:t>Haber Ajansı Müdürlüğü</w:t>
            </w: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7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36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71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r>
              <w:rPr>
                <w:rFonts w:ascii="DejaVu Sans" w:eastAsia="DejaVu Sans" w:hAnsi="DejaVu Sans" w:cs="DejaVu Sans"/>
                <w:color w:val="000000"/>
                <w:sz w:val="18"/>
              </w:rPr>
              <w:t>Türk Ajansı Kıbrıs (TAK Haber Ajansı Müdürlüğü), Haber Ajansı KKTC Kıbrıs-Lefkoşa, (Kamu)</w:t>
            </w: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68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64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Sertifika</w:t>
            </w: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9600" w:type="dxa"/>
            <w:gridSpan w:val="3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441988</w:t>
            </w:r>
          </w:p>
        </w:tc>
        <w:tc>
          <w:tcPr>
            <w:tcW w:w="96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Eğitim Sertifikası, TISO 10002:2006 Müşteri Memmuniyeti Yönetim Sistemi Eğitimi, KKTC DIŞİŞLERİ BAKANLIĞI, Sertifika, 12.01.2015 -16.01.2015 (Ulusal) </w:t>
            </w: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9600" w:type="dxa"/>
            <w:gridSpan w:val="3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441986</w:t>
            </w:r>
          </w:p>
        </w:tc>
        <w:tc>
          <w:tcPr>
            <w:tcW w:w="96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Eğitim Sertifikası, TEMEL ISO 9001:2008 KALİTE YÖNETİM SİSTEMİ, KKTC DIŞİŞLERİ BAKANLIĞI, Sertifika, 05.01.2015 -09.01.2015 (Ulusal) </w:t>
            </w: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9600" w:type="dxa"/>
            <w:gridSpan w:val="3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441992</w:t>
            </w:r>
          </w:p>
        </w:tc>
        <w:tc>
          <w:tcPr>
            <w:tcW w:w="96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Katılım Belgesi, Atatürk Üniversitesi İletişim Fakültesi Dekanlar Toplantısına Katılım , Türkiye Erzurum Atatürk Üniversitesi, Sertifika, 29.05.2013 -01.06.2013 (Ulusal) </w:t>
            </w: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9600" w:type="dxa"/>
            <w:gridSpan w:val="3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441993</w:t>
            </w:r>
          </w:p>
        </w:tc>
        <w:tc>
          <w:tcPr>
            <w:tcW w:w="96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Katılım ve Teşekkür Belgesi, KKTC Yavuzlar Lisesi Etkinlik çalışmaları, KKTC, Sertifika, 13.05.2013 -13.05.2013 (Ulusal) </w:t>
            </w: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9600" w:type="dxa"/>
            <w:gridSpan w:val="3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441996</w:t>
            </w:r>
          </w:p>
        </w:tc>
        <w:tc>
          <w:tcPr>
            <w:tcW w:w="96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Bilim Kurulu Üyeliği ve Sempozyum Organizasyonu, Yeni Medya Yeni Özgürlükler Yeni Tehditler Sosyal Medya Çağında İletişim, Girne Amerikan Üniversitesi, Sertifika, 25.04.2013 -26.04.2013 (Uluslararası) </w:t>
            </w: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9600" w:type="dxa"/>
            <w:gridSpan w:val="3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441990</w:t>
            </w:r>
          </w:p>
        </w:tc>
        <w:tc>
          <w:tcPr>
            <w:tcW w:w="96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Fırat Üniversitesi İletişim Fakültesi medya ve etik Sempozyumu, Medya Etik Sempozyumu, Fırat Üniversitesi, Sertifika, 07.10.2009 -09.10.2009 (Ulusal) </w:t>
            </w: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64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Kurs</w:t>
            </w: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9600" w:type="dxa"/>
            <w:gridSpan w:val="3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441995</w:t>
            </w:r>
          </w:p>
        </w:tc>
        <w:tc>
          <w:tcPr>
            <w:tcW w:w="96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Teşekkür Belgesi, 2012-2013 Halkla İlişkiler Stratejileri, Pazarlama Yönetimi ve İş Başvurular Seminerin Eğitimcisi, Girne Amerikan Üniversitesi, Kurs, 15.02.2013 -15.05.2013 (Ulusal) </w:t>
            </w: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64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Çalışma</w:t>
            </w: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9600" w:type="dxa"/>
            <w:gridSpan w:val="3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441994</w:t>
            </w:r>
          </w:p>
        </w:tc>
        <w:tc>
          <w:tcPr>
            <w:tcW w:w="960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Teşekkür Belgesi, Başarı Değerlendirmesi, Girne Amerikan Üniversitesi, Çalışma, 28.11.2015 -28.11.2015 (Ulusal) </w:t>
            </w: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6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64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Kongre Düzenleme</w:t>
            </w: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9600" w:type="dxa"/>
            <w:gridSpan w:val="3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5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6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441997</w:t>
            </w:r>
          </w:p>
        </w:tc>
        <w:tc>
          <w:tcPr>
            <w:tcW w:w="9600" w:type="dxa"/>
            <w:gridSpan w:val="3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CA57E4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Bilim Kurulu Üyeliği, Büyük Azerbeycan Şairi Nizami Gencevi Uluslararası Sosyal Bilimler Kongresi'nde Bilim Kurulu Üyeliği ve Oturum Başkanlığı, Bursa, Kongre Düzenleme, 25.07.2021 -29.07.2021 (Uluslararası) </w:t>
            </w: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12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9600" w:type="dxa"/>
            <w:gridSpan w:val="3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374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138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40" w:type="dxa"/>
            <w:gridSpan w:val="5"/>
          </w:tcPr>
          <w:p w:rsidR="00DD0453" w:rsidRDefault="00DD0453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  <w:tr w:rsidR="00DD0453" w:rsidTr="00AA315A">
        <w:trPr>
          <w:gridAfter w:val="2"/>
          <w:wAfter w:w="207" w:type="dxa"/>
          <w:trHeight w:hRule="exact" w:val="400"/>
        </w:trPr>
        <w:tc>
          <w:tcPr>
            <w:tcW w:w="40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56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  <w:tc>
          <w:tcPr>
            <w:tcW w:w="26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00" w:type="dxa"/>
            <w:gridSpan w:val="7"/>
          </w:tcPr>
          <w:p w:rsidR="00DD0453" w:rsidRDefault="00DD0453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DD0453" w:rsidRDefault="00DD0453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040" w:type="dxa"/>
            <w:gridSpan w:val="4"/>
          </w:tcPr>
          <w:p w:rsidR="00DD0453" w:rsidRDefault="00DD0453">
            <w:pPr>
              <w:pStyle w:val="EMPTYCELLSTYLE"/>
            </w:pPr>
          </w:p>
        </w:tc>
        <w:tc>
          <w:tcPr>
            <w:tcW w:w="2280" w:type="dxa"/>
            <w:gridSpan w:val="8"/>
          </w:tcPr>
          <w:p w:rsidR="00DD0453" w:rsidRDefault="00DD0453">
            <w:pPr>
              <w:pStyle w:val="EMPTYCELLSTYLE"/>
            </w:pPr>
          </w:p>
        </w:tc>
        <w:tc>
          <w:tcPr>
            <w:tcW w:w="20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453" w:rsidRDefault="00CA57E4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7</w:t>
            </w:r>
          </w:p>
        </w:tc>
        <w:tc>
          <w:tcPr>
            <w:tcW w:w="40" w:type="dxa"/>
          </w:tcPr>
          <w:p w:rsidR="00DD0453" w:rsidRDefault="00DD0453">
            <w:pPr>
              <w:pStyle w:val="EMPTYCELLSTYLE"/>
            </w:pPr>
          </w:p>
        </w:tc>
      </w:tr>
    </w:tbl>
    <w:p w:rsidR="00CA57E4" w:rsidRDefault="00CA57E4"/>
    <w:sectPr w:rsidR="00CA57E4">
      <w:pgSz w:w="11900" w:h="16840"/>
      <w:pgMar w:top="400" w:right="400" w:bottom="40" w:left="4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53"/>
    <w:rsid w:val="005642EF"/>
    <w:rsid w:val="008F703C"/>
    <w:rsid w:val="00AA315A"/>
    <w:rsid w:val="00CA57E4"/>
    <w:rsid w:val="00D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09ED1-32B8-4EB1-B1EB-AE230690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4347</Words>
  <Characters>24783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CommunicationSec</dc:creator>
  <cp:lastModifiedBy>Hp</cp:lastModifiedBy>
  <cp:revision>2</cp:revision>
  <cp:lastPrinted>2023-12-06T14:01:00Z</cp:lastPrinted>
  <dcterms:created xsi:type="dcterms:W3CDTF">2023-12-07T13:07:00Z</dcterms:created>
  <dcterms:modified xsi:type="dcterms:W3CDTF">2023-12-07T13:07:00Z</dcterms:modified>
</cp:coreProperties>
</file>