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CC" w:rsidRDefault="00487CCC" w:rsidP="00886132">
      <w:pPr>
        <w:rPr>
          <w:b/>
        </w:rPr>
      </w:pPr>
    </w:p>
    <w:p w:rsidR="00487CCC" w:rsidRDefault="00487CCC" w:rsidP="00487CCC">
      <w:pPr>
        <w:jc w:val="center"/>
        <w:rPr>
          <w:b/>
        </w:rPr>
      </w:pPr>
      <w:r w:rsidRPr="00487CCC">
        <w:rPr>
          <w:b/>
          <w:sz w:val="24"/>
        </w:rPr>
        <w:t>2019-2020 BAHAR DÖNEMİ BÜTÜNLEME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75"/>
        <w:gridCol w:w="3950"/>
        <w:gridCol w:w="723"/>
        <w:gridCol w:w="4186"/>
      </w:tblGrid>
      <w:tr w:rsidR="00487CCC" w:rsidTr="00A26191">
        <w:tc>
          <w:tcPr>
            <w:tcW w:w="4725" w:type="dxa"/>
            <w:gridSpan w:val="2"/>
          </w:tcPr>
          <w:p w:rsidR="00487CCC" w:rsidRDefault="002D01A4" w:rsidP="00487CCC">
            <w:pPr>
              <w:jc w:val="center"/>
              <w:rPr>
                <w:b/>
              </w:rPr>
            </w:pPr>
            <w:r>
              <w:rPr>
                <w:b/>
              </w:rPr>
              <w:t>23 HAZİRAN SALI</w:t>
            </w:r>
          </w:p>
        </w:tc>
        <w:tc>
          <w:tcPr>
            <w:tcW w:w="4909" w:type="dxa"/>
            <w:gridSpan w:val="2"/>
          </w:tcPr>
          <w:p w:rsidR="00487CCC" w:rsidRDefault="002D01A4" w:rsidP="00487CCC">
            <w:pPr>
              <w:jc w:val="center"/>
              <w:rPr>
                <w:b/>
              </w:rPr>
            </w:pPr>
            <w:r>
              <w:rPr>
                <w:b/>
              </w:rPr>
              <w:t>24 HAZİRAN ÇARŞAMBA</w:t>
            </w:r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Default="00487CCC" w:rsidP="00886132">
            <w:pPr>
              <w:rPr>
                <w:b/>
              </w:rPr>
            </w:pPr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950" w:type="dxa"/>
          </w:tcPr>
          <w:p w:rsidR="00487CCC" w:rsidRPr="00487CCC" w:rsidRDefault="00487CCC" w:rsidP="00886132">
            <w:r w:rsidRPr="00487CCC">
              <w:t>SMY213/İAY114 İş sağlığı ve Güvenliği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186" w:type="dxa"/>
          </w:tcPr>
          <w:p w:rsidR="00487CCC" w:rsidRPr="00487CCC" w:rsidRDefault="00487CCC" w:rsidP="00886132">
            <w:r w:rsidRPr="00487CCC">
              <w:t>İAY118 Afet Bilgisi</w:t>
            </w:r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Pr="00487CCC" w:rsidRDefault="00487CCC" w:rsidP="00886132">
            <w:r>
              <w:t>ANE104 Sistem Hastalıkları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Pr="00487CCC" w:rsidRDefault="00487CCC" w:rsidP="00886132">
            <w:r>
              <w:t>SKP109/TDS106 İstatistik-</w:t>
            </w:r>
            <w:proofErr w:type="spellStart"/>
            <w:r>
              <w:t>Biyoistatistik</w:t>
            </w:r>
            <w:proofErr w:type="spellEnd"/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Pr="00487CCC" w:rsidRDefault="00457DE7" w:rsidP="00886132">
            <w:r>
              <w:t>AMH200 Hasta Hakları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Pr="00487CCC" w:rsidRDefault="00457DE7" w:rsidP="00886132">
            <w:r>
              <w:t xml:space="preserve">ADS207 Bulaşıcı </w:t>
            </w:r>
            <w:proofErr w:type="spellStart"/>
            <w:r>
              <w:t>hast</w:t>
            </w:r>
            <w:proofErr w:type="spellEnd"/>
            <w:r>
              <w:t xml:space="preserve"> ve ağız hastalıkları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Default="00457DE7" w:rsidP="00886132">
            <w:r>
              <w:t>SKP218 Bilgi İşlem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2D01A4" w:rsidP="00886132">
            <w:r>
              <w:t xml:space="preserve">TDS212 </w:t>
            </w:r>
            <w:r w:rsidR="00457DE7">
              <w:t>Hastalıklar Bilgisi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Default="00457DE7" w:rsidP="00886132">
            <w:r>
              <w:t>SKP102 Genel Muhasebe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457DE7" w:rsidP="00886132">
            <w:r>
              <w:t>SKP206 Hastane Yön. Ve Org. 2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Default="005962E2" w:rsidP="00886132">
            <w:r>
              <w:t>AYAY/ İAY102 Acil Hasta Bakımı 2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C33E21" w:rsidP="00886132">
            <w:r>
              <w:t>AMH202 Ameliyathane Uygulamaları 2</w:t>
            </w:r>
          </w:p>
        </w:tc>
      </w:tr>
      <w:tr w:rsidR="005962E2" w:rsidTr="00A26191">
        <w:tc>
          <w:tcPr>
            <w:tcW w:w="775" w:type="dxa"/>
          </w:tcPr>
          <w:p w:rsidR="005962E2" w:rsidRDefault="005962E2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5962E2" w:rsidRDefault="005962E2" w:rsidP="00886132">
            <w:r>
              <w:t>RTP102 Radyoterapi 2</w:t>
            </w:r>
          </w:p>
        </w:tc>
        <w:tc>
          <w:tcPr>
            <w:tcW w:w="723" w:type="dxa"/>
          </w:tcPr>
          <w:p w:rsidR="005962E2" w:rsidRDefault="005962E2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5962E2" w:rsidRDefault="005962E2" w:rsidP="00886132"/>
        </w:tc>
      </w:tr>
      <w:tr w:rsidR="00C33E21" w:rsidTr="00A26191">
        <w:tc>
          <w:tcPr>
            <w:tcW w:w="775" w:type="dxa"/>
          </w:tcPr>
          <w:p w:rsidR="00C33E21" w:rsidRDefault="00C33E21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C33E21" w:rsidRDefault="00C33E21" w:rsidP="00886132"/>
        </w:tc>
        <w:tc>
          <w:tcPr>
            <w:tcW w:w="723" w:type="dxa"/>
          </w:tcPr>
          <w:p w:rsidR="00C33E21" w:rsidRDefault="00C33E21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C33E21" w:rsidRDefault="00C33E21" w:rsidP="00886132"/>
        </w:tc>
      </w:tr>
      <w:tr w:rsidR="006F14BC" w:rsidTr="00A26191">
        <w:tc>
          <w:tcPr>
            <w:tcW w:w="775" w:type="dxa"/>
          </w:tcPr>
          <w:p w:rsidR="006F14BC" w:rsidRDefault="006F14BC" w:rsidP="00886132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3950" w:type="dxa"/>
          </w:tcPr>
          <w:p w:rsidR="006F14BC" w:rsidRDefault="006F14BC" w:rsidP="00886132">
            <w:r>
              <w:t>-</w:t>
            </w:r>
          </w:p>
        </w:tc>
        <w:tc>
          <w:tcPr>
            <w:tcW w:w="723" w:type="dxa"/>
          </w:tcPr>
          <w:p w:rsidR="006F14BC" w:rsidRDefault="006F14BC" w:rsidP="00886132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4186" w:type="dxa"/>
          </w:tcPr>
          <w:p w:rsidR="006F14BC" w:rsidRDefault="006F14BC" w:rsidP="00886132">
            <w:r>
              <w:t>İAY112 Mesleki Beceri Uygulamaları</w:t>
            </w:r>
          </w:p>
        </w:tc>
      </w:tr>
      <w:tr w:rsidR="006F14BC" w:rsidTr="00A26191">
        <w:tc>
          <w:tcPr>
            <w:tcW w:w="775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6F14BC" w:rsidRDefault="006F14BC" w:rsidP="00886132"/>
        </w:tc>
        <w:tc>
          <w:tcPr>
            <w:tcW w:w="723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6F14BC" w:rsidRDefault="006F14BC" w:rsidP="00886132"/>
        </w:tc>
      </w:tr>
      <w:tr w:rsidR="006F14BC" w:rsidTr="00A26191">
        <w:tc>
          <w:tcPr>
            <w:tcW w:w="775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6F14BC" w:rsidRDefault="006F14BC" w:rsidP="00886132"/>
        </w:tc>
        <w:tc>
          <w:tcPr>
            <w:tcW w:w="723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6F14BC" w:rsidRDefault="006F14BC" w:rsidP="00886132"/>
        </w:tc>
      </w:tr>
      <w:tr w:rsidR="006F14BC" w:rsidTr="00A26191">
        <w:tc>
          <w:tcPr>
            <w:tcW w:w="775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6F14BC" w:rsidRDefault="006F14BC" w:rsidP="00886132"/>
        </w:tc>
        <w:tc>
          <w:tcPr>
            <w:tcW w:w="723" w:type="dxa"/>
          </w:tcPr>
          <w:p w:rsidR="006F14BC" w:rsidRDefault="006F14B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6F14BC" w:rsidRDefault="006F14BC" w:rsidP="00886132"/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3950" w:type="dxa"/>
          </w:tcPr>
          <w:p w:rsidR="00487CCC" w:rsidRPr="00487CCC" w:rsidRDefault="00487CCC" w:rsidP="00886132">
            <w:r>
              <w:t>Mikrobiyoloji</w:t>
            </w:r>
            <w:r w:rsidR="00A26191">
              <w:t xml:space="preserve"> (bütün kodlar </w:t>
            </w:r>
            <w:proofErr w:type="gramStart"/>
            <w:r w:rsidR="00A26191">
              <w:t>dahil</w:t>
            </w:r>
            <w:proofErr w:type="gramEnd"/>
            <w:r w:rsidR="00A26191">
              <w:t>)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4186" w:type="dxa"/>
          </w:tcPr>
          <w:p w:rsidR="00487CCC" w:rsidRPr="00487CCC" w:rsidRDefault="00457DE7" w:rsidP="00886132">
            <w:r>
              <w:t>ANE106 Mesleki Beceri Uygulamaları</w:t>
            </w:r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Pr="00487CCC" w:rsidRDefault="00457DE7" w:rsidP="00886132">
            <w:r>
              <w:t>SMY117 Hasta Güvenliği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Pr="00487CCC" w:rsidRDefault="00457DE7" w:rsidP="00886132">
            <w:r>
              <w:t>TGT206 Mesleki Beceri Uygulamaları</w:t>
            </w:r>
          </w:p>
        </w:tc>
        <w:bookmarkStart w:id="0" w:name="_GoBack"/>
        <w:bookmarkEnd w:id="0"/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Pr="00487CCC" w:rsidRDefault="00457DE7" w:rsidP="00886132">
            <w:r>
              <w:t>SMY207 Meslek Etiği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Pr="00487CCC" w:rsidRDefault="00457DE7" w:rsidP="00886132">
            <w:r>
              <w:t>ADS208 Muayenehane Bakımı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Pr="00487CCC" w:rsidRDefault="00A26191" w:rsidP="00886132">
            <w:r>
              <w:t xml:space="preserve">İAY124/AYAY104 Acil Yardım </w:t>
            </w:r>
            <w:proofErr w:type="spellStart"/>
            <w:r>
              <w:t>Hiz</w:t>
            </w:r>
            <w:proofErr w:type="spellEnd"/>
            <w:r>
              <w:t>. 2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457DE7" w:rsidP="00886132">
            <w:r>
              <w:t>İAY202 Mesleki Uygulama 2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Pr="00487CCC" w:rsidRDefault="005962E2" w:rsidP="00886132">
            <w:r>
              <w:t>SMY214 Halkla İlişkiler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5962E2" w:rsidP="00886132">
            <w:r>
              <w:t>SMY102 İlkyardım</w:t>
            </w:r>
          </w:p>
        </w:tc>
      </w:tr>
      <w:tr w:rsidR="005962E2" w:rsidTr="00A26191">
        <w:tc>
          <w:tcPr>
            <w:tcW w:w="775" w:type="dxa"/>
          </w:tcPr>
          <w:p w:rsidR="005962E2" w:rsidRDefault="005962E2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5962E2" w:rsidRDefault="005962E2" w:rsidP="00886132">
            <w:r>
              <w:t>İAY204 Acil Hasta Bakımı 3</w:t>
            </w:r>
          </w:p>
        </w:tc>
        <w:tc>
          <w:tcPr>
            <w:tcW w:w="723" w:type="dxa"/>
          </w:tcPr>
          <w:p w:rsidR="005962E2" w:rsidRDefault="005962E2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5962E2" w:rsidRDefault="005962E2" w:rsidP="00886132"/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Pr="00487CCC" w:rsidRDefault="00457DE7" w:rsidP="00886132"/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Default="00457DE7" w:rsidP="00886132"/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3950" w:type="dxa"/>
          </w:tcPr>
          <w:p w:rsidR="00487CCC" w:rsidRPr="00487CCC" w:rsidRDefault="00A26191" w:rsidP="00886132">
            <w:r>
              <w:t>SMY21</w:t>
            </w:r>
            <w:r w:rsidR="00457DE7">
              <w:t>8 Hijyen ve Sanitasyon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4186" w:type="dxa"/>
          </w:tcPr>
          <w:p w:rsidR="00487CCC" w:rsidRPr="00487CCC" w:rsidRDefault="00457DE7" w:rsidP="00886132">
            <w:r>
              <w:t>ADS204 Mesleki Uygulama 2</w:t>
            </w:r>
          </w:p>
        </w:tc>
      </w:tr>
      <w:tr w:rsidR="00487CCC" w:rsidTr="00A26191">
        <w:tc>
          <w:tcPr>
            <w:tcW w:w="775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87CCC" w:rsidRPr="00487CCC" w:rsidRDefault="00457DE7" w:rsidP="00886132">
            <w:r>
              <w:t xml:space="preserve">SKP210 Sağlık Mevzuatı ve </w:t>
            </w:r>
            <w:proofErr w:type="spellStart"/>
            <w:r>
              <w:t>Uyg</w:t>
            </w:r>
            <w:proofErr w:type="spellEnd"/>
            <w:r>
              <w:t>.</w:t>
            </w:r>
          </w:p>
        </w:tc>
        <w:tc>
          <w:tcPr>
            <w:tcW w:w="723" w:type="dxa"/>
          </w:tcPr>
          <w:p w:rsidR="00487CCC" w:rsidRDefault="00487CCC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87CCC" w:rsidRPr="00487CCC" w:rsidRDefault="00457DE7" w:rsidP="00DF7D07">
            <w:r>
              <w:t>TDS210 Tıbbi Dök</w:t>
            </w:r>
            <w:r w:rsidR="00DF7D07">
              <w:t>ümantasyon</w:t>
            </w:r>
            <w:r>
              <w:t xml:space="preserve"> 3</w:t>
            </w:r>
          </w:p>
        </w:tc>
      </w:tr>
      <w:tr w:rsidR="00457DE7" w:rsidTr="00A26191">
        <w:tc>
          <w:tcPr>
            <w:tcW w:w="775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457DE7" w:rsidRPr="00487CCC" w:rsidRDefault="00457DE7" w:rsidP="00886132">
            <w:r>
              <w:t>SMY106 Sterilizasyon</w:t>
            </w:r>
          </w:p>
        </w:tc>
        <w:tc>
          <w:tcPr>
            <w:tcW w:w="723" w:type="dxa"/>
          </w:tcPr>
          <w:p w:rsidR="00457DE7" w:rsidRDefault="00457DE7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457DE7" w:rsidRPr="00487CCC" w:rsidRDefault="002D01A4" w:rsidP="00886132">
            <w:r>
              <w:t>SKP214</w:t>
            </w:r>
            <w:r w:rsidR="00457DE7">
              <w:t xml:space="preserve"> Kaynak Planlama</w:t>
            </w:r>
          </w:p>
        </w:tc>
      </w:tr>
      <w:tr w:rsidR="00A26191" w:rsidTr="00A26191">
        <w:tc>
          <w:tcPr>
            <w:tcW w:w="775" w:type="dxa"/>
          </w:tcPr>
          <w:p w:rsidR="00A26191" w:rsidRDefault="00A26191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A26191" w:rsidRDefault="00A26191" w:rsidP="00886132">
            <w:r>
              <w:t xml:space="preserve">EBE320 Anestezi Analjezi ve </w:t>
            </w:r>
            <w:proofErr w:type="spellStart"/>
            <w:r>
              <w:t>Reanimasyon</w:t>
            </w:r>
            <w:proofErr w:type="spellEnd"/>
          </w:p>
        </w:tc>
        <w:tc>
          <w:tcPr>
            <w:tcW w:w="723" w:type="dxa"/>
          </w:tcPr>
          <w:p w:rsidR="00A26191" w:rsidRDefault="00A26191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A26191" w:rsidRDefault="00A26191" w:rsidP="00886132">
            <w:r>
              <w:t xml:space="preserve">Farmakoloji (bütün kodlar </w:t>
            </w:r>
            <w:proofErr w:type="gramStart"/>
            <w:r>
              <w:t>dahil</w:t>
            </w:r>
            <w:proofErr w:type="gramEnd"/>
            <w:r>
              <w:t>)</w:t>
            </w:r>
          </w:p>
        </w:tc>
      </w:tr>
      <w:tr w:rsidR="006A1A8B" w:rsidTr="00A26191">
        <w:tc>
          <w:tcPr>
            <w:tcW w:w="775" w:type="dxa"/>
          </w:tcPr>
          <w:p w:rsidR="006A1A8B" w:rsidRDefault="006A1A8B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6A1A8B" w:rsidRDefault="005962E2" w:rsidP="00886132">
            <w:r>
              <w:t xml:space="preserve">Mesleki İngilizce 2 (tüm kodlar </w:t>
            </w:r>
            <w:proofErr w:type="gramStart"/>
            <w:r>
              <w:t>dahil</w:t>
            </w:r>
            <w:proofErr w:type="gramEnd"/>
            <w:r>
              <w:t>)</w:t>
            </w:r>
          </w:p>
        </w:tc>
        <w:tc>
          <w:tcPr>
            <w:tcW w:w="723" w:type="dxa"/>
          </w:tcPr>
          <w:p w:rsidR="006A1A8B" w:rsidRDefault="006A1A8B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6A1A8B" w:rsidRDefault="006A1A8B" w:rsidP="00886132">
            <w:r>
              <w:t>İAY208 Akut Koroner Sendromlar</w:t>
            </w:r>
          </w:p>
        </w:tc>
      </w:tr>
      <w:tr w:rsidR="00122F80" w:rsidTr="00A26191">
        <w:tc>
          <w:tcPr>
            <w:tcW w:w="775" w:type="dxa"/>
          </w:tcPr>
          <w:p w:rsidR="00122F80" w:rsidRDefault="00122F80" w:rsidP="00886132">
            <w:pPr>
              <w:rPr>
                <w:b/>
              </w:rPr>
            </w:pPr>
          </w:p>
        </w:tc>
        <w:tc>
          <w:tcPr>
            <w:tcW w:w="3950" w:type="dxa"/>
          </w:tcPr>
          <w:p w:rsidR="00122F80" w:rsidRDefault="00122F80" w:rsidP="00886132">
            <w:r>
              <w:t>ANE102 Anestezi Uygulamaları 2</w:t>
            </w:r>
          </w:p>
        </w:tc>
        <w:tc>
          <w:tcPr>
            <w:tcW w:w="723" w:type="dxa"/>
          </w:tcPr>
          <w:p w:rsidR="00122F80" w:rsidRDefault="00122F80" w:rsidP="00886132">
            <w:pPr>
              <w:rPr>
                <w:b/>
              </w:rPr>
            </w:pPr>
          </w:p>
        </w:tc>
        <w:tc>
          <w:tcPr>
            <w:tcW w:w="4186" w:type="dxa"/>
          </w:tcPr>
          <w:p w:rsidR="00122F80" w:rsidRDefault="00122F80" w:rsidP="00886132"/>
        </w:tc>
      </w:tr>
    </w:tbl>
    <w:p w:rsidR="00487CCC" w:rsidRPr="00886132" w:rsidRDefault="00487CCC" w:rsidP="00886132">
      <w:pPr>
        <w:rPr>
          <w:b/>
        </w:rPr>
      </w:pPr>
    </w:p>
    <w:sectPr w:rsidR="00487CCC" w:rsidRPr="0088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8B"/>
    <w:rsid w:val="00122F80"/>
    <w:rsid w:val="002D01A4"/>
    <w:rsid w:val="00457DE7"/>
    <w:rsid w:val="00487CCC"/>
    <w:rsid w:val="005962E2"/>
    <w:rsid w:val="006A1A8B"/>
    <w:rsid w:val="006F14BC"/>
    <w:rsid w:val="007E6A40"/>
    <w:rsid w:val="00886132"/>
    <w:rsid w:val="00A26191"/>
    <w:rsid w:val="00A40B8B"/>
    <w:rsid w:val="00C33E21"/>
    <w:rsid w:val="00DF7D07"/>
    <w:rsid w:val="00ED5FAD"/>
    <w:rsid w:val="00E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448"/>
  <w15:chartTrackingRefBased/>
  <w15:docId w15:val="{DE4BDCEC-7668-4980-9412-C9356F5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SAĞLAM</dc:creator>
  <cp:keywords/>
  <dc:description/>
  <cp:lastModifiedBy>ÖZGE SAĞLAM</cp:lastModifiedBy>
  <cp:revision>24</cp:revision>
  <dcterms:created xsi:type="dcterms:W3CDTF">2020-06-17T09:20:00Z</dcterms:created>
  <dcterms:modified xsi:type="dcterms:W3CDTF">2020-06-22T10:43:00Z</dcterms:modified>
</cp:coreProperties>
</file>